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du wp14">
  <w:body>
    <w:p w:rsidR="00DE5D10" w:rsidRDefault="00DE5D10" w14:paraId="1720FCB0" w14:textId="4FEFB122"/>
    <w:tbl>
      <w:tblPr>
        <w:tblStyle w:val="TableGrid"/>
        <w:tblW w:w="10715" w:type="dxa"/>
        <w:tblInd w:w="-142" w:type="dxa"/>
        <w:tblLayout w:type="fixed"/>
        <w:tblLook w:val="04A0" w:firstRow="1" w:lastRow="0" w:firstColumn="1" w:lastColumn="0" w:noHBand="0" w:noVBand="1"/>
      </w:tblPr>
      <w:tblGrid>
        <w:gridCol w:w="10715"/>
      </w:tblGrid>
      <w:tr w:rsidR="006F5176" w:rsidTr="6E933104" w14:paraId="215523A3" w14:textId="77777777">
        <w:tc>
          <w:tcPr>
            <w:tcW w:w="10715" w:type="dxa"/>
            <w:tcBorders>
              <w:top w:val="nil"/>
              <w:left w:val="nil"/>
              <w:bottom w:val="nil"/>
              <w:right w:val="nil"/>
            </w:tcBorders>
            <w:shd w:val="clear" w:color="auto" w:fill="1F3864" w:themeFill="accent1" w:themeFillShade="80"/>
          </w:tcPr>
          <w:p w:rsidR="00A347EB" w:rsidP="006F5176" w:rsidRDefault="00A347EB" w14:paraId="7282DC95" w14:textId="3588E564">
            <w:pPr>
              <w:spacing w:before="600" w:after="600"/>
              <w:ind w:left="7937" w:right="-172"/>
            </w:pPr>
            <w:r>
              <w:rPr>
                <w:noProof/>
              </w:rPr>
              <w:drawing>
                <wp:inline distT="0" distB="0" distL="0" distR="0" wp14:anchorId="5FD4F9D4" wp14:editId="3311EDE4">
                  <wp:extent cx="1174449" cy="138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189576" cy="1402130"/>
                          </a:xfrm>
                          <a:prstGeom prst="rect">
                            <a:avLst/>
                          </a:prstGeom>
                        </pic:spPr>
                      </pic:pic>
                    </a:graphicData>
                  </a:graphic>
                </wp:inline>
              </w:drawing>
            </w:r>
          </w:p>
        </w:tc>
      </w:tr>
      <w:tr w:rsidR="006F5176" w:rsidTr="6E933104" w14:paraId="1F55647E" w14:textId="77777777">
        <w:tc>
          <w:tcPr>
            <w:tcW w:w="10715" w:type="dxa"/>
            <w:tcBorders>
              <w:top w:val="nil"/>
              <w:left w:val="nil"/>
              <w:bottom w:val="nil"/>
              <w:right w:val="nil"/>
            </w:tcBorders>
            <w:shd w:val="clear" w:color="auto" w:fill="1F3864" w:themeFill="accent1" w:themeFillShade="80"/>
          </w:tcPr>
          <w:p w:rsidRPr="006F5176" w:rsidR="00A347EB" w:rsidP="18D49C6E" w:rsidRDefault="00A23AB5" w14:paraId="5A44E015" w14:textId="70162DD3">
            <w:pPr>
              <w:spacing w:after="120"/>
              <w:ind w:left="720" w:right="-172"/>
              <w:rPr>
                <w:rFonts w:ascii="Arial" w:hAnsi="Arial" w:cs="Arial"/>
                <w:b/>
                <w:bCs/>
                <w:color w:val="FFFFFF" w:themeColor="background1"/>
                <w:sz w:val="56"/>
                <w:szCs w:val="56"/>
              </w:rPr>
            </w:pPr>
            <w:r>
              <w:rPr>
                <w:rFonts w:ascii="Arial" w:hAnsi="Arial" w:cs="Arial"/>
                <w:b/>
                <w:bCs/>
                <w:color w:val="FFFFFF" w:themeColor="background1"/>
                <w:sz w:val="56"/>
                <w:szCs w:val="56"/>
              </w:rPr>
              <w:t>Politics</w:t>
            </w:r>
            <w:r w:rsidRPr="6E933104" w:rsidR="4DA2077A">
              <w:rPr>
                <w:rFonts w:ascii="Arial" w:hAnsi="Arial" w:cs="Arial"/>
                <w:b/>
                <w:bCs/>
                <w:color w:val="FFFFFF" w:themeColor="background1"/>
                <w:sz w:val="56"/>
                <w:szCs w:val="56"/>
              </w:rPr>
              <w:t xml:space="preserve"> </w:t>
            </w:r>
            <w:r w:rsidRPr="6E933104" w:rsidR="3CB92D68">
              <w:rPr>
                <w:rFonts w:ascii="Arial" w:hAnsi="Arial" w:cs="Arial"/>
                <w:b/>
                <w:bCs/>
                <w:color w:val="FFFFFF" w:themeColor="background1"/>
                <w:sz w:val="56"/>
                <w:szCs w:val="56"/>
              </w:rPr>
              <w:t>202</w:t>
            </w:r>
            <w:r w:rsidRPr="6E933104" w:rsidR="71DAC2F4">
              <w:rPr>
                <w:rFonts w:ascii="Arial" w:hAnsi="Arial" w:cs="Arial"/>
                <w:b/>
                <w:bCs/>
                <w:color w:val="FFFFFF" w:themeColor="background1"/>
                <w:sz w:val="56"/>
                <w:szCs w:val="56"/>
              </w:rPr>
              <w:t>4</w:t>
            </w:r>
            <w:r w:rsidRPr="6E933104" w:rsidR="3CB92D68">
              <w:rPr>
                <w:rFonts w:ascii="Arial" w:hAnsi="Arial" w:cs="Arial"/>
                <w:b/>
                <w:bCs/>
                <w:color w:val="FFFFFF" w:themeColor="background1"/>
                <w:sz w:val="56"/>
                <w:szCs w:val="56"/>
              </w:rPr>
              <w:t>/202</w:t>
            </w:r>
            <w:r w:rsidRPr="6E933104" w:rsidR="06824FD6">
              <w:rPr>
                <w:rFonts w:ascii="Arial" w:hAnsi="Arial" w:cs="Arial"/>
                <w:b/>
                <w:bCs/>
                <w:color w:val="FFFFFF" w:themeColor="background1"/>
                <w:sz w:val="56"/>
                <w:szCs w:val="56"/>
              </w:rPr>
              <w:t>5</w:t>
            </w:r>
          </w:p>
        </w:tc>
      </w:tr>
      <w:tr w:rsidR="006F5176" w:rsidTr="6E933104" w14:paraId="664DD0C4" w14:textId="77777777">
        <w:trPr>
          <w:trHeight w:val="748"/>
        </w:trPr>
        <w:tc>
          <w:tcPr>
            <w:tcW w:w="10715" w:type="dxa"/>
            <w:tcBorders>
              <w:top w:val="nil"/>
              <w:left w:val="nil"/>
              <w:bottom w:val="nil"/>
              <w:right w:val="nil"/>
            </w:tcBorders>
            <w:shd w:val="clear" w:color="auto" w:fill="1F3864" w:themeFill="accent1" w:themeFillShade="80"/>
          </w:tcPr>
          <w:p w:rsidRPr="006F5176" w:rsidR="00A347EB" w:rsidP="5D0796CF" w:rsidRDefault="43F5683A" w14:paraId="29FCE79A" w14:textId="7D1DB742">
            <w:pPr>
              <w:ind w:left="720" w:right="-172"/>
              <w:rPr>
                <w:rFonts w:ascii="Arial" w:hAnsi="Arial" w:cs="Arial"/>
                <w:b/>
                <w:bCs/>
                <w:color w:val="FFFFFF" w:themeColor="background1"/>
                <w:sz w:val="32"/>
                <w:szCs w:val="32"/>
              </w:rPr>
            </w:pPr>
            <w:r w:rsidRPr="18D49C6E">
              <w:rPr>
                <w:rFonts w:ascii="Arial" w:hAnsi="Arial" w:cs="Arial"/>
                <w:b/>
                <w:bCs/>
                <w:color w:val="FFFFFF" w:themeColor="background1"/>
                <w:sz w:val="32"/>
                <w:szCs w:val="32"/>
              </w:rPr>
              <w:t xml:space="preserve">Academic </w:t>
            </w:r>
            <w:r w:rsidRPr="18D49C6E" w:rsidR="4B29FF84">
              <w:rPr>
                <w:rFonts w:ascii="Arial" w:hAnsi="Arial" w:cs="Arial"/>
                <w:b/>
                <w:bCs/>
                <w:color w:val="FFFFFF" w:themeColor="background1"/>
                <w:sz w:val="32"/>
                <w:szCs w:val="32"/>
              </w:rPr>
              <w:t>Education</w:t>
            </w:r>
          </w:p>
        </w:tc>
      </w:tr>
    </w:tbl>
    <w:p w:rsidR="003E4B41" w:rsidP="00DA5D0C" w:rsidRDefault="003E4B41" w14:paraId="0FDA0152" w14:textId="6092C854">
      <w:pPr>
        <w:pStyle w:val="BodyText1"/>
        <w:rPr>
          <w:b/>
          <w:sz w:val="22"/>
          <w:szCs w:val="22"/>
        </w:rPr>
      </w:pPr>
    </w:p>
    <w:p w:rsidR="006622CC" w:rsidP="006918AA" w:rsidRDefault="006622CC" w14:paraId="0968B7B8" w14:textId="0BC9C002">
      <w:pPr>
        <w:pStyle w:val="CommentText"/>
        <w:jc w:val="center"/>
        <w:rPr>
          <w:rFonts w:cs="Arial"/>
          <w:sz w:val="22"/>
          <w:szCs w:val="22"/>
        </w:rPr>
      </w:pPr>
    </w:p>
    <w:p w:rsidR="006622CC" w:rsidP="006918AA" w:rsidRDefault="006622CC" w14:paraId="2CB0CCA3" w14:textId="15A75951">
      <w:pPr>
        <w:pStyle w:val="CommentText"/>
        <w:jc w:val="center"/>
        <w:rPr>
          <w:rFonts w:cs="Arial"/>
          <w:sz w:val="22"/>
          <w:szCs w:val="22"/>
        </w:rPr>
      </w:pPr>
    </w:p>
    <w:p w:rsidR="18D49C6E" w:rsidP="18D49C6E" w:rsidRDefault="18D49C6E" w14:paraId="5E0033A3" w14:textId="1CDCC5E4">
      <w:pPr>
        <w:rPr>
          <w:rFonts w:cs="Arial"/>
        </w:rPr>
      </w:pPr>
    </w:p>
    <w:tbl>
      <w:tblPr>
        <w:tblStyle w:val="TableGrid"/>
        <w:tblW w:w="0" w:type="auto"/>
        <w:jc w:val="center"/>
        <w:tblLook w:val="01E0" w:firstRow="1" w:lastRow="1" w:firstColumn="1" w:lastColumn="1" w:noHBand="0" w:noVBand="0"/>
      </w:tblPr>
      <w:tblGrid>
        <w:gridCol w:w="3804"/>
        <w:gridCol w:w="5468"/>
      </w:tblGrid>
      <w:tr w:rsidRPr="0075168C" w:rsidR="003E4B41" w:rsidTr="37855A2B" w14:paraId="0FE4F5A9" w14:textId="77777777">
        <w:trPr>
          <w:trHeight w:val="495"/>
          <w:jc w:val="center"/>
        </w:trPr>
        <w:tc>
          <w:tcPr>
            <w:tcW w:w="3804" w:type="dxa"/>
            <w:vAlign w:val="center"/>
          </w:tcPr>
          <w:p w:rsidRPr="0075168C" w:rsidR="003E4B41" w:rsidP="00281C12" w:rsidRDefault="003E4B41" w14:paraId="4EC5BBAC" w14:textId="77777777">
            <w:pPr>
              <w:rPr>
                <w:rFonts w:cs="Arial"/>
                <w:b/>
                <w:szCs w:val="22"/>
              </w:rPr>
            </w:pPr>
            <w:r w:rsidRPr="0075168C">
              <w:rPr>
                <w:rFonts w:cs="Arial"/>
                <w:b/>
                <w:szCs w:val="22"/>
              </w:rPr>
              <w:t>Start Date</w:t>
            </w:r>
          </w:p>
        </w:tc>
        <w:tc>
          <w:tcPr>
            <w:tcW w:w="5468" w:type="dxa"/>
            <w:vAlign w:val="center"/>
          </w:tcPr>
          <w:p w:rsidR="37855A2B" w:rsidP="37855A2B" w:rsidRDefault="37855A2B" w14:paraId="5689CA4C" w14:textId="121C1A45">
            <w:pPr>
              <w:tabs>
                <w:tab w:val="left" w:pos="1095"/>
              </w:tabs>
            </w:pPr>
            <w:r w:rsidRPr="37855A2B">
              <w:rPr>
                <w:rFonts w:ascii="Arial" w:hAnsi="Arial" w:eastAsia="Arial" w:cs="Arial"/>
                <w:b/>
                <w:bCs/>
                <w:sz w:val="22"/>
                <w:szCs w:val="22"/>
              </w:rPr>
              <w:t>9 September 2024</w:t>
            </w:r>
          </w:p>
        </w:tc>
      </w:tr>
      <w:tr w:rsidRPr="0075168C" w:rsidR="003E4B41" w:rsidTr="37855A2B" w14:paraId="4B0B7663" w14:textId="77777777">
        <w:trPr>
          <w:trHeight w:val="525"/>
          <w:jc w:val="center"/>
        </w:trPr>
        <w:tc>
          <w:tcPr>
            <w:tcW w:w="3804" w:type="dxa"/>
            <w:vAlign w:val="center"/>
          </w:tcPr>
          <w:p w:rsidRPr="0075168C" w:rsidR="003E4B41" w:rsidP="00281C12" w:rsidRDefault="003E4B41" w14:paraId="5DB10BB1" w14:textId="77777777">
            <w:pPr>
              <w:rPr>
                <w:rFonts w:cs="Arial"/>
                <w:b/>
                <w:szCs w:val="22"/>
              </w:rPr>
            </w:pPr>
            <w:r w:rsidRPr="0075168C">
              <w:rPr>
                <w:rFonts w:cs="Arial"/>
                <w:b/>
                <w:szCs w:val="22"/>
              </w:rPr>
              <w:t>End Date</w:t>
            </w:r>
          </w:p>
        </w:tc>
        <w:tc>
          <w:tcPr>
            <w:tcW w:w="5468" w:type="dxa"/>
            <w:vAlign w:val="center"/>
          </w:tcPr>
          <w:p w:rsidR="37855A2B" w:rsidP="37855A2B" w:rsidRDefault="37855A2B" w14:paraId="1EBDC683" w14:textId="0D20EB1B">
            <w:pPr>
              <w:tabs>
                <w:tab w:val="left" w:pos="1095"/>
              </w:tabs>
            </w:pPr>
            <w:r w:rsidRPr="37855A2B">
              <w:rPr>
                <w:rFonts w:ascii="Arial" w:hAnsi="Arial" w:eastAsia="Arial" w:cs="Arial"/>
                <w:b/>
                <w:bCs/>
                <w:sz w:val="22"/>
                <w:szCs w:val="22"/>
              </w:rPr>
              <w:t>4 July 2025</w:t>
            </w:r>
          </w:p>
        </w:tc>
      </w:tr>
      <w:tr w:rsidRPr="0075168C" w:rsidR="003E4B41" w:rsidTr="37855A2B" w14:paraId="00F956B0" w14:textId="77777777">
        <w:trPr>
          <w:trHeight w:val="480"/>
          <w:jc w:val="center"/>
        </w:trPr>
        <w:tc>
          <w:tcPr>
            <w:tcW w:w="3804" w:type="dxa"/>
            <w:vAlign w:val="center"/>
          </w:tcPr>
          <w:p w:rsidRPr="0075168C" w:rsidR="003E4B41" w:rsidP="00281C12" w:rsidRDefault="003E4B41" w14:paraId="11C9954D" w14:textId="77777777">
            <w:pPr>
              <w:rPr>
                <w:rFonts w:cs="Arial"/>
                <w:b/>
                <w:szCs w:val="22"/>
              </w:rPr>
            </w:pPr>
            <w:r w:rsidRPr="0075168C">
              <w:rPr>
                <w:rFonts w:cs="Arial"/>
                <w:b/>
                <w:szCs w:val="22"/>
              </w:rPr>
              <w:t>Level of course</w:t>
            </w:r>
          </w:p>
        </w:tc>
        <w:tc>
          <w:tcPr>
            <w:tcW w:w="5468" w:type="dxa"/>
            <w:vAlign w:val="center"/>
          </w:tcPr>
          <w:p w:rsidR="37855A2B" w:rsidP="37855A2B" w:rsidRDefault="37855A2B" w14:paraId="63E0BBA4" w14:textId="0E0FA413">
            <w:pPr>
              <w:tabs>
                <w:tab w:val="left" w:pos="1320"/>
              </w:tabs>
            </w:pPr>
            <w:r w:rsidRPr="37855A2B">
              <w:rPr>
                <w:rFonts w:ascii="Arial" w:hAnsi="Arial" w:eastAsia="Arial" w:cs="Arial"/>
                <w:b/>
                <w:bCs/>
                <w:sz w:val="22"/>
                <w:szCs w:val="22"/>
              </w:rPr>
              <w:t>A Level</w:t>
            </w:r>
          </w:p>
        </w:tc>
      </w:tr>
      <w:tr w:rsidRPr="0075168C" w:rsidR="003E4B41" w:rsidTr="37855A2B" w14:paraId="34A908E5" w14:textId="77777777">
        <w:trPr>
          <w:trHeight w:val="495"/>
          <w:jc w:val="center"/>
        </w:trPr>
        <w:tc>
          <w:tcPr>
            <w:tcW w:w="3804" w:type="dxa"/>
            <w:vAlign w:val="center"/>
          </w:tcPr>
          <w:p w:rsidRPr="0075168C" w:rsidR="003E4B41" w:rsidP="00281C12" w:rsidRDefault="003E4B41" w14:paraId="18E14D19" w14:textId="77777777">
            <w:pPr>
              <w:rPr>
                <w:rFonts w:cs="Arial"/>
                <w:b/>
                <w:szCs w:val="22"/>
              </w:rPr>
            </w:pPr>
            <w:r w:rsidRPr="0075168C">
              <w:rPr>
                <w:rFonts w:cs="Arial"/>
                <w:b/>
                <w:szCs w:val="22"/>
              </w:rPr>
              <w:t>Awarding Body</w:t>
            </w:r>
          </w:p>
        </w:tc>
        <w:tc>
          <w:tcPr>
            <w:tcW w:w="5468" w:type="dxa"/>
            <w:vAlign w:val="center"/>
          </w:tcPr>
          <w:p w:rsidRPr="00C970E6" w:rsidR="003E4B41" w:rsidP="00281C12" w:rsidRDefault="00A23AB5" w14:paraId="16577826" w14:textId="7E855720">
            <w:pPr>
              <w:tabs>
                <w:tab w:val="left" w:pos="1320"/>
              </w:tabs>
              <w:rPr>
                <w:rFonts w:ascii="Arial" w:hAnsi="Arial" w:cs="Arial"/>
                <w:color w:val="767171" w:themeColor="background2" w:themeShade="80"/>
                <w:sz w:val="21"/>
                <w:szCs w:val="21"/>
              </w:rPr>
            </w:pPr>
            <w:r>
              <w:rPr>
                <w:rFonts w:ascii="Arial" w:hAnsi="Arial" w:cs="Arial"/>
                <w:color w:val="767171" w:themeColor="background2" w:themeShade="80"/>
                <w:sz w:val="21"/>
                <w:szCs w:val="21"/>
              </w:rPr>
              <w:t>AQA</w:t>
            </w:r>
          </w:p>
        </w:tc>
      </w:tr>
      <w:tr w:rsidRPr="0075168C" w:rsidR="003E4B41" w:rsidTr="37855A2B" w14:paraId="04E6FD70" w14:textId="77777777">
        <w:trPr>
          <w:trHeight w:val="510"/>
          <w:jc w:val="center"/>
        </w:trPr>
        <w:tc>
          <w:tcPr>
            <w:tcW w:w="3804" w:type="dxa"/>
            <w:vAlign w:val="center"/>
          </w:tcPr>
          <w:p w:rsidRPr="0075168C" w:rsidR="003E4B41" w:rsidP="00281C12" w:rsidRDefault="003E4B41" w14:paraId="53C710C8" w14:textId="77777777">
            <w:pPr>
              <w:rPr>
                <w:rFonts w:cs="Arial"/>
                <w:b/>
                <w:szCs w:val="22"/>
              </w:rPr>
            </w:pPr>
            <w:r w:rsidRPr="0075168C">
              <w:rPr>
                <w:rFonts w:cs="Arial"/>
                <w:b/>
                <w:szCs w:val="22"/>
              </w:rPr>
              <w:t>Specification</w:t>
            </w:r>
          </w:p>
        </w:tc>
        <w:tc>
          <w:tcPr>
            <w:tcW w:w="5468" w:type="dxa"/>
            <w:vAlign w:val="center"/>
          </w:tcPr>
          <w:p w:rsidRPr="00C970E6" w:rsidR="003E4B41" w:rsidP="6E933104" w:rsidRDefault="00F00C16" w14:paraId="16DBAF76" w14:textId="661ECE37">
            <w:pPr>
              <w:tabs>
                <w:tab w:val="left" w:pos="1320"/>
              </w:tabs>
              <w:rPr>
                <w:rFonts w:ascii="Calibri" w:hAnsi="Calibri" w:eastAsia="Calibri" w:cs="Calibri"/>
              </w:rPr>
            </w:pPr>
            <w:r w:rsidRPr="00BC42EC">
              <w:rPr>
                <w:rFonts w:ascii="Arial" w:hAnsi="Arial" w:cs="Arial"/>
                <w:color w:val="767171" w:themeColor="background2" w:themeShade="80"/>
                <w:sz w:val="21"/>
                <w:szCs w:val="21"/>
              </w:rPr>
              <w:t>https://www.aqa.org.uk/subjects/politics/a-level/politics-7152/specification-at-a-glance</w:t>
            </w:r>
          </w:p>
        </w:tc>
      </w:tr>
    </w:tbl>
    <w:p w:rsidR="00C854BB" w:rsidRDefault="00C854BB" w14:paraId="04EC698D" w14:textId="77777777">
      <w:r>
        <w:rPr>
          <w:b/>
          <w:bCs/>
        </w:rPr>
        <w:br w:type="page"/>
      </w:r>
    </w:p>
    <w:tbl>
      <w:tblPr>
        <w:tblStyle w:val="TableGrid"/>
        <w:tblW w:w="10774"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74"/>
      </w:tblGrid>
      <w:tr w:rsidRPr="00D66A1A" w:rsidR="0084576A" w:rsidTr="00EC6254" w14:paraId="18ED6583" w14:textId="77777777">
        <w:tc>
          <w:tcPr>
            <w:tcW w:w="10774" w:type="dxa"/>
            <w:tcBorders>
              <w:bottom w:val="triple" w:color="FFFFFF" w:sz="2" w:space="0"/>
            </w:tcBorders>
            <w:shd w:val="clear" w:color="auto" w:fill="1F3864" w:themeFill="accent1" w:themeFillShade="80"/>
          </w:tcPr>
          <w:p w:rsidRPr="00D66A1A" w:rsidR="00D66A1A" w:rsidP="00332786" w:rsidRDefault="00D66A1A" w14:paraId="285D28A7" w14:textId="2D6132F3">
            <w:pPr>
              <w:pStyle w:val="SectionHeader"/>
            </w:pPr>
            <w:r w:rsidRPr="00D66A1A">
              <w:lastRenderedPageBreak/>
              <w:t>CONTENTS</w:t>
            </w:r>
          </w:p>
        </w:tc>
      </w:tr>
    </w:tbl>
    <w:p w:rsidRPr="000B2FA2" w:rsidR="00842836" w:rsidP="00842836" w:rsidRDefault="00842836" w14:paraId="6B62C420" w14:textId="77777777">
      <w:pPr>
        <w:spacing w:line="360" w:lineRule="auto"/>
        <w:ind w:right="-172" w:firstLine="567"/>
        <w:rPr>
          <w:rFonts w:ascii="Arial" w:hAnsi="Arial" w:cs="Arial"/>
          <w:b/>
          <w:bCs/>
          <w:sz w:val="22"/>
          <w:szCs w:val="22"/>
        </w:rPr>
      </w:pPr>
    </w:p>
    <w:sdt>
      <w:sdtPr>
        <w:id w:val="304828946"/>
        <w:docPartObj>
          <w:docPartGallery w:val="Table of Contents"/>
          <w:docPartUnique/>
        </w:docPartObj>
      </w:sdtPr>
      <w:sdtContent>
        <w:p w:rsidRPr="000B2FA2" w:rsidR="00EB7D00" w:rsidP="18D49C6E" w:rsidRDefault="18D49C6E" w14:paraId="6EB514AD" w14:textId="39B912E6">
          <w:pPr>
            <w:pStyle w:val="TOC1"/>
            <w:tabs>
              <w:tab w:val="right" w:leader="dot" w:pos="10440"/>
            </w:tabs>
            <w:rPr>
              <w:rStyle w:val="Hyperlink"/>
              <w:noProof/>
              <w:lang w:eastAsia="en-GB"/>
            </w:rPr>
          </w:pPr>
          <w:r>
            <w:fldChar w:fldCharType="begin"/>
          </w:r>
          <w:r w:rsidR="00B126E6">
            <w:instrText>TOC \o "1-3" \z \u \h</w:instrText>
          </w:r>
          <w:r>
            <w:fldChar w:fldCharType="separate"/>
          </w:r>
          <w:hyperlink w:anchor="_Toc1559275059">
            <w:r w:rsidRPr="18D49C6E">
              <w:rPr>
                <w:rStyle w:val="Hyperlink"/>
              </w:rPr>
              <w:t>YOUR SUBJECT TEACHERS</w:t>
            </w:r>
            <w:r w:rsidR="00B126E6">
              <w:tab/>
            </w:r>
            <w:r w:rsidR="00B126E6">
              <w:fldChar w:fldCharType="begin"/>
            </w:r>
            <w:r w:rsidR="00B126E6">
              <w:instrText>PAGEREF _Toc1559275059 \h</w:instrText>
            </w:r>
            <w:r w:rsidR="00B126E6">
              <w:fldChar w:fldCharType="separate"/>
            </w:r>
            <w:r w:rsidRPr="18D49C6E">
              <w:rPr>
                <w:rStyle w:val="Hyperlink"/>
              </w:rPr>
              <w:t>2</w:t>
            </w:r>
            <w:r w:rsidR="00B126E6">
              <w:fldChar w:fldCharType="end"/>
            </w:r>
          </w:hyperlink>
        </w:p>
        <w:p w:rsidRPr="000B2FA2" w:rsidR="00EB7D00" w:rsidP="18D49C6E" w:rsidRDefault="00000000" w14:paraId="33E735EC" w14:textId="2485539D">
          <w:pPr>
            <w:pStyle w:val="TOC1"/>
            <w:tabs>
              <w:tab w:val="right" w:leader="dot" w:pos="10440"/>
            </w:tabs>
            <w:rPr>
              <w:rStyle w:val="Hyperlink"/>
              <w:noProof/>
              <w:lang w:eastAsia="en-GB"/>
            </w:rPr>
          </w:pPr>
          <w:hyperlink w:anchor="_Toc2087468759">
            <w:r w:rsidRPr="18D49C6E" w:rsidR="18D49C6E">
              <w:rPr>
                <w:rStyle w:val="Hyperlink"/>
              </w:rPr>
              <w:t>INTRODUCTION &amp; AIMS OF THE COURSE</w:t>
            </w:r>
            <w:r w:rsidR="00B401B3">
              <w:tab/>
            </w:r>
            <w:r w:rsidR="00B401B3">
              <w:fldChar w:fldCharType="begin"/>
            </w:r>
            <w:r w:rsidR="00B401B3">
              <w:instrText>PAGEREF _Toc2087468759 \h</w:instrText>
            </w:r>
            <w:r w:rsidR="00B401B3">
              <w:fldChar w:fldCharType="separate"/>
            </w:r>
            <w:r w:rsidRPr="18D49C6E" w:rsidR="18D49C6E">
              <w:rPr>
                <w:rStyle w:val="Hyperlink"/>
              </w:rPr>
              <w:t>3</w:t>
            </w:r>
            <w:r w:rsidR="00B401B3">
              <w:fldChar w:fldCharType="end"/>
            </w:r>
          </w:hyperlink>
        </w:p>
        <w:p w:rsidRPr="000B2FA2" w:rsidR="00EB7D00" w:rsidP="18D49C6E" w:rsidRDefault="00000000" w14:paraId="480C68FD" w14:textId="63D3E7A5">
          <w:pPr>
            <w:pStyle w:val="TOC1"/>
            <w:tabs>
              <w:tab w:val="right" w:leader="dot" w:pos="10440"/>
            </w:tabs>
            <w:rPr>
              <w:rStyle w:val="Hyperlink"/>
              <w:noProof/>
              <w:lang w:eastAsia="en-GB"/>
            </w:rPr>
          </w:pPr>
          <w:hyperlink w:anchor="_Toc83608353">
            <w:r w:rsidRPr="18D49C6E" w:rsidR="18D49C6E">
              <w:rPr>
                <w:rStyle w:val="Hyperlink"/>
              </w:rPr>
              <w:t>COURSE STRU</w:t>
            </w:r>
            <w:r w:rsidR="00170868">
              <w:rPr>
                <w:rStyle w:val="Hyperlink"/>
              </w:rPr>
              <w:t>7</w:t>
            </w:r>
            <w:r w:rsidRPr="18D49C6E" w:rsidR="18D49C6E">
              <w:rPr>
                <w:rStyle w:val="Hyperlink"/>
              </w:rPr>
              <w:t>CTURE</w:t>
            </w:r>
            <w:r w:rsidR="00B401B3">
              <w:tab/>
            </w:r>
            <w:r w:rsidR="00B401B3">
              <w:fldChar w:fldCharType="begin"/>
            </w:r>
            <w:r w:rsidR="00B401B3">
              <w:instrText>PAGEREF _Toc83608353 \h</w:instrText>
            </w:r>
            <w:r w:rsidR="00B401B3">
              <w:fldChar w:fldCharType="separate"/>
            </w:r>
            <w:r w:rsidRPr="18D49C6E" w:rsidR="18D49C6E">
              <w:rPr>
                <w:rStyle w:val="Hyperlink"/>
              </w:rPr>
              <w:t>4</w:t>
            </w:r>
            <w:r w:rsidR="00B401B3">
              <w:fldChar w:fldCharType="end"/>
            </w:r>
          </w:hyperlink>
        </w:p>
        <w:p w:rsidRPr="000B2FA2" w:rsidR="00EB7D00" w:rsidP="18D49C6E" w:rsidRDefault="00000000" w14:paraId="1F248BFA" w14:textId="107F95A7">
          <w:pPr>
            <w:pStyle w:val="TOC1"/>
            <w:tabs>
              <w:tab w:val="right" w:leader="dot" w:pos="10440"/>
            </w:tabs>
            <w:rPr>
              <w:rStyle w:val="Hyperlink"/>
              <w:noProof/>
              <w:lang w:eastAsia="en-GB"/>
            </w:rPr>
          </w:pPr>
          <w:hyperlink w:anchor="_Toc498316950">
            <w:r w:rsidRPr="18D49C6E" w:rsidR="18D49C6E">
              <w:rPr>
                <w:rStyle w:val="Hyperlink"/>
              </w:rPr>
              <w:t>KEY COURSE INFORMATION</w:t>
            </w:r>
            <w:r w:rsidR="00B401B3">
              <w:tab/>
            </w:r>
            <w:r w:rsidR="00B401B3">
              <w:fldChar w:fldCharType="begin"/>
            </w:r>
            <w:r w:rsidR="00B401B3">
              <w:instrText>PAGEREF _Toc498316950 \h</w:instrText>
            </w:r>
            <w:r w:rsidR="00B401B3">
              <w:fldChar w:fldCharType="separate"/>
            </w:r>
            <w:r w:rsidRPr="18D49C6E" w:rsidR="18D49C6E">
              <w:rPr>
                <w:rStyle w:val="Hyperlink"/>
              </w:rPr>
              <w:t>6</w:t>
            </w:r>
            <w:r w:rsidR="00B401B3">
              <w:fldChar w:fldCharType="end"/>
            </w:r>
          </w:hyperlink>
        </w:p>
        <w:p w:rsidRPr="000B2FA2" w:rsidR="00EB7D00" w:rsidP="18D49C6E" w:rsidRDefault="00000000" w14:paraId="581AB608" w14:textId="07CC0DFD">
          <w:pPr>
            <w:pStyle w:val="TOC1"/>
            <w:tabs>
              <w:tab w:val="right" w:leader="dot" w:pos="10440"/>
            </w:tabs>
            <w:rPr>
              <w:rStyle w:val="Hyperlink"/>
              <w:noProof/>
              <w:lang w:eastAsia="en-GB"/>
            </w:rPr>
          </w:pPr>
          <w:hyperlink w:anchor="_Toc729964449">
            <w:r w:rsidRPr="18D49C6E" w:rsidR="18D49C6E">
              <w:rPr>
                <w:rStyle w:val="Hyperlink"/>
              </w:rPr>
              <w:t>YEAR PLAN OF STUDY</w:t>
            </w:r>
            <w:r w:rsidR="00B401B3">
              <w:tab/>
            </w:r>
            <w:r w:rsidR="00B401B3">
              <w:fldChar w:fldCharType="begin"/>
            </w:r>
            <w:r w:rsidR="00B401B3">
              <w:instrText>PAGEREF _Toc729964449 \h</w:instrText>
            </w:r>
            <w:r w:rsidR="00B401B3">
              <w:fldChar w:fldCharType="separate"/>
            </w:r>
            <w:r w:rsidRPr="18D49C6E" w:rsidR="18D49C6E">
              <w:rPr>
                <w:rStyle w:val="Hyperlink"/>
              </w:rPr>
              <w:t>7</w:t>
            </w:r>
            <w:r w:rsidR="00B401B3">
              <w:fldChar w:fldCharType="end"/>
            </w:r>
          </w:hyperlink>
        </w:p>
        <w:p w:rsidRPr="000B2FA2" w:rsidR="00EB7D00" w:rsidP="18D49C6E" w:rsidRDefault="00000000" w14:paraId="13C6444D" w14:textId="047B4688">
          <w:pPr>
            <w:pStyle w:val="TOC1"/>
            <w:tabs>
              <w:tab w:val="right" w:leader="dot" w:pos="10440"/>
            </w:tabs>
            <w:rPr>
              <w:rStyle w:val="Hyperlink"/>
              <w:noProof/>
              <w:lang w:eastAsia="en-GB"/>
            </w:rPr>
          </w:pPr>
          <w:hyperlink w:anchor="_Toc235050214">
            <w:r w:rsidRPr="18D49C6E" w:rsidR="18D49C6E">
              <w:rPr>
                <w:rStyle w:val="Hyperlink"/>
              </w:rPr>
              <w:t>ASSESSMENT AND FEEDBACK</w:t>
            </w:r>
            <w:r w:rsidR="00B401B3">
              <w:tab/>
            </w:r>
            <w:r w:rsidR="00B401B3">
              <w:fldChar w:fldCharType="begin"/>
            </w:r>
            <w:r w:rsidR="00B401B3">
              <w:instrText>PAGEREF _Toc235050214 \h</w:instrText>
            </w:r>
            <w:r w:rsidR="00B401B3">
              <w:fldChar w:fldCharType="separate"/>
            </w:r>
            <w:r w:rsidRPr="18D49C6E" w:rsidR="18D49C6E">
              <w:rPr>
                <w:rStyle w:val="Hyperlink"/>
              </w:rPr>
              <w:t>7</w:t>
            </w:r>
            <w:r w:rsidR="00B401B3">
              <w:fldChar w:fldCharType="end"/>
            </w:r>
          </w:hyperlink>
        </w:p>
        <w:p w:rsidRPr="000B2FA2" w:rsidR="00EB7D00" w:rsidP="18D49C6E" w:rsidRDefault="00000000" w14:paraId="3836E6F6" w14:textId="51EB775B">
          <w:pPr>
            <w:pStyle w:val="TOC1"/>
            <w:tabs>
              <w:tab w:val="right" w:leader="dot" w:pos="10440"/>
            </w:tabs>
            <w:rPr>
              <w:rStyle w:val="Hyperlink"/>
              <w:noProof/>
              <w:lang w:eastAsia="en-GB"/>
            </w:rPr>
          </w:pPr>
          <w:hyperlink w:anchor="_Toc739824716">
            <w:r w:rsidRPr="18D49C6E" w:rsidR="18D49C6E">
              <w:rPr>
                <w:rStyle w:val="Hyperlink"/>
              </w:rPr>
              <w:t>ENRICHMENT AND VISITS</w:t>
            </w:r>
            <w:r w:rsidR="00B401B3">
              <w:tab/>
            </w:r>
            <w:r w:rsidR="00B401B3">
              <w:fldChar w:fldCharType="begin"/>
            </w:r>
            <w:r w:rsidR="00B401B3">
              <w:instrText>PAGEREF _Toc739824716 \h</w:instrText>
            </w:r>
            <w:r w:rsidR="00B401B3">
              <w:fldChar w:fldCharType="separate"/>
            </w:r>
            <w:r w:rsidRPr="18D49C6E" w:rsidR="18D49C6E">
              <w:rPr>
                <w:rStyle w:val="Hyperlink"/>
              </w:rPr>
              <w:t>9</w:t>
            </w:r>
            <w:r w:rsidR="00B401B3">
              <w:fldChar w:fldCharType="end"/>
            </w:r>
          </w:hyperlink>
        </w:p>
        <w:p w:rsidRPr="000B2FA2" w:rsidR="00EB7D00" w:rsidP="18D49C6E" w:rsidRDefault="00000000" w14:paraId="2D472C8E" w14:textId="58A854B6">
          <w:pPr>
            <w:pStyle w:val="TOC1"/>
            <w:tabs>
              <w:tab w:val="right" w:leader="dot" w:pos="10440"/>
            </w:tabs>
            <w:rPr>
              <w:rStyle w:val="Hyperlink"/>
              <w:noProof/>
              <w:lang w:eastAsia="en-GB"/>
            </w:rPr>
          </w:pPr>
          <w:hyperlink w:anchor="_Toc2112459207">
            <w:r w:rsidRPr="18D49C6E" w:rsidR="18D49C6E">
              <w:rPr>
                <w:rStyle w:val="Hyperlink"/>
              </w:rPr>
              <w:t>SUCCESSFUL LEARNER HABITS</w:t>
            </w:r>
            <w:r w:rsidR="00B401B3">
              <w:tab/>
            </w:r>
            <w:r w:rsidR="00B401B3">
              <w:fldChar w:fldCharType="begin"/>
            </w:r>
            <w:r w:rsidR="00B401B3">
              <w:instrText>PAGEREF _Toc2112459207 \h</w:instrText>
            </w:r>
            <w:r w:rsidR="00B401B3">
              <w:fldChar w:fldCharType="separate"/>
            </w:r>
            <w:r w:rsidRPr="18D49C6E" w:rsidR="18D49C6E">
              <w:rPr>
                <w:rStyle w:val="Hyperlink"/>
              </w:rPr>
              <w:t>11</w:t>
            </w:r>
            <w:r w:rsidR="00B401B3">
              <w:fldChar w:fldCharType="end"/>
            </w:r>
          </w:hyperlink>
        </w:p>
        <w:p w:rsidRPr="000B2FA2" w:rsidR="00EB7D00" w:rsidP="18D49C6E" w:rsidRDefault="00000000" w14:paraId="1E851E7A" w14:textId="77D31B34">
          <w:pPr>
            <w:pStyle w:val="TOC1"/>
            <w:tabs>
              <w:tab w:val="right" w:leader="dot" w:pos="10440"/>
            </w:tabs>
            <w:rPr>
              <w:rStyle w:val="Hyperlink"/>
              <w:noProof/>
              <w:lang w:eastAsia="en-GB"/>
            </w:rPr>
          </w:pPr>
          <w:hyperlink w:anchor="_Toc119333984">
            <w:r w:rsidRPr="18D49C6E" w:rsidR="18D49C6E">
              <w:rPr>
                <w:rStyle w:val="Hyperlink"/>
              </w:rPr>
              <w:t>SUBJECT RESOURCES FOR STUDENTS</w:t>
            </w:r>
            <w:r w:rsidR="00B401B3">
              <w:tab/>
            </w:r>
            <w:r w:rsidR="00B401B3">
              <w:fldChar w:fldCharType="begin"/>
            </w:r>
            <w:r w:rsidR="00B401B3">
              <w:instrText>PAGEREF _Toc119333984 \h</w:instrText>
            </w:r>
            <w:r w:rsidR="00B401B3">
              <w:fldChar w:fldCharType="separate"/>
            </w:r>
            <w:r w:rsidRPr="18D49C6E" w:rsidR="18D49C6E">
              <w:rPr>
                <w:rStyle w:val="Hyperlink"/>
              </w:rPr>
              <w:t>12</w:t>
            </w:r>
            <w:r w:rsidR="00B401B3">
              <w:fldChar w:fldCharType="end"/>
            </w:r>
          </w:hyperlink>
        </w:p>
        <w:p w:rsidR="18D49C6E" w:rsidP="18D49C6E" w:rsidRDefault="00000000" w14:paraId="77173DB1" w14:textId="4635A01D">
          <w:pPr>
            <w:pStyle w:val="TOC1"/>
            <w:tabs>
              <w:tab w:val="right" w:leader="dot" w:pos="10440"/>
            </w:tabs>
            <w:rPr>
              <w:rStyle w:val="Hyperlink"/>
            </w:rPr>
          </w:pPr>
          <w:hyperlink w:anchor="_Toc1323596876">
            <w:r w:rsidRPr="18D49C6E" w:rsidR="18D49C6E">
              <w:rPr>
                <w:rStyle w:val="Hyperlink"/>
              </w:rPr>
              <w:t>GLOSSARY OF TERMS</w:t>
            </w:r>
            <w:r w:rsidR="18D49C6E">
              <w:tab/>
            </w:r>
            <w:r w:rsidR="18D49C6E">
              <w:fldChar w:fldCharType="begin"/>
            </w:r>
            <w:r w:rsidR="18D49C6E">
              <w:instrText>PAGEREF _Toc1323596876 \h</w:instrText>
            </w:r>
            <w:r w:rsidR="18D49C6E">
              <w:fldChar w:fldCharType="separate"/>
            </w:r>
            <w:r w:rsidRPr="18D49C6E" w:rsidR="18D49C6E">
              <w:rPr>
                <w:rStyle w:val="Hyperlink"/>
              </w:rPr>
              <w:t>12</w:t>
            </w:r>
            <w:r w:rsidR="18D49C6E">
              <w:fldChar w:fldCharType="end"/>
            </w:r>
          </w:hyperlink>
          <w:r w:rsidR="18D49C6E">
            <w:fldChar w:fldCharType="end"/>
          </w:r>
        </w:p>
      </w:sdtContent>
    </w:sdt>
    <w:p w:rsidR="00B126E6" w:rsidRDefault="00B126E6" w14:paraId="403DE5E8" w14:textId="73EEEE75"/>
    <w:p w:rsidR="00842836" w:rsidRDefault="00842836" w14:paraId="591C8E58" w14:textId="1B5EE7B8">
      <w:pPr>
        <w:rPr>
          <w:rFonts w:ascii="Arial" w:hAnsi="Arial" w:cs="Arial"/>
          <w:b/>
          <w:bCs/>
          <w:color w:val="767171" w:themeColor="background2" w:themeShade="80"/>
          <w:sz w:val="28"/>
          <w:szCs w:val="28"/>
        </w:rPr>
      </w:pPr>
      <w:r w:rsidRPr="18D49C6E">
        <w:rPr>
          <w:rFonts w:ascii="Arial" w:hAnsi="Arial" w:cs="Arial"/>
          <w:b/>
          <w:bCs/>
          <w:color w:val="767171" w:themeColor="background2" w:themeShade="80"/>
          <w:sz w:val="28"/>
          <w:szCs w:val="28"/>
        </w:rPr>
        <w:br w:type="page"/>
      </w:r>
    </w:p>
    <w:tbl>
      <w:tblPr>
        <w:tblStyle w:val="TableGrid"/>
        <w:tblW w:w="10772"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72"/>
      </w:tblGrid>
      <w:tr w:rsidRPr="00D66A1A" w:rsidR="00842836" w:rsidTr="18D49C6E" w14:paraId="4DFC68A1" w14:textId="77777777">
        <w:tc>
          <w:tcPr>
            <w:tcW w:w="10772" w:type="dxa"/>
            <w:shd w:val="clear" w:color="auto" w:fill="1F3864" w:themeFill="accent1" w:themeFillShade="80"/>
          </w:tcPr>
          <w:p w:rsidRPr="00D66A1A" w:rsidR="00842836" w:rsidP="00332786" w:rsidRDefault="699750DF" w14:paraId="7449CAF7" w14:textId="044BBB34">
            <w:pPr>
              <w:pStyle w:val="Heading1"/>
            </w:pPr>
            <w:bookmarkStart w:name="_Toc1559275059" w:id="0"/>
            <w:r>
              <w:lastRenderedPageBreak/>
              <w:t>YOUR SUBJECT TEACHERS</w:t>
            </w:r>
            <w:bookmarkEnd w:id="0"/>
          </w:p>
        </w:tc>
      </w:tr>
    </w:tbl>
    <w:p w:rsidRPr="000B2FA2" w:rsidR="00842836" w:rsidP="000B2FA2" w:rsidRDefault="00842836" w14:paraId="3A519A88" w14:textId="77777777">
      <w:pPr>
        <w:rPr>
          <w:sz w:val="22"/>
          <w:szCs w:val="22"/>
        </w:rPr>
      </w:pPr>
    </w:p>
    <w:p w:rsidRPr="000B2FA2" w:rsidR="00842836" w:rsidP="00754AA9" w:rsidRDefault="00842836" w14:paraId="5210AE2E" w14:textId="77777777">
      <w:pPr>
        <w:pStyle w:val="OpenPar"/>
      </w:pPr>
    </w:p>
    <w:p w:rsidR="00A73B2E" w:rsidP="00A73B2E" w:rsidRDefault="00A73B2E" w14:paraId="46F5272D" w14:textId="77777777"/>
    <w:tbl>
      <w:tblPr>
        <w:tblW w:w="9765" w:type="dxa"/>
        <w:tblInd w:w="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56"/>
        <w:gridCol w:w="4349"/>
        <w:gridCol w:w="3060"/>
      </w:tblGrid>
      <w:tr w:rsidRPr="00EA0AE0" w:rsidR="00A73B2E" w:rsidTr="00F144CF" w14:paraId="1CE75A61" w14:textId="77777777">
        <w:tc>
          <w:tcPr>
            <w:tcW w:w="2356" w:type="dxa"/>
            <w:tcBorders>
              <w:top w:val="single" w:color="auto" w:sz="6" w:space="0"/>
              <w:left w:val="single" w:color="auto" w:sz="6" w:space="0"/>
              <w:bottom w:val="single" w:color="auto" w:sz="6" w:space="0"/>
              <w:right w:val="single" w:color="auto" w:sz="6" w:space="0"/>
            </w:tcBorders>
            <w:shd w:val="clear" w:color="auto" w:fill="auto"/>
            <w:hideMark/>
          </w:tcPr>
          <w:p w:rsidRPr="008308AB" w:rsidR="00A73B2E" w:rsidP="00F144CF" w:rsidRDefault="00A73B2E" w14:paraId="45ECBACC" w14:textId="77777777">
            <w:pPr>
              <w:jc w:val="center"/>
              <w:textAlignment w:val="baseline"/>
              <w:rPr>
                <w:rFonts w:eastAsia="Times New Roman" w:asciiTheme="majorHAnsi" w:hAnsiTheme="majorHAnsi" w:cstheme="majorHAnsi"/>
                <w:lang w:eastAsia="en-GB"/>
              </w:rPr>
            </w:pPr>
            <w:r>
              <w:rPr>
                <w:rFonts w:eastAsia="Times New Roman" w:asciiTheme="majorHAnsi" w:hAnsiTheme="majorHAnsi" w:cstheme="majorHAnsi"/>
                <w:b/>
                <w:bCs/>
                <w:color w:val="767171"/>
                <w:lang w:val="en-US" w:eastAsia="en-GB"/>
              </w:rPr>
              <w:t>Politics</w:t>
            </w:r>
            <w:r w:rsidRPr="008308AB">
              <w:rPr>
                <w:rFonts w:eastAsia="Times New Roman" w:asciiTheme="majorHAnsi" w:hAnsiTheme="majorHAnsi" w:cstheme="majorHAnsi"/>
                <w:b/>
                <w:bCs/>
                <w:color w:val="767171"/>
                <w:lang w:val="en-US" w:eastAsia="en-GB"/>
              </w:rPr>
              <w:t xml:space="preserve"> teaching staff</w:t>
            </w:r>
            <w:r w:rsidRPr="008308AB">
              <w:rPr>
                <w:rFonts w:eastAsia="Times New Roman" w:asciiTheme="majorHAnsi" w:hAnsiTheme="majorHAnsi" w:cstheme="majorHAnsi"/>
                <w:color w:val="767171"/>
                <w:lang w:eastAsia="en-GB"/>
              </w:rPr>
              <w:t> </w:t>
            </w:r>
          </w:p>
          <w:p w:rsidRPr="008308AB" w:rsidR="00A73B2E" w:rsidP="00F144CF" w:rsidRDefault="00A73B2E" w14:paraId="25C6F40F" w14:textId="77777777">
            <w:pPr>
              <w:textAlignment w:val="baseline"/>
              <w:rPr>
                <w:rFonts w:eastAsia="Times New Roman" w:asciiTheme="majorHAnsi" w:hAnsiTheme="majorHAnsi" w:cstheme="majorHAnsi"/>
                <w:lang w:eastAsia="en-GB"/>
              </w:rPr>
            </w:pPr>
            <w:r w:rsidRPr="008308AB">
              <w:rPr>
                <w:rFonts w:eastAsia="Times New Roman" w:asciiTheme="majorHAnsi" w:hAnsiTheme="majorHAnsi" w:cstheme="majorHAnsi"/>
                <w:color w:val="767171"/>
                <w:lang w:eastAsia="en-GB"/>
              </w:rPr>
              <w:t> </w:t>
            </w:r>
          </w:p>
        </w:tc>
        <w:tc>
          <w:tcPr>
            <w:tcW w:w="4349" w:type="dxa"/>
            <w:tcBorders>
              <w:top w:val="single" w:color="auto" w:sz="6" w:space="0"/>
              <w:left w:val="single" w:color="auto" w:sz="6" w:space="0"/>
              <w:bottom w:val="single" w:color="auto" w:sz="6" w:space="0"/>
              <w:right w:val="single" w:color="auto" w:sz="6" w:space="0"/>
            </w:tcBorders>
            <w:shd w:val="clear" w:color="auto" w:fill="auto"/>
            <w:hideMark/>
          </w:tcPr>
          <w:p w:rsidRPr="008308AB" w:rsidR="00A73B2E" w:rsidP="00F144CF" w:rsidRDefault="00A73B2E" w14:paraId="5C8DB605" w14:textId="77777777">
            <w:pPr>
              <w:jc w:val="center"/>
              <w:textAlignment w:val="baseline"/>
              <w:rPr>
                <w:rFonts w:eastAsia="Times New Roman" w:asciiTheme="majorHAnsi" w:hAnsiTheme="majorHAnsi" w:cstheme="majorHAnsi"/>
                <w:lang w:eastAsia="en-GB"/>
              </w:rPr>
            </w:pPr>
            <w:r w:rsidRPr="008308AB">
              <w:rPr>
                <w:rFonts w:eastAsia="Times New Roman" w:asciiTheme="majorHAnsi" w:hAnsiTheme="majorHAnsi" w:cstheme="majorHAnsi"/>
                <w:b/>
                <w:bCs/>
                <w:color w:val="767171"/>
                <w:lang w:eastAsia="en-GB"/>
              </w:rPr>
              <w:t>Which days are we </w:t>
            </w:r>
            <w:r w:rsidRPr="008308AB">
              <w:rPr>
                <w:rFonts w:eastAsia="Times New Roman" w:asciiTheme="majorHAnsi" w:hAnsiTheme="majorHAnsi" w:cstheme="majorHAnsi"/>
                <w:color w:val="767171"/>
                <w:lang w:eastAsia="en-GB"/>
              </w:rPr>
              <w:t> </w:t>
            </w:r>
          </w:p>
          <w:p w:rsidRPr="008308AB" w:rsidR="00A73B2E" w:rsidP="00F144CF" w:rsidRDefault="00A73B2E" w14:paraId="438CBE19" w14:textId="77777777">
            <w:pPr>
              <w:jc w:val="center"/>
              <w:textAlignment w:val="baseline"/>
              <w:rPr>
                <w:rFonts w:eastAsia="Times New Roman" w:asciiTheme="majorHAnsi" w:hAnsiTheme="majorHAnsi" w:cstheme="majorHAnsi"/>
                <w:lang w:eastAsia="en-GB"/>
              </w:rPr>
            </w:pPr>
            <w:r w:rsidRPr="008308AB">
              <w:rPr>
                <w:rFonts w:eastAsia="Times New Roman" w:asciiTheme="majorHAnsi" w:hAnsiTheme="majorHAnsi" w:cstheme="majorHAnsi"/>
                <w:b/>
                <w:bCs/>
                <w:color w:val="767171"/>
                <w:lang w:eastAsia="en-GB"/>
              </w:rPr>
              <w:t>in college?</w:t>
            </w:r>
            <w:r w:rsidRPr="008308AB">
              <w:rPr>
                <w:rFonts w:eastAsia="Times New Roman" w:asciiTheme="majorHAnsi" w:hAnsiTheme="majorHAnsi" w:cstheme="majorHAnsi"/>
                <w:color w:val="767171"/>
                <w:lang w:eastAsia="en-GB"/>
              </w:rPr>
              <w:t> </w:t>
            </w:r>
          </w:p>
        </w:tc>
        <w:tc>
          <w:tcPr>
            <w:tcW w:w="3060" w:type="dxa"/>
            <w:tcBorders>
              <w:top w:val="single" w:color="auto" w:sz="6" w:space="0"/>
              <w:left w:val="single" w:color="auto" w:sz="6" w:space="0"/>
              <w:bottom w:val="single" w:color="auto" w:sz="6" w:space="0"/>
              <w:right w:val="single" w:color="auto" w:sz="6" w:space="0"/>
            </w:tcBorders>
            <w:shd w:val="clear" w:color="auto" w:fill="auto"/>
            <w:hideMark/>
          </w:tcPr>
          <w:p w:rsidRPr="00EA0AE0" w:rsidR="00A73B2E" w:rsidP="00F144CF" w:rsidRDefault="00A73B2E" w14:paraId="0965AE96" w14:textId="77777777">
            <w:pPr>
              <w:jc w:val="center"/>
              <w:textAlignment w:val="baseline"/>
              <w:rPr>
                <w:rFonts w:ascii="Segoe UI" w:hAnsi="Segoe UI" w:eastAsia="Times New Roman" w:cs="Segoe UI"/>
                <w:sz w:val="18"/>
                <w:szCs w:val="18"/>
                <w:lang w:eastAsia="en-GB"/>
              </w:rPr>
            </w:pPr>
            <w:r w:rsidRPr="00EA0AE0">
              <w:rPr>
                <w:rFonts w:ascii="Arial" w:hAnsi="Arial" w:eastAsia="Times New Roman" w:cs="Arial"/>
                <w:b/>
                <w:bCs/>
                <w:color w:val="767171"/>
                <w:sz w:val="21"/>
                <w:szCs w:val="21"/>
                <w:lang w:eastAsia="en-GB"/>
              </w:rPr>
              <w:t>Email contact:</w:t>
            </w:r>
            <w:r w:rsidRPr="00EA0AE0">
              <w:rPr>
                <w:rFonts w:ascii="Arial" w:hAnsi="Arial" w:eastAsia="Times New Roman" w:cs="Arial"/>
                <w:color w:val="767171"/>
                <w:sz w:val="21"/>
                <w:szCs w:val="21"/>
                <w:lang w:eastAsia="en-GB"/>
              </w:rPr>
              <w:t> </w:t>
            </w:r>
          </w:p>
        </w:tc>
      </w:tr>
      <w:tr w:rsidRPr="00EA0AE0" w:rsidR="00A73B2E" w:rsidTr="00F144CF" w14:paraId="086987E6" w14:textId="77777777">
        <w:tc>
          <w:tcPr>
            <w:tcW w:w="2356" w:type="dxa"/>
            <w:tcBorders>
              <w:top w:val="single" w:color="auto" w:sz="6" w:space="0"/>
              <w:left w:val="single" w:color="auto" w:sz="6" w:space="0"/>
              <w:bottom w:val="single" w:color="auto" w:sz="6" w:space="0"/>
              <w:right w:val="single" w:color="auto" w:sz="6" w:space="0"/>
            </w:tcBorders>
            <w:shd w:val="clear" w:color="auto" w:fill="auto"/>
            <w:hideMark/>
          </w:tcPr>
          <w:p w:rsidRPr="008308AB" w:rsidR="00A73B2E" w:rsidP="00F144CF" w:rsidRDefault="00A73B2E" w14:paraId="72830351" w14:textId="77777777">
            <w:pPr>
              <w:jc w:val="center"/>
              <w:textAlignment w:val="baseline"/>
              <w:rPr>
                <w:rFonts w:eastAsia="Times New Roman" w:asciiTheme="majorHAnsi" w:hAnsiTheme="majorHAnsi" w:cstheme="majorHAnsi"/>
                <w:lang w:eastAsia="en-GB"/>
              </w:rPr>
            </w:pPr>
            <w:r>
              <w:rPr>
                <w:rFonts w:eastAsia="Times New Roman" w:asciiTheme="majorHAnsi" w:hAnsiTheme="majorHAnsi" w:cstheme="majorHAnsi"/>
                <w:lang w:eastAsia="en-GB"/>
              </w:rPr>
              <w:t>Adam Naylor</w:t>
            </w:r>
          </w:p>
        </w:tc>
        <w:tc>
          <w:tcPr>
            <w:tcW w:w="4349" w:type="dxa"/>
            <w:tcBorders>
              <w:top w:val="single" w:color="auto" w:sz="6" w:space="0"/>
              <w:left w:val="single" w:color="auto" w:sz="6" w:space="0"/>
              <w:bottom w:val="single" w:color="auto" w:sz="6" w:space="0"/>
              <w:right w:val="single" w:color="auto" w:sz="6" w:space="0"/>
            </w:tcBorders>
            <w:shd w:val="clear" w:color="auto" w:fill="auto"/>
            <w:hideMark/>
          </w:tcPr>
          <w:p w:rsidR="00A73B2E" w:rsidP="00F144CF" w:rsidRDefault="00A73B2E" w14:paraId="27233097" w14:textId="77777777">
            <w:pPr>
              <w:jc w:val="center"/>
              <w:textAlignment w:val="baseline"/>
              <w:rPr>
                <w:rFonts w:eastAsia="Times New Roman" w:asciiTheme="majorHAnsi" w:hAnsiTheme="majorHAnsi" w:cstheme="majorHAnsi"/>
                <w:color w:val="767171"/>
                <w:lang w:eastAsia="en-GB"/>
              </w:rPr>
            </w:pPr>
            <w:r>
              <w:rPr>
                <w:rFonts w:eastAsia="Times New Roman" w:asciiTheme="majorHAnsi" w:hAnsiTheme="majorHAnsi" w:cstheme="majorHAnsi"/>
                <w:color w:val="767171"/>
                <w:lang w:eastAsia="en-GB"/>
              </w:rPr>
              <w:t>Monday-Friday</w:t>
            </w:r>
          </w:p>
          <w:p w:rsidRPr="008308AB" w:rsidR="00A73B2E" w:rsidP="00F144CF" w:rsidRDefault="00A73B2E" w14:paraId="0C0BD591" w14:textId="77777777">
            <w:pPr>
              <w:textAlignment w:val="baseline"/>
              <w:rPr>
                <w:rFonts w:eastAsia="Times New Roman" w:asciiTheme="majorHAnsi" w:hAnsiTheme="majorHAnsi" w:cstheme="majorHAnsi"/>
                <w:lang w:eastAsia="en-GB"/>
              </w:rPr>
            </w:pPr>
          </w:p>
        </w:tc>
        <w:tc>
          <w:tcPr>
            <w:tcW w:w="3060" w:type="dxa"/>
            <w:tcBorders>
              <w:top w:val="single" w:color="auto" w:sz="6" w:space="0"/>
              <w:left w:val="single" w:color="auto" w:sz="6" w:space="0"/>
              <w:bottom w:val="single" w:color="auto" w:sz="6" w:space="0"/>
              <w:right w:val="single" w:color="auto" w:sz="6" w:space="0"/>
            </w:tcBorders>
            <w:shd w:val="clear" w:color="auto" w:fill="auto"/>
            <w:hideMark/>
          </w:tcPr>
          <w:p w:rsidRPr="008308AB" w:rsidR="00A73B2E" w:rsidP="00F144CF" w:rsidRDefault="00000000" w14:paraId="3D0CE4CE" w14:textId="77777777">
            <w:pPr>
              <w:jc w:val="center"/>
              <w:textAlignment w:val="baseline"/>
              <w:rPr>
                <w:rFonts w:eastAsia="Times New Roman" w:asciiTheme="majorHAnsi" w:hAnsiTheme="majorHAnsi" w:cstheme="majorHAnsi"/>
                <w:sz w:val="22"/>
                <w:szCs w:val="22"/>
                <w:lang w:eastAsia="en-GB"/>
              </w:rPr>
            </w:pPr>
            <w:hyperlink w:history="1" r:id="rId12">
              <w:r w:rsidRPr="004D7076" w:rsidR="00A73B2E">
                <w:rPr>
                  <w:rStyle w:val="Hyperlink"/>
                  <w:rFonts w:eastAsia="Times New Roman" w:asciiTheme="majorHAnsi" w:hAnsiTheme="majorHAnsi" w:cstheme="majorHAnsi"/>
                  <w:sz w:val="22"/>
                  <w:szCs w:val="22"/>
                  <w:lang w:eastAsia="en-GB"/>
                </w:rPr>
                <w:t>Adam.Naylor@derby-college.ac.uk</w:t>
              </w:r>
            </w:hyperlink>
          </w:p>
          <w:p w:rsidRPr="008308AB" w:rsidR="00A73B2E" w:rsidP="00F144CF" w:rsidRDefault="00A73B2E" w14:paraId="32B29777" w14:textId="77777777">
            <w:pPr>
              <w:jc w:val="center"/>
              <w:textAlignment w:val="baseline"/>
              <w:rPr>
                <w:rFonts w:eastAsia="Times New Roman" w:asciiTheme="majorHAnsi" w:hAnsiTheme="majorHAnsi" w:cstheme="majorHAnsi"/>
                <w:sz w:val="22"/>
                <w:szCs w:val="22"/>
                <w:lang w:eastAsia="en-GB"/>
              </w:rPr>
            </w:pPr>
          </w:p>
        </w:tc>
      </w:tr>
      <w:tr w:rsidRPr="00EA0AE0" w:rsidR="00A73B2E" w:rsidTr="00F144CF" w14:paraId="60505F86" w14:textId="77777777">
        <w:tc>
          <w:tcPr>
            <w:tcW w:w="2356" w:type="dxa"/>
            <w:tcBorders>
              <w:top w:val="single" w:color="auto" w:sz="6" w:space="0"/>
              <w:left w:val="single" w:color="auto" w:sz="6" w:space="0"/>
              <w:bottom w:val="single" w:color="auto" w:sz="6" w:space="0"/>
              <w:right w:val="single" w:color="auto" w:sz="6" w:space="0"/>
            </w:tcBorders>
            <w:shd w:val="clear" w:color="auto" w:fill="auto"/>
            <w:hideMark/>
          </w:tcPr>
          <w:p w:rsidRPr="008308AB" w:rsidR="00A73B2E" w:rsidP="00F144CF" w:rsidRDefault="00A73B2E" w14:paraId="538F49F6" w14:textId="77777777">
            <w:pPr>
              <w:jc w:val="center"/>
              <w:textAlignment w:val="baseline"/>
              <w:rPr>
                <w:rFonts w:eastAsia="Times New Roman" w:asciiTheme="majorHAnsi" w:hAnsiTheme="majorHAnsi" w:cstheme="majorHAnsi"/>
                <w:lang w:eastAsia="en-GB"/>
              </w:rPr>
            </w:pPr>
            <w:r w:rsidRPr="008308AB">
              <w:rPr>
                <w:rFonts w:eastAsia="Times New Roman" w:asciiTheme="majorHAnsi" w:hAnsiTheme="majorHAnsi" w:cstheme="majorHAnsi"/>
                <w:color w:val="767171"/>
                <w:lang w:eastAsia="en-GB"/>
              </w:rPr>
              <w:t>Ross Holmes (Curriculum Manager)</w:t>
            </w:r>
          </w:p>
        </w:tc>
        <w:tc>
          <w:tcPr>
            <w:tcW w:w="4349" w:type="dxa"/>
            <w:tcBorders>
              <w:top w:val="single" w:color="auto" w:sz="6" w:space="0"/>
              <w:left w:val="single" w:color="auto" w:sz="6" w:space="0"/>
              <w:bottom w:val="single" w:color="auto" w:sz="6" w:space="0"/>
              <w:right w:val="single" w:color="auto" w:sz="6" w:space="0"/>
            </w:tcBorders>
            <w:shd w:val="clear" w:color="auto" w:fill="auto"/>
            <w:hideMark/>
          </w:tcPr>
          <w:p w:rsidRPr="008308AB" w:rsidR="00A73B2E" w:rsidP="00F144CF" w:rsidRDefault="00A73B2E" w14:paraId="3B15402E" w14:textId="77777777">
            <w:pPr>
              <w:jc w:val="center"/>
              <w:textAlignment w:val="baseline"/>
              <w:rPr>
                <w:rFonts w:eastAsia="Times New Roman" w:asciiTheme="majorHAnsi" w:hAnsiTheme="majorHAnsi" w:cstheme="majorHAnsi"/>
                <w:lang w:eastAsia="en-GB"/>
              </w:rPr>
            </w:pPr>
            <w:r w:rsidRPr="008308AB">
              <w:rPr>
                <w:rFonts w:eastAsia="Times New Roman" w:asciiTheme="majorHAnsi" w:hAnsiTheme="majorHAnsi" w:cstheme="majorHAnsi"/>
                <w:color w:val="767171"/>
                <w:lang w:eastAsia="en-GB"/>
              </w:rPr>
              <w:t>Monday</w:t>
            </w:r>
            <w:r>
              <w:rPr>
                <w:rFonts w:eastAsia="Times New Roman" w:asciiTheme="majorHAnsi" w:hAnsiTheme="majorHAnsi" w:cstheme="majorHAnsi"/>
                <w:color w:val="767171"/>
                <w:lang w:eastAsia="en-GB"/>
              </w:rPr>
              <w:t xml:space="preserve"> to Friday</w:t>
            </w:r>
            <w:r w:rsidRPr="008308AB">
              <w:rPr>
                <w:rFonts w:eastAsia="Times New Roman" w:asciiTheme="majorHAnsi" w:hAnsiTheme="majorHAnsi" w:cstheme="majorHAnsi"/>
                <w:color w:val="767171"/>
                <w:lang w:eastAsia="en-GB"/>
              </w:rPr>
              <w:t> </w:t>
            </w:r>
          </w:p>
        </w:tc>
        <w:tc>
          <w:tcPr>
            <w:tcW w:w="3060" w:type="dxa"/>
            <w:tcBorders>
              <w:top w:val="single" w:color="auto" w:sz="6" w:space="0"/>
              <w:left w:val="single" w:color="auto" w:sz="6" w:space="0"/>
              <w:bottom w:val="single" w:color="auto" w:sz="6" w:space="0"/>
              <w:right w:val="single" w:color="auto" w:sz="6" w:space="0"/>
            </w:tcBorders>
            <w:shd w:val="clear" w:color="auto" w:fill="auto"/>
            <w:hideMark/>
          </w:tcPr>
          <w:p w:rsidRPr="008308AB" w:rsidR="00A73B2E" w:rsidP="00F144CF" w:rsidRDefault="00000000" w14:paraId="394BE812" w14:textId="77777777">
            <w:pPr>
              <w:jc w:val="center"/>
              <w:textAlignment w:val="baseline"/>
              <w:rPr>
                <w:rFonts w:eastAsia="Times New Roman" w:asciiTheme="majorHAnsi" w:hAnsiTheme="majorHAnsi" w:cstheme="majorHAnsi"/>
                <w:sz w:val="22"/>
                <w:szCs w:val="22"/>
                <w:lang w:eastAsia="en-GB"/>
              </w:rPr>
            </w:pPr>
            <w:hyperlink w:history="1" r:id="rId13">
              <w:r w:rsidRPr="008308AB" w:rsidR="00A73B2E">
                <w:rPr>
                  <w:rStyle w:val="Hyperlink"/>
                  <w:rFonts w:eastAsia="Times New Roman" w:asciiTheme="majorHAnsi" w:hAnsiTheme="majorHAnsi" w:cstheme="majorHAnsi"/>
                  <w:sz w:val="22"/>
                  <w:szCs w:val="22"/>
                  <w:lang w:eastAsia="en-GB"/>
                </w:rPr>
                <w:t>Ross.holmes@derby-college.ac.uk</w:t>
              </w:r>
            </w:hyperlink>
          </w:p>
          <w:p w:rsidRPr="008308AB" w:rsidR="00A73B2E" w:rsidP="00F144CF" w:rsidRDefault="00A73B2E" w14:paraId="3012DFB2" w14:textId="77777777">
            <w:pPr>
              <w:jc w:val="center"/>
              <w:textAlignment w:val="baseline"/>
              <w:rPr>
                <w:rFonts w:eastAsia="Times New Roman" w:asciiTheme="majorHAnsi" w:hAnsiTheme="majorHAnsi" w:cstheme="majorHAnsi"/>
                <w:sz w:val="22"/>
                <w:szCs w:val="22"/>
                <w:lang w:eastAsia="en-GB"/>
              </w:rPr>
            </w:pPr>
          </w:p>
          <w:p w:rsidRPr="008308AB" w:rsidR="00A73B2E" w:rsidP="00F144CF" w:rsidRDefault="00A73B2E" w14:paraId="5F1C6B61" w14:textId="77777777">
            <w:pPr>
              <w:jc w:val="center"/>
              <w:textAlignment w:val="baseline"/>
              <w:rPr>
                <w:rFonts w:eastAsia="Times New Roman" w:asciiTheme="majorHAnsi" w:hAnsiTheme="majorHAnsi" w:cstheme="majorHAnsi"/>
                <w:sz w:val="22"/>
                <w:szCs w:val="22"/>
                <w:lang w:eastAsia="en-GB"/>
              </w:rPr>
            </w:pPr>
          </w:p>
        </w:tc>
      </w:tr>
      <w:tr w:rsidRPr="00EA0AE0" w:rsidR="00A73B2E" w:rsidTr="00F144CF" w14:paraId="1AC487C1" w14:textId="77777777">
        <w:tc>
          <w:tcPr>
            <w:tcW w:w="2356" w:type="dxa"/>
            <w:tcBorders>
              <w:top w:val="single" w:color="auto" w:sz="6" w:space="0"/>
              <w:left w:val="single" w:color="auto" w:sz="6" w:space="0"/>
              <w:bottom w:val="single" w:color="auto" w:sz="6" w:space="0"/>
              <w:right w:val="single" w:color="auto" w:sz="6" w:space="0"/>
            </w:tcBorders>
            <w:shd w:val="clear" w:color="auto" w:fill="auto"/>
          </w:tcPr>
          <w:p w:rsidRPr="008308AB" w:rsidR="00A73B2E" w:rsidP="00F144CF" w:rsidRDefault="00A73B2E" w14:paraId="066D781E" w14:textId="77777777">
            <w:pPr>
              <w:jc w:val="center"/>
              <w:textAlignment w:val="baseline"/>
              <w:rPr>
                <w:rFonts w:eastAsia="Times New Roman" w:asciiTheme="majorHAnsi" w:hAnsiTheme="majorHAnsi" w:cstheme="majorHAnsi"/>
                <w:color w:val="767171"/>
                <w:lang w:eastAsia="en-GB"/>
              </w:rPr>
            </w:pPr>
            <w:r>
              <w:rPr>
                <w:rFonts w:eastAsia="Times New Roman" w:asciiTheme="majorHAnsi" w:hAnsiTheme="majorHAnsi" w:cstheme="majorHAnsi"/>
                <w:color w:val="767171"/>
                <w:lang w:eastAsia="en-GB"/>
              </w:rPr>
              <w:t>Helen Johnson (Course Co-ordinator)</w:t>
            </w:r>
          </w:p>
        </w:tc>
        <w:tc>
          <w:tcPr>
            <w:tcW w:w="4349" w:type="dxa"/>
            <w:tcBorders>
              <w:top w:val="single" w:color="auto" w:sz="6" w:space="0"/>
              <w:left w:val="single" w:color="auto" w:sz="6" w:space="0"/>
              <w:bottom w:val="single" w:color="auto" w:sz="6" w:space="0"/>
              <w:right w:val="single" w:color="auto" w:sz="6" w:space="0"/>
            </w:tcBorders>
            <w:shd w:val="clear" w:color="auto" w:fill="auto"/>
          </w:tcPr>
          <w:p w:rsidRPr="008308AB" w:rsidR="00A73B2E" w:rsidP="00F144CF" w:rsidRDefault="00A73B2E" w14:paraId="30A5C19C" w14:textId="77777777">
            <w:pPr>
              <w:jc w:val="center"/>
              <w:textAlignment w:val="baseline"/>
              <w:rPr>
                <w:rFonts w:eastAsia="Times New Roman" w:asciiTheme="majorHAnsi" w:hAnsiTheme="majorHAnsi" w:cstheme="majorHAnsi"/>
                <w:color w:val="767171"/>
                <w:lang w:eastAsia="en-GB"/>
              </w:rPr>
            </w:pPr>
            <w:r>
              <w:rPr>
                <w:rFonts w:eastAsia="Times New Roman" w:asciiTheme="majorHAnsi" w:hAnsiTheme="majorHAnsi" w:cstheme="majorHAnsi"/>
                <w:color w:val="767171"/>
                <w:lang w:eastAsia="en-GB"/>
              </w:rPr>
              <w:t>Tuesdays, Wednesdays and Thursdays</w:t>
            </w:r>
          </w:p>
        </w:tc>
        <w:tc>
          <w:tcPr>
            <w:tcW w:w="3060" w:type="dxa"/>
            <w:tcBorders>
              <w:top w:val="single" w:color="auto" w:sz="6" w:space="0"/>
              <w:left w:val="single" w:color="auto" w:sz="6" w:space="0"/>
              <w:bottom w:val="single" w:color="auto" w:sz="6" w:space="0"/>
              <w:right w:val="single" w:color="auto" w:sz="6" w:space="0"/>
            </w:tcBorders>
            <w:shd w:val="clear" w:color="auto" w:fill="auto"/>
          </w:tcPr>
          <w:p w:rsidR="00A73B2E" w:rsidP="00F144CF" w:rsidRDefault="00000000" w14:paraId="620145AD" w14:textId="77777777">
            <w:pPr>
              <w:jc w:val="center"/>
              <w:textAlignment w:val="baseline"/>
              <w:rPr>
                <w:rFonts w:eastAsia="Times New Roman" w:asciiTheme="majorHAnsi" w:hAnsiTheme="majorHAnsi" w:cstheme="majorHAnsi"/>
                <w:sz w:val="22"/>
                <w:szCs w:val="22"/>
                <w:lang w:eastAsia="en-GB"/>
              </w:rPr>
            </w:pPr>
            <w:hyperlink w:history="1" r:id="rId14">
              <w:r w:rsidRPr="000061C6" w:rsidR="00A73B2E">
                <w:rPr>
                  <w:rStyle w:val="Hyperlink"/>
                  <w:rFonts w:eastAsia="Times New Roman" w:asciiTheme="majorHAnsi" w:hAnsiTheme="majorHAnsi" w:cstheme="majorHAnsi"/>
                  <w:sz w:val="22"/>
                  <w:szCs w:val="22"/>
                  <w:lang w:eastAsia="en-GB"/>
                </w:rPr>
                <w:t>Helen.johnson@derby-college.ac.uk</w:t>
              </w:r>
            </w:hyperlink>
          </w:p>
          <w:p w:rsidRPr="008308AB" w:rsidR="00A73B2E" w:rsidP="00F144CF" w:rsidRDefault="00A73B2E" w14:paraId="65DAED0A" w14:textId="77777777">
            <w:pPr>
              <w:jc w:val="center"/>
              <w:textAlignment w:val="baseline"/>
              <w:rPr>
                <w:rFonts w:eastAsia="Times New Roman" w:asciiTheme="majorHAnsi" w:hAnsiTheme="majorHAnsi" w:cstheme="majorHAnsi"/>
                <w:sz w:val="22"/>
                <w:szCs w:val="22"/>
                <w:lang w:eastAsia="en-GB"/>
              </w:rPr>
            </w:pPr>
          </w:p>
        </w:tc>
      </w:tr>
    </w:tbl>
    <w:p w:rsidR="00C70FB9" w:rsidP="00C70FB9" w:rsidRDefault="00C70FB9" w14:paraId="39EC4622" w14:textId="5280D423">
      <w:pPr>
        <w:rPr>
          <w:rStyle w:val="Hyperlink"/>
          <w:rFonts w:ascii="Arial" w:hAnsi="Arial" w:cs="Arial"/>
          <w:sz w:val="21"/>
          <w:szCs w:val="21"/>
        </w:rPr>
      </w:pPr>
    </w:p>
    <w:p w:rsidR="00C70FB9" w:rsidP="00C70FB9" w:rsidRDefault="00C70FB9" w14:paraId="3F3763A7" w14:textId="3C7FCBD0">
      <w:pPr>
        <w:rPr>
          <w:rStyle w:val="Hyperlink"/>
          <w:rFonts w:ascii="Arial" w:hAnsi="Arial" w:cs="Arial"/>
          <w:sz w:val="21"/>
          <w:szCs w:val="21"/>
        </w:rPr>
      </w:pPr>
    </w:p>
    <w:p w:rsidR="00C70FB9" w:rsidP="00C70FB9" w:rsidRDefault="00C70FB9" w14:paraId="117203FC" w14:textId="026677E7">
      <w:pPr>
        <w:rPr>
          <w:rStyle w:val="Hyperlink"/>
          <w:rFonts w:ascii="Arial" w:hAnsi="Arial" w:cs="Arial"/>
          <w:sz w:val="21"/>
          <w:szCs w:val="21"/>
        </w:rPr>
      </w:pPr>
    </w:p>
    <w:p w:rsidR="00C70FB9" w:rsidP="00C70FB9" w:rsidRDefault="00C70FB9" w14:paraId="3F84D8B6" w14:textId="590B6042">
      <w:pPr>
        <w:rPr>
          <w:rStyle w:val="Hyperlink"/>
          <w:rFonts w:ascii="Arial" w:hAnsi="Arial" w:cs="Arial"/>
          <w:sz w:val="21"/>
          <w:szCs w:val="21"/>
        </w:rPr>
      </w:pPr>
    </w:p>
    <w:p w:rsidR="00C70FB9" w:rsidP="00C70FB9" w:rsidRDefault="00C70FB9" w14:paraId="25CEE813" w14:textId="2130C5D0">
      <w:pPr>
        <w:rPr>
          <w:rStyle w:val="Hyperlink"/>
          <w:rFonts w:ascii="Arial" w:hAnsi="Arial" w:cs="Arial"/>
          <w:sz w:val="21"/>
          <w:szCs w:val="21"/>
        </w:rPr>
      </w:pPr>
    </w:p>
    <w:p w:rsidR="00C70FB9" w:rsidP="00C70FB9" w:rsidRDefault="00C70FB9" w14:paraId="303BA66D" w14:textId="3BF0AE89">
      <w:pPr>
        <w:rPr>
          <w:rStyle w:val="Hyperlink"/>
          <w:rFonts w:ascii="Arial" w:hAnsi="Arial" w:cs="Arial"/>
          <w:sz w:val="21"/>
          <w:szCs w:val="21"/>
        </w:rPr>
      </w:pPr>
    </w:p>
    <w:p w:rsidR="00C70FB9" w:rsidP="00C70FB9" w:rsidRDefault="00C70FB9" w14:paraId="4FB940B0" w14:textId="36416C33">
      <w:pPr>
        <w:rPr>
          <w:rStyle w:val="Hyperlink"/>
          <w:rFonts w:ascii="Arial" w:hAnsi="Arial" w:cs="Arial"/>
          <w:sz w:val="21"/>
          <w:szCs w:val="21"/>
        </w:rPr>
      </w:pPr>
    </w:p>
    <w:p w:rsidR="00C70FB9" w:rsidP="00C70FB9" w:rsidRDefault="00C70FB9" w14:paraId="287C196D" w14:textId="0E668484">
      <w:pPr>
        <w:rPr>
          <w:rStyle w:val="Hyperlink"/>
          <w:rFonts w:ascii="Arial" w:hAnsi="Arial" w:cs="Arial"/>
          <w:sz w:val="21"/>
          <w:szCs w:val="21"/>
        </w:rPr>
      </w:pPr>
    </w:p>
    <w:p w:rsidR="00C70FB9" w:rsidP="00C70FB9" w:rsidRDefault="00C70FB9" w14:paraId="1311CEBC" w14:textId="59ECF6F4">
      <w:pPr>
        <w:rPr>
          <w:rStyle w:val="Hyperlink"/>
          <w:rFonts w:ascii="Arial" w:hAnsi="Arial" w:cs="Arial"/>
          <w:sz w:val="21"/>
          <w:szCs w:val="21"/>
        </w:rPr>
      </w:pPr>
    </w:p>
    <w:p w:rsidR="00C70FB9" w:rsidP="00C70FB9" w:rsidRDefault="00C70FB9" w14:paraId="7BF37844" w14:textId="52EC1375">
      <w:pPr>
        <w:rPr>
          <w:rStyle w:val="Hyperlink"/>
          <w:rFonts w:ascii="Arial" w:hAnsi="Arial" w:cs="Arial"/>
          <w:sz w:val="21"/>
          <w:szCs w:val="21"/>
        </w:rPr>
      </w:pPr>
    </w:p>
    <w:p w:rsidRPr="000B2FA2" w:rsidR="00C70FB9" w:rsidP="00C70FB9" w:rsidRDefault="00C70FB9" w14:paraId="1B4C9FB5" w14:textId="06DD32C2">
      <w:pPr>
        <w:rPr>
          <w:rFonts w:ascii="Arial" w:hAnsi="Arial" w:cs="Arial"/>
          <w:sz w:val="22"/>
          <w:szCs w:val="22"/>
        </w:rPr>
      </w:pPr>
    </w:p>
    <w:tbl>
      <w:tblPr>
        <w:tblStyle w:val="TableGrid"/>
        <w:tblW w:w="0" w:type="auto"/>
        <w:tblLook w:val="04A0" w:firstRow="1" w:lastRow="0" w:firstColumn="1" w:lastColumn="0" w:noHBand="0" w:noVBand="1"/>
      </w:tblPr>
      <w:tblGrid>
        <w:gridCol w:w="10450"/>
      </w:tblGrid>
      <w:tr w:rsidR="0048412E" w:rsidTr="18530006" w14:paraId="76885C95" w14:textId="77777777">
        <w:tc>
          <w:tcPr>
            <w:tcW w:w="10450" w:type="dxa"/>
            <w:tcBorders>
              <w:top w:val="nil"/>
              <w:left w:val="nil"/>
              <w:bottom w:val="nil"/>
              <w:right w:val="nil"/>
            </w:tcBorders>
            <w:shd w:val="clear" w:color="auto" w:fill="1F3864" w:themeFill="accent1" w:themeFillShade="80"/>
          </w:tcPr>
          <w:p w:rsidR="0048412E" w:rsidP="00281C12" w:rsidRDefault="66F63C8C" w14:paraId="26F3EAED" w14:textId="110C8DB7">
            <w:pPr>
              <w:pStyle w:val="Heading1"/>
            </w:pPr>
            <w:bookmarkStart w:name="_Toc2087468759" w:id="1"/>
            <w:r>
              <w:t xml:space="preserve">INTRODUCTION </w:t>
            </w:r>
            <w:r w:rsidR="46FBB6DB">
              <w:t>&amp; AIMS OF THE COURSE</w:t>
            </w:r>
            <w:bookmarkEnd w:id="1"/>
          </w:p>
        </w:tc>
      </w:tr>
    </w:tbl>
    <w:p w:rsidR="18530006" w:rsidP="658E4003" w:rsidRDefault="18530006" w14:paraId="6994D51B" w14:textId="13B646C6">
      <w:pPr>
        <w:pStyle w:val="OpenPar"/>
        <w:ind w:left="540"/>
        <w:rPr>
          <w:b/>
          <w:color w:val="auto"/>
          <w:sz w:val="28"/>
          <w:szCs w:val="28"/>
        </w:rPr>
      </w:pPr>
    </w:p>
    <w:p w:rsidR="6E933104" w:rsidP="658E4003" w:rsidRDefault="6E933104" w14:paraId="55D075EF" w14:textId="16DCE782">
      <w:pPr>
        <w:spacing w:line="257" w:lineRule="auto"/>
      </w:pPr>
    </w:p>
    <w:p w:rsidRPr="005277D8" w:rsidR="00EF1E91" w:rsidP="00EF1E91" w:rsidRDefault="00EF1E91" w14:paraId="0A7ADFB6" w14:textId="77777777">
      <w:pPr>
        <w:pStyle w:val="OpenPar"/>
        <w:rPr>
          <w:sz w:val="22"/>
          <w:szCs w:val="22"/>
        </w:rPr>
      </w:pPr>
      <w:r w:rsidRPr="005277D8">
        <w:rPr>
          <w:sz w:val="22"/>
          <w:szCs w:val="22"/>
        </w:rPr>
        <w:t xml:space="preserve">Introduction: </w:t>
      </w:r>
    </w:p>
    <w:p w:rsidRPr="005277D8" w:rsidR="00EF1E91" w:rsidP="00EF1E91" w:rsidRDefault="00EF1E91" w14:paraId="26E51000" w14:textId="77777777">
      <w:pPr>
        <w:pStyle w:val="OpenPar"/>
        <w:rPr>
          <w:sz w:val="22"/>
          <w:szCs w:val="22"/>
        </w:rPr>
      </w:pPr>
    </w:p>
    <w:p w:rsidRPr="005277D8" w:rsidR="00EF1E91" w:rsidP="00EF1E91" w:rsidRDefault="00EF1E91" w14:paraId="3CA3A365" w14:textId="77777777">
      <w:pPr>
        <w:rPr>
          <w:rFonts w:ascii="Arial" w:hAnsi="Arial" w:cs="Arial"/>
          <w:bCs/>
          <w:sz w:val="22"/>
          <w:szCs w:val="22"/>
        </w:rPr>
      </w:pPr>
      <w:r w:rsidRPr="005277D8">
        <w:rPr>
          <w:rFonts w:ascii="Arial" w:hAnsi="Arial" w:cs="Arial"/>
          <w:bCs/>
          <w:sz w:val="22"/>
          <w:szCs w:val="22"/>
        </w:rPr>
        <w:t xml:space="preserve">Lively, relevant, controversial… there are many ways to describe </w:t>
      </w:r>
      <w:proofErr w:type="spellStart"/>
      <w:r w:rsidRPr="005277D8">
        <w:rPr>
          <w:rFonts w:ascii="Arial" w:hAnsi="Arial" w:cs="Arial"/>
          <w:bCs/>
          <w:sz w:val="22"/>
          <w:szCs w:val="22"/>
        </w:rPr>
        <w:t>A-level</w:t>
      </w:r>
      <w:proofErr w:type="spellEnd"/>
      <w:r w:rsidRPr="005277D8">
        <w:rPr>
          <w:rFonts w:ascii="Arial" w:hAnsi="Arial" w:cs="Arial"/>
          <w:bCs/>
          <w:sz w:val="22"/>
          <w:szCs w:val="22"/>
        </w:rPr>
        <w:t xml:space="preserve"> Politics. There’s no denying that it’s one of the most interesting and engaging qualifications you can choose.</w:t>
      </w:r>
    </w:p>
    <w:p w:rsidRPr="005277D8" w:rsidR="00EF1E91" w:rsidP="00EF1E91" w:rsidRDefault="00EF1E91" w14:paraId="6CC039E6" w14:textId="77777777">
      <w:pPr>
        <w:rPr>
          <w:rFonts w:ascii="Arial" w:hAnsi="Arial" w:cs="Arial"/>
          <w:bCs/>
          <w:sz w:val="22"/>
          <w:szCs w:val="22"/>
        </w:rPr>
      </w:pPr>
      <w:r w:rsidRPr="005277D8">
        <w:rPr>
          <w:rFonts w:ascii="Arial" w:hAnsi="Arial" w:cs="Arial"/>
          <w:bCs/>
          <w:sz w:val="22"/>
          <w:szCs w:val="22"/>
        </w:rPr>
        <w:t>Covering news and current affairs from the UK and US, it helps you understand how the UK country is run and develops research, written communication and debate skills. It also helps grow your confidence.</w:t>
      </w:r>
    </w:p>
    <w:p w:rsidRPr="005277D8" w:rsidR="00EF1E91" w:rsidP="00EF1E91" w:rsidRDefault="00EF1E91" w14:paraId="257A0F16" w14:textId="77777777">
      <w:pPr>
        <w:rPr>
          <w:rFonts w:ascii="Arial" w:hAnsi="Arial" w:cs="Arial"/>
          <w:bCs/>
          <w:sz w:val="22"/>
          <w:szCs w:val="22"/>
        </w:rPr>
      </w:pPr>
      <w:r w:rsidRPr="005277D8">
        <w:rPr>
          <w:rFonts w:ascii="Arial" w:hAnsi="Arial" w:cs="Arial"/>
          <w:bCs/>
          <w:sz w:val="22"/>
          <w:szCs w:val="22"/>
        </w:rPr>
        <w:t>It’s ideal if you’re considering studying politics, sociology, ethics, advertising or journalism at university and is highly regarded by employers in industries including politics, international organisations, the media, government and the civil service.</w:t>
      </w:r>
    </w:p>
    <w:p w:rsidRPr="005277D8" w:rsidR="00EF1E91" w:rsidP="00EF1E91" w:rsidRDefault="00EF1E91" w14:paraId="56A1936F" w14:textId="77777777">
      <w:pPr>
        <w:pStyle w:val="OpenPar"/>
        <w:rPr>
          <w:sz w:val="22"/>
          <w:szCs w:val="22"/>
        </w:rPr>
      </w:pPr>
    </w:p>
    <w:p w:rsidRPr="005277D8" w:rsidR="00EF1E91" w:rsidP="00EF1E91" w:rsidRDefault="00EF1E91" w14:paraId="4CD41129" w14:textId="77777777">
      <w:pPr>
        <w:spacing w:after="160" w:line="259" w:lineRule="auto"/>
        <w:rPr>
          <w:rFonts w:ascii="Arial" w:hAnsi="Arial" w:cs="Arial"/>
          <w:bCs/>
          <w:color w:val="3B3838" w:themeColor="background2" w:themeShade="40"/>
          <w:sz w:val="22"/>
          <w:szCs w:val="22"/>
        </w:rPr>
      </w:pPr>
      <w:r w:rsidRPr="005277D8">
        <w:rPr>
          <w:rFonts w:ascii="Arial" w:hAnsi="Arial" w:cs="Arial"/>
          <w:bCs/>
          <w:color w:val="3B3838" w:themeColor="background2" w:themeShade="40"/>
          <w:sz w:val="22"/>
          <w:szCs w:val="22"/>
        </w:rPr>
        <w:t xml:space="preserve">Politics </w:t>
      </w:r>
      <w:proofErr w:type="spellStart"/>
      <w:r w:rsidRPr="005277D8">
        <w:rPr>
          <w:rFonts w:ascii="Arial" w:hAnsi="Arial" w:cs="Arial"/>
          <w:bCs/>
          <w:color w:val="3B3838" w:themeColor="background2" w:themeShade="40"/>
          <w:sz w:val="22"/>
          <w:szCs w:val="22"/>
        </w:rPr>
        <w:t>A-level</w:t>
      </w:r>
      <w:proofErr w:type="spellEnd"/>
      <w:r w:rsidRPr="005277D8">
        <w:rPr>
          <w:rFonts w:ascii="Arial" w:hAnsi="Arial" w:cs="Arial"/>
          <w:bCs/>
          <w:color w:val="3B3838" w:themeColor="background2" w:themeShade="40"/>
          <w:sz w:val="22"/>
          <w:szCs w:val="22"/>
        </w:rPr>
        <w:t xml:space="preserve"> will broaden your awareness and knowledge of on goings in the world. Further, through debates and your assessments you will improve your vocal competence and confidence whilst adhering to an academic writing style. These skills will transfer to any essay-based topics and will be vital for anyone studying in higher education.</w:t>
      </w:r>
    </w:p>
    <w:p w:rsidR="00C70FB9" w:rsidP="3C7A92B0" w:rsidRDefault="00C70FB9" w14:paraId="48BB8891" w14:textId="17E65C26">
      <w:pPr>
        <w:spacing w:line="257" w:lineRule="auto"/>
      </w:pPr>
    </w:p>
    <w:p w:rsidR="005277D8" w:rsidP="3C7A92B0" w:rsidRDefault="005277D8" w14:paraId="1E47B381" w14:textId="77777777">
      <w:pPr>
        <w:spacing w:line="257" w:lineRule="auto"/>
      </w:pPr>
    </w:p>
    <w:p w:rsidR="00C70FB9" w:rsidP="3C7A92B0" w:rsidRDefault="00C70FB9" w14:paraId="213C8F62" w14:textId="56ED1068">
      <w:pPr>
        <w:spacing w:line="257" w:lineRule="auto"/>
      </w:pPr>
    </w:p>
    <w:p w:rsidR="00C70FB9" w:rsidP="3C7A92B0" w:rsidRDefault="00C70FB9" w14:paraId="06C52D0F" w14:textId="22B4BD6B">
      <w:pPr>
        <w:spacing w:line="257" w:lineRule="auto"/>
      </w:pPr>
    </w:p>
    <w:p w:rsidR="00C70FB9" w:rsidP="3C7A92B0" w:rsidRDefault="00C70FB9" w14:paraId="1CAD9F1E" w14:textId="15B9B11F">
      <w:pPr>
        <w:spacing w:line="257" w:lineRule="auto"/>
      </w:pPr>
    </w:p>
    <w:p w:rsidR="00C70FB9" w:rsidP="3C7A92B0" w:rsidRDefault="00C70FB9" w14:paraId="54D3CF02" w14:textId="7E5DA606">
      <w:pPr>
        <w:spacing w:line="257" w:lineRule="auto"/>
      </w:pPr>
    </w:p>
    <w:p w:rsidR="00C70FB9" w:rsidP="3C7A92B0" w:rsidRDefault="00C70FB9" w14:paraId="4D8B62E6" w14:textId="4DAB573F">
      <w:pPr>
        <w:spacing w:line="257" w:lineRule="auto"/>
      </w:pPr>
    </w:p>
    <w:tbl>
      <w:tblPr>
        <w:tblStyle w:val="TableGrid"/>
        <w:tblW w:w="0" w:type="auto"/>
        <w:tblLook w:val="04A0" w:firstRow="1" w:lastRow="0" w:firstColumn="1" w:lastColumn="0" w:noHBand="0" w:noVBand="1"/>
      </w:tblPr>
      <w:tblGrid>
        <w:gridCol w:w="10450"/>
      </w:tblGrid>
      <w:tr w:rsidR="00676E3D" w:rsidTr="18D49C6E" w14:paraId="318AC6D2" w14:textId="77777777">
        <w:tc>
          <w:tcPr>
            <w:tcW w:w="10450" w:type="dxa"/>
            <w:tcBorders>
              <w:top w:val="nil"/>
              <w:left w:val="nil"/>
              <w:bottom w:val="nil"/>
              <w:right w:val="nil"/>
            </w:tcBorders>
            <w:shd w:val="clear" w:color="auto" w:fill="1F3864" w:themeFill="accent1" w:themeFillShade="80"/>
          </w:tcPr>
          <w:p w:rsidRPr="00332786" w:rsidR="00676E3D" w:rsidP="00332786" w:rsidRDefault="2077D6A3" w14:paraId="58DD0161" w14:textId="26EEE23D">
            <w:pPr>
              <w:pStyle w:val="Heading1"/>
            </w:pPr>
            <w:bookmarkStart w:name="_Toc74737905" w:id="2"/>
            <w:bookmarkStart w:name="_Toc83608353" w:id="3"/>
            <w:r>
              <w:lastRenderedPageBreak/>
              <w:t>COURSE STRUCTURE</w:t>
            </w:r>
            <w:bookmarkEnd w:id="2"/>
            <w:bookmarkEnd w:id="3"/>
          </w:p>
        </w:tc>
      </w:tr>
    </w:tbl>
    <w:p w:rsidR="00676E3D" w:rsidP="18530006" w:rsidRDefault="00676E3D" w14:paraId="2DC65F21" w14:textId="3610A604">
      <w:pPr>
        <w:ind w:firstLine="142"/>
        <w:rPr>
          <w:b/>
          <w:bCs/>
          <w:color w:val="000000" w:themeColor="text1"/>
          <w:sz w:val="28"/>
          <w:szCs w:val="28"/>
        </w:rPr>
      </w:pPr>
    </w:p>
    <w:p w:rsidR="00676E3D" w:rsidP="658E4003" w:rsidRDefault="01A04B41" w14:paraId="219367AD" w14:textId="029974CC">
      <w:pPr>
        <w:pStyle w:val="OpenPar"/>
        <w:rPr>
          <w:b/>
          <w:color w:val="000000" w:themeColor="text1"/>
          <w:sz w:val="28"/>
          <w:szCs w:val="28"/>
        </w:rPr>
      </w:pPr>
      <w:r w:rsidRPr="658E4003">
        <w:rPr>
          <w:b/>
          <w:color w:val="000000" w:themeColor="text1"/>
          <w:sz w:val="28"/>
          <w:szCs w:val="28"/>
        </w:rPr>
        <w:t>Assessment overview</w:t>
      </w:r>
    </w:p>
    <w:p w:rsidRPr="00B00789" w:rsidR="00963309" w:rsidP="00963309" w:rsidRDefault="00963309" w14:paraId="1F56FA9F" w14:textId="77777777">
      <w:pPr>
        <w:pStyle w:val="OpenPar"/>
      </w:pPr>
      <w:r>
        <w:t>Assessment overview.</w:t>
      </w:r>
    </w:p>
    <w:p w:rsidR="00963309" w:rsidP="00963309" w:rsidRDefault="00963309" w14:paraId="66D971BD" w14:textId="77777777">
      <w:pPr>
        <w:pStyle w:val="OpenPar"/>
      </w:pPr>
    </w:p>
    <w:p w:rsidR="00963309" w:rsidP="00963309" w:rsidRDefault="00963309" w14:paraId="3EED408B" w14:textId="77777777">
      <w:pPr>
        <w:spacing w:after="160" w:line="259" w:lineRule="auto"/>
        <w:ind w:firstLine="142"/>
        <w:rPr>
          <w:rFonts w:ascii="Arial" w:hAnsi="Arial" w:cs="Arial"/>
          <w:color w:val="767171" w:themeColor="background2" w:themeShade="80"/>
          <w:sz w:val="21"/>
          <w:szCs w:val="21"/>
        </w:rPr>
      </w:pPr>
      <w:r w:rsidRPr="006B12E7">
        <w:rPr>
          <w:rFonts w:ascii="Arial" w:hAnsi="Arial" w:cs="Arial"/>
          <w:color w:val="767171" w:themeColor="background2" w:themeShade="80"/>
          <w:sz w:val="21"/>
          <w:szCs w:val="21"/>
        </w:rPr>
        <w:t>Assessment overview and exam information.</w:t>
      </w:r>
    </w:p>
    <w:p w:rsidRPr="0024123E" w:rsidR="00963309" w:rsidP="00963309" w:rsidRDefault="00963309" w14:paraId="2ED1E904" w14:textId="77777777">
      <w:pPr>
        <w:spacing w:after="160" w:line="259" w:lineRule="auto"/>
        <w:ind w:firstLine="142"/>
        <w:jc w:val="center"/>
        <w:rPr>
          <w:rFonts w:ascii="Arial" w:hAnsi="Arial" w:cs="Arial"/>
          <w:color w:val="767171" w:themeColor="background2" w:themeShade="80"/>
          <w:sz w:val="21"/>
          <w:szCs w:val="21"/>
        </w:rPr>
      </w:pPr>
      <w:r w:rsidRPr="0024123E">
        <w:rPr>
          <w:rFonts w:ascii="Arial" w:hAnsi="Arial" w:cs="Arial"/>
          <w:noProof/>
          <w:color w:val="767171" w:themeColor="background2" w:themeShade="80"/>
          <w:sz w:val="21"/>
          <w:szCs w:val="21"/>
        </w:rPr>
        <w:drawing>
          <wp:inline distT="0" distB="0" distL="0" distR="0" wp14:anchorId="5131D4E2" wp14:editId="7FC0C1B5">
            <wp:extent cx="3827145" cy="2214623"/>
            <wp:effectExtent l="0" t="0" r="1905" b="0"/>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70587" cy="2239761"/>
                    </a:xfrm>
                    <a:prstGeom prst="rect">
                      <a:avLst/>
                    </a:prstGeom>
                  </pic:spPr>
                </pic:pic>
              </a:graphicData>
            </a:graphic>
          </wp:inline>
        </w:drawing>
      </w:r>
    </w:p>
    <w:p w:rsidRPr="0024123E" w:rsidR="00963309" w:rsidP="00963309" w:rsidRDefault="00963309" w14:paraId="45E51419" w14:textId="77777777">
      <w:pPr>
        <w:spacing w:after="160" w:line="259" w:lineRule="auto"/>
        <w:ind w:firstLine="142"/>
        <w:jc w:val="center"/>
        <w:rPr>
          <w:rFonts w:ascii="Arial" w:hAnsi="Arial" w:cs="Arial"/>
          <w:color w:val="767171" w:themeColor="background2" w:themeShade="80"/>
          <w:sz w:val="21"/>
          <w:szCs w:val="21"/>
        </w:rPr>
      </w:pPr>
      <w:r w:rsidRPr="0024123E">
        <w:rPr>
          <w:rFonts w:ascii="Arial" w:hAnsi="Arial" w:cs="Arial"/>
          <w:noProof/>
          <w:color w:val="767171" w:themeColor="background2" w:themeShade="80"/>
          <w:sz w:val="21"/>
          <w:szCs w:val="21"/>
        </w:rPr>
        <w:drawing>
          <wp:inline distT="0" distB="0" distL="0" distR="0" wp14:anchorId="20D442A7" wp14:editId="0A0DCAED">
            <wp:extent cx="3808732" cy="2620877"/>
            <wp:effectExtent l="0" t="0" r="1270" b="8255"/>
            <wp:docPr id="11" name="Picture 11" descr="Graphical user interface, text, application, email,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38628" cy="2641449"/>
                    </a:xfrm>
                    <a:prstGeom prst="rect">
                      <a:avLst/>
                    </a:prstGeom>
                  </pic:spPr>
                </pic:pic>
              </a:graphicData>
            </a:graphic>
          </wp:inline>
        </w:drawing>
      </w:r>
    </w:p>
    <w:p w:rsidRPr="0024123E" w:rsidR="00963309" w:rsidP="00963309" w:rsidRDefault="00963309" w14:paraId="0040CE2A" w14:textId="77777777">
      <w:pPr>
        <w:spacing w:after="160" w:line="259" w:lineRule="auto"/>
        <w:ind w:firstLine="142"/>
        <w:jc w:val="center"/>
        <w:rPr>
          <w:rFonts w:ascii="Arial" w:hAnsi="Arial" w:cs="Arial"/>
          <w:color w:val="767171" w:themeColor="background2" w:themeShade="80"/>
          <w:sz w:val="21"/>
          <w:szCs w:val="21"/>
        </w:rPr>
      </w:pPr>
      <w:r w:rsidRPr="0024123E">
        <w:rPr>
          <w:rFonts w:ascii="Arial" w:hAnsi="Arial" w:cs="Arial"/>
          <w:noProof/>
          <w:color w:val="767171" w:themeColor="background2" w:themeShade="80"/>
          <w:sz w:val="21"/>
          <w:szCs w:val="21"/>
        </w:rPr>
        <w:drawing>
          <wp:inline distT="0" distB="0" distL="0" distR="0" wp14:anchorId="4E2E99CC" wp14:editId="6CCF0DAF">
            <wp:extent cx="3755390" cy="2349494"/>
            <wp:effectExtent l="0" t="0" r="0" b="0"/>
            <wp:docPr id="12" name="Picture 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58213" cy="2413823"/>
                    </a:xfrm>
                    <a:prstGeom prst="rect">
                      <a:avLst/>
                    </a:prstGeom>
                  </pic:spPr>
                </pic:pic>
              </a:graphicData>
            </a:graphic>
          </wp:inline>
        </w:drawing>
      </w:r>
    </w:p>
    <w:p w:rsidRPr="000B2FA2" w:rsidR="00963309" w:rsidP="658E4003" w:rsidRDefault="00963309" w14:paraId="50928075" w14:textId="77777777">
      <w:pPr>
        <w:pStyle w:val="OpenPar"/>
        <w:rPr>
          <w:b/>
          <w:color w:val="000000" w:themeColor="text1"/>
          <w:sz w:val="28"/>
          <w:szCs w:val="28"/>
        </w:rPr>
      </w:pPr>
    </w:p>
    <w:p w:rsidRPr="000B2FA2" w:rsidR="00676E3D" w:rsidP="00754AA9" w:rsidRDefault="00676E3D" w14:paraId="2EFD15D1" w14:textId="12D5E995">
      <w:pPr>
        <w:pStyle w:val="OpenPar"/>
      </w:pPr>
    </w:p>
    <w:p w:rsidR="00BF6B65" w:rsidP="004E319A" w:rsidRDefault="00152BE3" w14:paraId="2BC726BF" w14:textId="5E70AAC2">
      <w:pPr>
        <w:pStyle w:val="OpenPar"/>
      </w:pPr>
      <w:r w:rsidRPr="18530006">
        <w:br w:type="page"/>
      </w:r>
    </w:p>
    <w:p w:rsidR="00152BE3" w:rsidP="00BF6B65" w:rsidRDefault="00152BE3" w14:paraId="7EEBE58C" w14:textId="12263ED6">
      <w:pPr>
        <w:jc w:val="center"/>
        <w:rPr>
          <w:rFonts w:ascii="Arial" w:hAnsi="Arial" w:eastAsia="Arial" w:cs="Arial"/>
          <w:color w:val="767171" w:themeColor="background2" w:themeShade="80"/>
          <w:sz w:val="21"/>
          <w:szCs w:val="21"/>
        </w:rPr>
      </w:pPr>
    </w:p>
    <w:p w:rsidR="00152BE3" w:rsidP="18530006" w:rsidRDefault="00152BE3" w14:paraId="05C343EC" w14:textId="3542DE65">
      <w:pPr>
        <w:rPr>
          <w:rFonts w:ascii="Arial" w:hAnsi="Arial" w:eastAsia="Arial" w:cs="Arial"/>
          <w:color w:val="767171" w:themeColor="background2" w:themeShade="80"/>
          <w:sz w:val="21"/>
          <w:szCs w:val="21"/>
        </w:rPr>
      </w:pPr>
    </w:p>
    <w:p w:rsidR="00152BE3" w:rsidP="18530006" w:rsidRDefault="00152BE3" w14:paraId="5329613F" w14:textId="010C3DAD">
      <w:pPr>
        <w:rPr>
          <w:rFonts w:ascii="Arial" w:hAnsi="Arial" w:cs="Arial"/>
          <w:color w:val="767171" w:themeColor="background2" w:themeShade="80"/>
          <w:sz w:val="21"/>
          <w:szCs w:val="21"/>
        </w:rPr>
      </w:pPr>
    </w:p>
    <w:p w:rsidR="00676E3D" w:rsidRDefault="00676E3D" w14:paraId="693499A0" w14:textId="77777777">
      <w:pPr>
        <w:rPr>
          <w:rFonts w:ascii="Arial" w:hAnsi="Arial" w:cs="Arial"/>
          <w:b/>
          <w:color w:val="767171" w:themeColor="background2" w:themeShade="80"/>
          <w:sz w:val="21"/>
          <w:szCs w:val="21"/>
        </w:rPr>
      </w:pPr>
    </w:p>
    <w:tbl>
      <w:tblPr>
        <w:tblStyle w:val="TableGrid"/>
        <w:tblW w:w="0" w:type="auto"/>
        <w:tblLook w:val="04A0" w:firstRow="1" w:lastRow="0" w:firstColumn="1" w:lastColumn="0" w:noHBand="0" w:noVBand="1"/>
      </w:tblPr>
      <w:tblGrid>
        <w:gridCol w:w="10450"/>
      </w:tblGrid>
      <w:tr w:rsidR="007B2160" w:rsidTr="18D49C6E" w14:paraId="00A8DE88" w14:textId="77777777">
        <w:tc>
          <w:tcPr>
            <w:tcW w:w="10450" w:type="dxa"/>
            <w:tcBorders>
              <w:top w:val="nil"/>
              <w:left w:val="nil"/>
              <w:bottom w:val="nil"/>
              <w:right w:val="nil"/>
            </w:tcBorders>
            <w:shd w:val="clear" w:color="auto" w:fill="1F3864" w:themeFill="accent1" w:themeFillShade="80"/>
          </w:tcPr>
          <w:p w:rsidRPr="00332786" w:rsidR="007B2160" w:rsidP="00281C12" w:rsidRDefault="01E2B237" w14:paraId="06A19A4B" w14:textId="61B93AA6">
            <w:pPr>
              <w:pStyle w:val="Heading1"/>
            </w:pPr>
            <w:bookmarkStart w:name="_Toc498316950" w:id="4"/>
            <w:r>
              <w:t>KEY COURSE INFORMATION</w:t>
            </w:r>
            <w:bookmarkEnd w:id="4"/>
          </w:p>
        </w:tc>
      </w:tr>
    </w:tbl>
    <w:p w:rsidRPr="009B25FC" w:rsidR="007B2160" w:rsidP="007B2160" w:rsidRDefault="007B2160" w14:paraId="696DAC1E" w14:textId="77777777">
      <w:pPr>
        <w:ind w:firstLine="142"/>
        <w:rPr>
          <w:sz w:val="22"/>
          <w:szCs w:val="22"/>
        </w:rPr>
      </w:pPr>
    </w:p>
    <w:p w:rsidR="004E319A" w:rsidP="004E319A" w:rsidRDefault="004E319A" w14:paraId="1F53360A" w14:textId="77777777">
      <w:pPr>
        <w:pStyle w:val="OpenPar"/>
      </w:pPr>
    </w:p>
    <w:tbl>
      <w:tblPr>
        <w:tblW w:w="916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360"/>
        <w:gridCol w:w="7802"/>
      </w:tblGrid>
      <w:tr w:rsidRPr="0075168C" w:rsidR="004E319A" w:rsidTr="00F144CF" w14:paraId="06D37609" w14:textId="77777777">
        <w:trPr>
          <w:trHeight w:val="915"/>
        </w:trPr>
        <w:tc>
          <w:tcPr>
            <w:tcW w:w="1247" w:type="dxa"/>
            <w:vAlign w:val="center"/>
          </w:tcPr>
          <w:p w:rsidRPr="00455AB3" w:rsidR="004E319A" w:rsidP="00F144CF" w:rsidRDefault="004E319A" w14:paraId="564CD8D3" w14:textId="77777777">
            <w:pPr>
              <w:pStyle w:val="BodyText1"/>
              <w:rPr>
                <w:rFonts w:eastAsiaTheme="minorHAnsi"/>
                <w:color w:val="767171" w:themeColor="background2" w:themeShade="80"/>
                <w:sz w:val="21"/>
                <w:szCs w:val="21"/>
                <w:lang w:val="en-GB"/>
              </w:rPr>
            </w:pPr>
            <w:r w:rsidRPr="00455AB3">
              <w:rPr>
                <w:rFonts w:eastAsiaTheme="minorHAnsi"/>
                <w:color w:val="767171" w:themeColor="background2" w:themeShade="80"/>
                <w:sz w:val="21"/>
                <w:szCs w:val="21"/>
                <w:lang w:val="en-GB"/>
              </w:rPr>
              <w:t>Length of Study</w:t>
            </w:r>
          </w:p>
        </w:tc>
        <w:tc>
          <w:tcPr>
            <w:tcW w:w="7915" w:type="dxa"/>
          </w:tcPr>
          <w:p w:rsidR="004E319A" w:rsidP="00F144CF" w:rsidRDefault="004E319A" w14:paraId="5D270386" w14:textId="77777777">
            <w:pPr>
              <w:pStyle w:val="BodyText1"/>
              <w:rPr>
                <w:rFonts w:eastAsiaTheme="minorHAnsi"/>
                <w:color w:val="767171" w:themeColor="background2" w:themeShade="80"/>
                <w:sz w:val="21"/>
                <w:szCs w:val="21"/>
                <w:lang w:val="en-GB"/>
              </w:rPr>
            </w:pPr>
            <w:r>
              <w:rPr>
                <w:rFonts w:eastAsiaTheme="minorHAnsi"/>
                <w:color w:val="767171" w:themeColor="background2" w:themeShade="80"/>
                <w:sz w:val="21"/>
                <w:szCs w:val="21"/>
                <w:lang w:val="en-GB"/>
              </w:rPr>
              <w:t xml:space="preserve">5 hours, 37 weeks at college, 2 years. </w:t>
            </w:r>
          </w:p>
          <w:p w:rsidRPr="00455AB3" w:rsidR="004E319A" w:rsidP="00F144CF" w:rsidRDefault="004E319A" w14:paraId="3CBF0299" w14:textId="77777777">
            <w:pPr>
              <w:pStyle w:val="BodyText1"/>
              <w:rPr>
                <w:rFonts w:eastAsiaTheme="minorHAnsi"/>
                <w:color w:val="767171" w:themeColor="background2" w:themeShade="80"/>
                <w:sz w:val="21"/>
                <w:szCs w:val="21"/>
                <w:lang w:val="en-GB"/>
              </w:rPr>
            </w:pPr>
          </w:p>
        </w:tc>
      </w:tr>
      <w:tr w:rsidRPr="0075168C" w:rsidR="004E319A" w:rsidTr="00F144CF" w14:paraId="7C1F83F6" w14:textId="77777777">
        <w:trPr>
          <w:trHeight w:val="915"/>
        </w:trPr>
        <w:tc>
          <w:tcPr>
            <w:tcW w:w="1247" w:type="dxa"/>
            <w:vAlign w:val="center"/>
          </w:tcPr>
          <w:p w:rsidRPr="00455AB3" w:rsidR="004E319A" w:rsidP="00F144CF" w:rsidRDefault="004E319A" w14:paraId="7963F190" w14:textId="77777777">
            <w:pPr>
              <w:pStyle w:val="BodyText1"/>
              <w:rPr>
                <w:rFonts w:eastAsiaTheme="minorHAnsi"/>
                <w:color w:val="767171" w:themeColor="background2" w:themeShade="80"/>
                <w:sz w:val="21"/>
                <w:szCs w:val="21"/>
                <w:lang w:val="en-GB"/>
              </w:rPr>
            </w:pPr>
            <w:r w:rsidRPr="00455AB3">
              <w:rPr>
                <w:rFonts w:eastAsiaTheme="minorHAnsi"/>
                <w:color w:val="767171" w:themeColor="background2" w:themeShade="80"/>
                <w:sz w:val="21"/>
                <w:szCs w:val="21"/>
                <w:lang w:val="en-GB"/>
              </w:rPr>
              <w:t>Your classrooms</w:t>
            </w:r>
          </w:p>
        </w:tc>
        <w:tc>
          <w:tcPr>
            <w:tcW w:w="7915" w:type="dxa"/>
          </w:tcPr>
          <w:p w:rsidRPr="00455AB3" w:rsidR="004E319A" w:rsidP="00F144CF" w:rsidRDefault="004E319A" w14:paraId="0A37074B" w14:textId="77777777">
            <w:pPr>
              <w:pStyle w:val="BodyText1"/>
              <w:rPr>
                <w:rFonts w:eastAsiaTheme="minorHAnsi"/>
                <w:color w:val="767171" w:themeColor="background2" w:themeShade="80"/>
                <w:sz w:val="21"/>
                <w:szCs w:val="21"/>
                <w:lang w:val="en-GB"/>
              </w:rPr>
            </w:pPr>
          </w:p>
        </w:tc>
      </w:tr>
      <w:tr w:rsidRPr="0075168C" w:rsidR="004E319A" w:rsidTr="00F144CF" w14:paraId="7C07ECC1" w14:textId="77777777">
        <w:trPr>
          <w:trHeight w:val="915"/>
        </w:trPr>
        <w:tc>
          <w:tcPr>
            <w:tcW w:w="1247" w:type="dxa"/>
            <w:vAlign w:val="center"/>
          </w:tcPr>
          <w:p w:rsidRPr="00455AB3" w:rsidR="004E319A" w:rsidP="00F144CF" w:rsidRDefault="004E319A" w14:paraId="60166BA7" w14:textId="77777777">
            <w:pPr>
              <w:pStyle w:val="BodyText1"/>
              <w:rPr>
                <w:rFonts w:eastAsiaTheme="minorHAnsi"/>
                <w:color w:val="767171" w:themeColor="background2" w:themeShade="80"/>
                <w:sz w:val="21"/>
                <w:szCs w:val="21"/>
                <w:lang w:val="en-GB"/>
              </w:rPr>
            </w:pPr>
            <w:r w:rsidRPr="00455AB3">
              <w:rPr>
                <w:rFonts w:eastAsiaTheme="minorHAnsi"/>
                <w:color w:val="767171" w:themeColor="background2" w:themeShade="80"/>
                <w:sz w:val="21"/>
                <w:szCs w:val="21"/>
                <w:lang w:val="en-GB"/>
              </w:rPr>
              <w:t>Key skills you will be developing during the course to be successful</w:t>
            </w:r>
          </w:p>
        </w:tc>
        <w:tc>
          <w:tcPr>
            <w:tcW w:w="7915" w:type="dxa"/>
          </w:tcPr>
          <w:p w:rsidR="004E319A" w:rsidP="00F144CF" w:rsidRDefault="004E319A" w14:paraId="572CC619" w14:textId="77777777">
            <w:pPr>
              <w:pStyle w:val="BodyText1"/>
              <w:rPr>
                <w:rFonts w:eastAsiaTheme="minorHAnsi"/>
                <w:color w:val="767171" w:themeColor="background2" w:themeShade="80"/>
                <w:sz w:val="21"/>
                <w:szCs w:val="21"/>
                <w:lang w:val="en-GB"/>
              </w:rPr>
            </w:pPr>
            <w:r>
              <w:rPr>
                <w:rFonts w:eastAsiaTheme="minorHAnsi"/>
                <w:color w:val="767171" w:themeColor="background2" w:themeShade="80"/>
                <w:sz w:val="21"/>
                <w:szCs w:val="21"/>
                <w:lang w:val="en-GB"/>
              </w:rPr>
              <w:t>Subject specific.</w:t>
            </w:r>
          </w:p>
          <w:p w:rsidRPr="00522896" w:rsidR="004E319A" w:rsidP="004E319A" w:rsidRDefault="004E319A" w14:paraId="6BB8A484" w14:textId="77777777">
            <w:pPr>
              <w:pStyle w:val="ListParagraph"/>
              <w:numPr>
                <w:ilvl w:val="0"/>
                <w:numId w:val="17"/>
              </w:numPr>
            </w:pPr>
            <w:r w:rsidRPr="00522896">
              <w:t>The kind of skills you will have developed include:</w:t>
            </w:r>
          </w:p>
          <w:p w:rsidRPr="00522896" w:rsidR="004E319A" w:rsidP="004E319A" w:rsidRDefault="004E319A" w14:paraId="258C4A53" w14:textId="77777777">
            <w:pPr>
              <w:pStyle w:val="ListParagraph"/>
              <w:numPr>
                <w:ilvl w:val="0"/>
                <w:numId w:val="17"/>
              </w:numPr>
            </w:pPr>
            <w:r w:rsidRPr="00522896">
              <w:t>gathering information, assessing and interpreting it</w:t>
            </w:r>
          </w:p>
          <w:p w:rsidRPr="00522896" w:rsidR="004E319A" w:rsidP="004E319A" w:rsidRDefault="004E319A" w14:paraId="120C1B10" w14:textId="77777777">
            <w:pPr>
              <w:pStyle w:val="ListParagraph"/>
              <w:numPr>
                <w:ilvl w:val="0"/>
                <w:numId w:val="17"/>
              </w:numPr>
            </w:pPr>
            <w:r w:rsidRPr="00522896">
              <w:t>leading and participating in discussions and groups</w:t>
            </w:r>
          </w:p>
          <w:p w:rsidRPr="00522896" w:rsidR="004E319A" w:rsidP="004E319A" w:rsidRDefault="004E319A" w14:paraId="7576DE2C" w14:textId="77777777">
            <w:pPr>
              <w:pStyle w:val="ListParagraph"/>
              <w:numPr>
                <w:ilvl w:val="0"/>
                <w:numId w:val="17"/>
              </w:numPr>
            </w:pPr>
            <w:r w:rsidRPr="00522896">
              <w:t>organising workloads and working to deadlines</w:t>
            </w:r>
          </w:p>
          <w:p w:rsidRPr="00522896" w:rsidR="004E319A" w:rsidP="004E319A" w:rsidRDefault="004E319A" w14:paraId="6C362203" w14:textId="77777777">
            <w:pPr>
              <w:pStyle w:val="ListParagraph"/>
              <w:numPr>
                <w:ilvl w:val="0"/>
                <w:numId w:val="17"/>
              </w:numPr>
            </w:pPr>
            <w:r w:rsidRPr="00522896">
              <w:t>developing opinions and ideas</w:t>
            </w:r>
          </w:p>
          <w:p w:rsidRPr="00522896" w:rsidR="004E319A" w:rsidP="004E319A" w:rsidRDefault="004E319A" w14:paraId="73C3B9CF" w14:textId="77777777">
            <w:pPr>
              <w:pStyle w:val="ListParagraph"/>
              <w:numPr>
                <w:ilvl w:val="0"/>
                <w:numId w:val="17"/>
              </w:numPr>
            </w:pPr>
            <w:r w:rsidRPr="00522896">
              <w:t>essay writing, presentation and analytical skills</w:t>
            </w:r>
          </w:p>
          <w:p w:rsidRPr="00522896" w:rsidR="004E319A" w:rsidP="004E319A" w:rsidRDefault="004E319A" w14:paraId="36BC299E" w14:textId="77777777">
            <w:pPr>
              <w:pStyle w:val="ListParagraph"/>
              <w:numPr>
                <w:ilvl w:val="0"/>
                <w:numId w:val="17"/>
              </w:numPr>
            </w:pPr>
            <w:r w:rsidRPr="00522896">
              <w:t>reading pages of text and picking out the essential points</w:t>
            </w:r>
          </w:p>
          <w:p w:rsidRPr="00522896" w:rsidR="004E319A" w:rsidP="004E319A" w:rsidRDefault="004E319A" w14:paraId="6B957022" w14:textId="77777777">
            <w:pPr>
              <w:pStyle w:val="ListParagraph"/>
              <w:numPr>
                <w:ilvl w:val="0"/>
                <w:numId w:val="17"/>
              </w:numPr>
            </w:pPr>
            <w:r w:rsidRPr="00522896">
              <w:t>stating a case</w:t>
            </w:r>
          </w:p>
          <w:p w:rsidRPr="00522896" w:rsidR="004E319A" w:rsidP="004E319A" w:rsidRDefault="004E319A" w14:paraId="5EFBAB1B" w14:textId="77777777">
            <w:pPr>
              <w:pStyle w:val="ListParagraph"/>
              <w:numPr>
                <w:ilvl w:val="0"/>
                <w:numId w:val="17"/>
              </w:numPr>
            </w:pPr>
            <w:r w:rsidRPr="00522896">
              <w:t>solving problems</w:t>
            </w:r>
          </w:p>
          <w:p w:rsidRPr="00522896" w:rsidR="004E319A" w:rsidP="004E319A" w:rsidRDefault="004E319A" w14:paraId="77E0143B" w14:textId="77777777">
            <w:pPr>
              <w:pStyle w:val="ListParagraph"/>
              <w:numPr>
                <w:ilvl w:val="0"/>
                <w:numId w:val="17"/>
              </w:numPr>
            </w:pPr>
            <w:r w:rsidRPr="00522896">
              <w:t>assimilating facts</w:t>
            </w:r>
          </w:p>
          <w:p w:rsidRPr="00522896" w:rsidR="004E319A" w:rsidP="004E319A" w:rsidRDefault="004E319A" w14:paraId="6A750B13" w14:textId="77777777">
            <w:pPr>
              <w:pStyle w:val="ListParagraph"/>
              <w:numPr>
                <w:ilvl w:val="0"/>
                <w:numId w:val="17"/>
              </w:numPr>
            </w:pPr>
            <w:r w:rsidRPr="00522896">
              <w:t>expressing yourself clearly (certainly in writing, and probably in person too)</w:t>
            </w:r>
          </w:p>
          <w:p w:rsidRPr="00455AB3" w:rsidR="004E319A" w:rsidP="00F144CF" w:rsidRDefault="004E319A" w14:paraId="2736CA9F" w14:textId="77777777">
            <w:pPr>
              <w:pStyle w:val="BodyText1"/>
              <w:rPr>
                <w:rFonts w:eastAsiaTheme="minorHAnsi"/>
                <w:color w:val="767171" w:themeColor="background2" w:themeShade="80"/>
                <w:sz w:val="21"/>
                <w:szCs w:val="21"/>
                <w:lang w:val="en-GB"/>
              </w:rPr>
            </w:pPr>
            <w:r w:rsidRPr="00455AB3">
              <w:rPr>
                <w:rFonts w:eastAsiaTheme="minorHAnsi"/>
                <w:color w:val="767171" w:themeColor="background2" w:themeShade="80"/>
                <w:sz w:val="21"/>
                <w:szCs w:val="21"/>
                <w:lang w:val="en-GB"/>
              </w:rPr>
              <w:t xml:space="preserve"> </w:t>
            </w:r>
          </w:p>
        </w:tc>
      </w:tr>
      <w:tr w:rsidRPr="0075168C" w:rsidR="004E319A" w:rsidTr="00F144CF" w14:paraId="24D90B32" w14:textId="77777777">
        <w:trPr>
          <w:trHeight w:val="915"/>
        </w:trPr>
        <w:tc>
          <w:tcPr>
            <w:tcW w:w="1247" w:type="dxa"/>
            <w:vAlign w:val="center"/>
          </w:tcPr>
          <w:p w:rsidRPr="00455AB3" w:rsidR="004E319A" w:rsidP="00F144CF" w:rsidRDefault="004E319A" w14:paraId="5712B4C1" w14:textId="77777777">
            <w:pPr>
              <w:pStyle w:val="BodyText1"/>
              <w:rPr>
                <w:rFonts w:eastAsiaTheme="minorHAnsi"/>
                <w:color w:val="767171" w:themeColor="background2" w:themeShade="80"/>
                <w:sz w:val="21"/>
                <w:szCs w:val="21"/>
                <w:lang w:val="en-GB"/>
              </w:rPr>
            </w:pPr>
            <w:r w:rsidRPr="00455AB3">
              <w:rPr>
                <w:rFonts w:eastAsiaTheme="minorHAnsi"/>
                <w:color w:val="767171" w:themeColor="background2" w:themeShade="80"/>
                <w:sz w:val="21"/>
                <w:szCs w:val="21"/>
                <w:lang w:val="en-GB"/>
              </w:rPr>
              <w:t>What will lessons look like?</w:t>
            </w:r>
          </w:p>
        </w:tc>
        <w:tc>
          <w:tcPr>
            <w:tcW w:w="7915" w:type="dxa"/>
          </w:tcPr>
          <w:p w:rsidRPr="00455AB3" w:rsidR="004E319A" w:rsidP="00F144CF" w:rsidRDefault="004E319A" w14:paraId="03AD27B5" w14:textId="77777777">
            <w:pPr>
              <w:pStyle w:val="BodyText1"/>
              <w:rPr>
                <w:rFonts w:eastAsiaTheme="minorHAnsi"/>
                <w:color w:val="767171" w:themeColor="background2" w:themeShade="80"/>
                <w:sz w:val="21"/>
                <w:szCs w:val="21"/>
                <w:lang w:val="en-GB"/>
              </w:rPr>
            </w:pPr>
            <w:r>
              <w:rPr>
                <w:rFonts w:eastAsiaTheme="minorHAnsi"/>
                <w:color w:val="767171" w:themeColor="background2" w:themeShade="80"/>
                <w:sz w:val="21"/>
                <w:szCs w:val="21"/>
                <w:lang w:val="en-GB"/>
              </w:rPr>
              <w:t xml:space="preserve">A mixture of engaging in key contemporary political on goings, dissecting fundamental ideas and building our own ideas from this in an essay style format. Debating key ideas and seeing if our arguments can withstand scrutiny. </w:t>
            </w:r>
          </w:p>
        </w:tc>
      </w:tr>
      <w:tr w:rsidRPr="0075168C" w:rsidR="004E319A" w:rsidTr="00F144CF" w14:paraId="1E3B7DD5" w14:textId="77777777">
        <w:trPr>
          <w:trHeight w:val="915"/>
        </w:trPr>
        <w:tc>
          <w:tcPr>
            <w:tcW w:w="1247" w:type="dxa"/>
            <w:vAlign w:val="center"/>
          </w:tcPr>
          <w:p w:rsidRPr="00455AB3" w:rsidR="004E319A" w:rsidP="00F144CF" w:rsidRDefault="004E319A" w14:paraId="358F38BC" w14:textId="77777777">
            <w:pPr>
              <w:pStyle w:val="BodyText1"/>
              <w:rPr>
                <w:rFonts w:eastAsiaTheme="minorHAnsi"/>
                <w:color w:val="767171" w:themeColor="background2" w:themeShade="80"/>
                <w:sz w:val="21"/>
                <w:szCs w:val="21"/>
                <w:lang w:val="en-GB"/>
              </w:rPr>
            </w:pPr>
            <w:r>
              <w:rPr>
                <w:rFonts w:eastAsiaTheme="minorHAnsi"/>
                <w:color w:val="767171" w:themeColor="background2" w:themeShade="80"/>
                <w:sz w:val="21"/>
                <w:szCs w:val="21"/>
                <w:lang w:val="en-GB"/>
              </w:rPr>
              <w:t xml:space="preserve">Informal </w:t>
            </w:r>
            <w:r w:rsidRPr="00455AB3">
              <w:rPr>
                <w:rFonts w:eastAsiaTheme="minorHAnsi"/>
                <w:color w:val="767171" w:themeColor="background2" w:themeShade="80"/>
                <w:sz w:val="21"/>
                <w:szCs w:val="21"/>
                <w:lang w:val="en-GB"/>
              </w:rPr>
              <w:t>Assessment Methods</w:t>
            </w:r>
          </w:p>
        </w:tc>
        <w:tc>
          <w:tcPr>
            <w:tcW w:w="7915" w:type="dxa"/>
          </w:tcPr>
          <w:p w:rsidRPr="00455AB3" w:rsidR="004E319A" w:rsidP="00F144CF" w:rsidRDefault="004E319A" w14:paraId="52804748" w14:textId="77777777">
            <w:pPr>
              <w:pStyle w:val="BodyText1"/>
              <w:rPr>
                <w:rFonts w:eastAsiaTheme="minorHAnsi"/>
                <w:color w:val="767171" w:themeColor="background2" w:themeShade="80"/>
                <w:sz w:val="21"/>
                <w:szCs w:val="21"/>
                <w:lang w:val="en-GB"/>
              </w:rPr>
            </w:pPr>
            <w:r>
              <w:rPr>
                <w:rFonts w:eastAsiaTheme="minorHAnsi"/>
                <w:color w:val="767171" w:themeColor="background2" w:themeShade="80"/>
                <w:sz w:val="21"/>
                <w:szCs w:val="21"/>
                <w:lang w:val="en-GB"/>
              </w:rPr>
              <w:t>A mixture of questioning, low stakes testing and engagement with exam questions</w:t>
            </w:r>
          </w:p>
        </w:tc>
      </w:tr>
      <w:tr w:rsidRPr="0075168C" w:rsidR="004E319A" w:rsidTr="00F144CF" w14:paraId="68D4CC74" w14:textId="77777777">
        <w:trPr>
          <w:trHeight w:val="915"/>
        </w:trPr>
        <w:tc>
          <w:tcPr>
            <w:tcW w:w="1247" w:type="dxa"/>
            <w:vAlign w:val="center"/>
          </w:tcPr>
          <w:p w:rsidRPr="00455AB3" w:rsidR="004E319A" w:rsidP="00F144CF" w:rsidRDefault="004E319A" w14:paraId="6B5724B3" w14:textId="77777777">
            <w:pPr>
              <w:pStyle w:val="BodyText1"/>
              <w:rPr>
                <w:rFonts w:eastAsiaTheme="minorHAnsi"/>
                <w:color w:val="767171" w:themeColor="background2" w:themeShade="80"/>
                <w:sz w:val="21"/>
                <w:szCs w:val="21"/>
                <w:lang w:val="en-GB"/>
              </w:rPr>
            </w:pPr>
            <w:r>
              <w:rPr>
                <w:rFonts w:eastAsiaTheme="minorHAnsi"/>
                <w:color w:val="767171" w:themeColor="background2" w:themeShade="80"/>
                <w:sz w:val="21"/>
                <w:szCs w:val="21"/>
                <w:lang w:val="en-GB"/>
              </w:rPr>
              <w:t xml:space="preserve">Essential </w:t>
            </w:r>
            <w:r w:rsidRPr="00455AB3">
              <w:rPr>
                <w:rFonts w:eastAsiaTheme="minorHAnsi"/>
                <w:color w:val="767171" w:themeColor="background2" w:themeShade="80"/>
                <w:sz w:val="21"/>
                <w:szCs w:val="21"/>
                <w:lang w:val="en-GB"/>
              </w:rPr>
              <w:t>Equipment/ Resources</w:t>
            </w:r>
          </w:p>
        </w:tc>
        <w:tc>
          <w:tcPr>
            <w:tcW w:w="7915" w:type="dxa"/>
          </w:tcPr>
          <w:p w:rsidR="004E319A" w:rsidP="00F144CF" w:rsidRDefault="004E319A" w14:paraId="0927DC72" w14:textId="4B065EE3">
            <w:pPr>
              <w:pStyle w:val="BodyText1"/>
              <w:rPr>
                <w:rFonts w:eastAsiaTheme="minorHAnsi"/>
                <w:color w:val="767171" w:themeColor="background2" w:themeShade="80"/>
                <w:sz w:val="21"/>
                <w:szCs w:val="21"/>
                <w:lang w:val="en-GB"/>
              </w:rPr>
            </w:pPr>
            <w:r>
              <w:rPr>
                <w:rFonts w:eastAsiaTheme="minorHAnsi"/>
                <w:color w:val="767171" w:themeColor="background2" w:themeShade="80"/>
                <w:sz w:val="21"/>
                <w:szCs w:val="21"/>
                <w:lang w:val="en-GB"/>
              </w:rPr>
              <w:t xml:space="preserve">Textbooks: </w:t>
            </w:r>
          </w:p>
          <w:p w:rsidR="004E319A" w:rsidP="00F144CF" w:rsidRDefault="004E319A" w14:paraId="5940A6CD" w14:textId="77777777">
            <w:pPr>
              <w:pStyle w:val="BodyText1"/>
            </w:pPr>
          </w:p>
          <w:p w:rsidR="004E319A" w:rsidP="00F144CF" w:rsidRDefault="00000000" w14:paraId="204BF8D1" w14:textId="77777777">
            <w:pPr>
              <w:pStyle w:val="BodyText1"/>
              <w:rPr>
                <w:rFonts w:eastAsiaTheme="minorHAnsi"/>
                <w:color w:val="767171" w:themeColor="background2" w:themeShade="80"/>
                <w:sz w:val="21"/>
                <w:szCs w:val="21"/>
                <w:lang w:val="en-GB"/>
              </w:rPr>
            </w:pPr>
            <w:hyperlink w:history="1" r:id="rId18">
              <w:r w:rsidRPr="00BD17BB" w:rsidR="004E319A">
                <w:rPr>
                  <w:rStyle w:val="Hyperlink"/>
                  <w:rFonts w:eastAsiaTheme="minorHAnsi"/>
                  <w:sz w:val="21"/>
                  <w:szCs w:val="21"/>
                  <w:lang w:val="en-GB"/>
                </w:rPr>
                <w:t>AQA Politics</w:t>
              </w:r>
            </w:hyperlink>
          </w:p>
          <w:p w:rsidR="004E319A" w:rsidP="00F144CF" w:rsidRDefault="004E319A" w14:paraId="1D952472" w14:textId="77777777">
            <w:pPr>
              <w:pStyle w:val="BodyText1"/>
              <w:rPr>
                <w:rFonts w:eastAsiaTheme="minorHAnsi"/>
                <w:color w:val="767171" w:themeColor="background2" w:themeShade="80"/>
                <w:sz w:val="21"/>
                <w:szCs w:val="21"/>
                <w:lang w:val="en-GB"/>
              </w:rPr>
            </w:pPr>
          </w:p>
          <w:p w:rsidR="004E319A" w:rsidP="00F144CF" w:rsidRDefault="004E319A" w14:paraId="7DA3FDEE" w14:textId="77777777">
            <w:pPr>
              <w:pStyle w:val="BodyText1"/>
              <w:rPr>
                <w:rFonts w:eastAsiaTheme="minorHAnsi"/>
                <w:color w:val="767171" w:themeColor="background2" w:themeShade="80"/>
                <w:sz w:val="21"/>
                <w:szCs w:val="21"/>
                <w:lang w:val="en-GB"/>
              </w:rPr>
            </w:pPr>
          </w:p>
          <w:p w:rsidR="004E319A" w:rsidP="00F144CF" w:rsidRDefault="004E319A" w14:paraId="17518F78" w14:textId="77777777">
            <w:pPr>
              <w:pStyle w:val="BodyText1"/>
              <w:rPr>
                <w:rFonts w:eastAsiaTheme="minorHAnsi"/>
                <w:color w:val="767171" w:themeColor="background2" w:themeShade="80"/>
                <w:sz w:val="21"/>
                <w:szCs w:val="21"/>
                <w:lang w:val="en-GB"/>
              </w:rPr>
            </w:pPr>
          </w:p>
          <w:p w:rsidR="004E319A" w:rsidP="00F144CF" w:rsidRDefault="004E319A" w14:paraId="2EF9B9C0" w14:textId="77777777">
            <w:pPr>
              <w:pStyle w:val="BodyText1"/>
              <w:rPr>
                <w:rFonts w:eastAsiaTheme="minorHAnsi"/>
                <w:color w:val="767171" w:themeColor="background2" w:themeShade="80"/>
                <w:sz w:val="21"/>
                <w:szCs w:val="21"/>
                <w:lang w:val="en-GB"/>
              </w:rPr>
            </w:pPr>
          </w:p>
          <w:p w:rsidRPr="00455AB3" w:rsidR="004E319A" w:rsidP="00F144CF" w:rsidRDefault="004E319A" w14:paraId="3D57B558" w14:textId="77777777">
            <w:pPr>
              <w:pStyle w:val="BodyText1"/>
              <w:rPr>
                <w:rFonts w:eastAsiaTheme="minorHAnsi"/>
                <w:color w:val="767171" w:themeColor="background2" w:themeShade="80"/>
                <w:sz w:val="21"/>
                <w:szCs w:val="21"/>
                <w:lang w:val="en-GB"/>
              </w:rPr>
            </w:pPr>
          </w:p>
        </w:tc>
      </w:tr>
    </w:tbl>
    <w:p w:rsidR="004E319A" w:rsidP="004E319A" w:rsidRDefault="004E319A" w14:paraId="46B47607" w14:textId="77777777">
      <w:pPr>
        <w:pStyle w:val="BodyText1"/>
        <w:tabs>
          <w:tab w:val="left" w:pos="8647"/>
        </w:tabs>
        <w:ind w:left="502"/>
        <w:rPr>
          <w:b/>
          <w:bCs/>
          <w:sz w:val="22"/>
          <w:szCs w:val="22"/>
        </w:rPr>
      </w:pPr>
    </w:p>
    <w:p w:rsidR="004E319A" w:rsidP="004E319A" w:rsidRDefault="004E319A" w14:paraId="1420B600" w14:textId="77777777">
      <w:pPr>
        <w:rPr>
          <w:rFonts w:ascii="Arial" w:hAnsi="Arial" w:eastAsia="Times New Roman" w:cs="Arial"/>
          <w:b/>
          <w:bCs/>
          <w:color w:val="000000"/>
          <w:sz w:val="22"/>
          <w:szCs w:val="22"/>
          <w:lang w:val="en-US"/>
        </w:rPr>
      </w:pPr>
      <w:r>
        <w:rPr>
          <w:b/>
          <w:bCs/>
          <w:sz w:val="22"/>
          <w:szCs w:val="22"/>
        </w:rPr>
        <w:br w:type="page"/>
      </w:r>
    </w:p>
    <w:p w:rsidRPr="009B25FC" w:rsidR="00152BE3" w:rsidRDefault="00152BE3" w14:paraId="6D7B04DB" w14:textId="365FAEBC">
      <w:pPr>
        <w:rPr>
          <w:rFonts w:ascii="Arial" w:hAnsi="Arial" w:eastAsia="Times New Roman" w:cs="Arial"/>
          <w:b/>
          <w:bCs/>
          <w:sz w:val="22"/>
          <w:szCs w:val="22"/>
          <w:lang w:val="en-US"/>
        </w:rPr>
      </w:pPr>
    </w:p>
    <w:p w:rsidRPr="0075168C" w:rsidR="00837FD8" w:rsidP="00165604" w:rsidRDefault="00837FD8" w14:paraId="1163BEE1" w14:textId="77777777">
      <w:pPr>
        <w:pStyle w:val="BodyText1"/>
        <w:tabs>
          <w:tab w:val="left" w:pos="8647"/>
        </w:tabs>
        <w:ind w:left="502"/>
        <w:rPr>
          <w:b/>
          <w:bCs/>
          <w:sz w:val="22"/>
          <w:szCs w:val="22"/>
        </w:rPr>
      </w:pPr>
    </w:p>
    <w:tbl>
      <w:tblPr>
        <w:tblStyle w:val="TableGrid"/>
        <w:tblW w:w="0" w:type="auto"/>
        <w:tblLook w:val="04A0" w:firstRow="1" w:lastRow="0" w:firstColumn="1" w:lastColumn="0" w:noHBand="0" w:noVBand="1"/>
      </w:tblPr>
      <w:tblGrid>
        <w:gridCol w:w="10450"/>
      </w:tblGrid>
      <w:tr w:rsidR="00165604" w:rsidTr="18D49C6E" w14:paraId="40CD4F18" w14:textId="77777777">
        <w:tc>
          <w:tcPr>
            <w:tcW w:w="10450" w:type="dxa"/>
            <w:tcBorders>
              <w:top w:val="nil"/>
              <w:left w:val="nil"/>
              <w:bottom w:val="nil"/>
              <w:right w:val="nil"/>
            </w:tcBorders>
            <w:shd w:val="clear" w:color="auto" w:fill="1F3864" w:themeFill="accent1" w:themeFillShade="80"/>
          </w:tcPr>
          <w:p w:rsidRPr="00332786" w:rsidR="00165604" w:rsidP="00281C12" w:rsidRDefault="6ED8B01B" w14:paraId="4431AD2C" w14:textId="77777777">
            <w:pPr>
              <w:pStyle w:val="Heading1"/>
            </w:pPr>
            <w:bookmarkStart w:name="_Toc729964449" w:id="5"/>
            <w:r>
              <w:t>YEAR PLAN OF STUDY</w:t>
            </w:r>
            <w:bookmarkEnd w:id="5"/>
          </w:p>
        </w:tc>
      </w:tr>
    </w:tbl>
    <w:p w:rsidRPr="00E430DC" w:rsidR="00165604" w:rsidP="00165604" w:rsidRDefault="00165604" w14:paraId="1F602AF4" w14:textId="77777777">
      <w:pPr>
        <w:ind w:firstLine="142"/>
        <w:rPr>
          <w:sz w:val="22"/>
          <w:szCs w:val="22"/>
        </w:rPr>
      </w:pPr>
    </w:p>
    <w:p w:rsidR="00A6646E" w:rsidP="00433AB2" w:rsidRDefault="0071152D" w14:paraId="378F5880" w14:textId="4EE48425">
      <w:pPr>
        <w:pStyle w:val="OpenPar"/>
      </w:pPr>
      <w:r>
        <w:t xml:space="preserve">Teacher 1 </w:t>
      </w:r>
      <w:r w:rsidR="00A6646E">
        <w:t>– Blue</w:t>
      </w:r>
    </w:p>
    <w:p w:rsidR="00A6646E" w:rsidP="00433AB2" w:rsidRDefault="00A6646E" w14:paraId="63AF99D5" w14:textId="32F45F47">
      <w:pPr>
        <w:pStyle w:val="OpenPar"/>
      </w:pPr>
      <w:r>
        <w:t>Teacher 2 – Red</w:t>
      </w:r>
    </w:p>
    <w:p w:rsidR="00A6646E" w:rsidP="00433AB2" w:rsidRDefault="00A6646E" w14:paraId="3D1A6E91" w14:textId="77777777">
      <w:pPr>
        <w:pStyle w:val="OpenPar"/>
      </w:pPr>
    </w:p>
    <w:p w:rsidR="00433AB2" w:rsidP="00433AB2" w:rsidRDefault="00433AB2" w14:paraId="2D046051" w14:textId="63F80666">
      <w:pPr>
        <w:pStyle w:val="OpenPar"/>
      </w:pPr>
      <w:r>
        <w:t>Year 1</w:t>
      </w:r>
    </w:p>
    <w:p w:rsidR="00433AB2" w:rsidP="00433AB2" w:rsidRDefault="00433AB2" w14:paraId="1BEFC823" w14:textId="77777777">
      <w:pPr>
        <w:pStyle w:val="OpenPar"/>
      </w:pPr>
    </w:p>
    <w:tbl>
      <w:tblPr>
        <w:tblStyle w:val="TableGrid"/>
        <w:tblW w:w="0" w:type="auto"/>
        <w:tblLook w:val="04A0" w:firstRow="1" w:lastRow="0" w:firstColumn="1" w:lastColumn="0" w:noHBand="0" w:noVBand="1"/>
      </w:tblPr>
      <w:tblGrid>
        <w:gridCol w:w="2122"/>
        <w:gridCol w:w="6894"/>
      </w:tblGrid>
      <w:tr w:rsidR="00433AB2" w:rsidTr="00D2780F" w14:paraId="487C0957" w14:textId="77777777">
        <w:tc>
          <w:tcPr>
            <w:tcW w:w="2122" w:type="dxa"/>
          </w:tcPr>
          <w:p w:rsidR="00433AB2" w:rsidP="00F144CF" w:rsidRDefault="00433AB2" w14:paraId="58DDAFD8" w14:textId="77777777">
            <w:pPr>
              <w:pStyle w:val="OpenPar"/>
            </w:pPr>
            <w:r w:rsidRPr="00401FFB">
              <w:rPr>
                <w:rFonts w:cstheme="minorHAnsi"/>
              </w:rPr>
              <w:t>Autumn 1</w:t>
            </w:r>
          </w:p>
        </w:tc>
        <w:tc>
          <w:tcPr>
            <w:tcW w:w="6894" w:type="dxa"/>
          </w:tcPr>
          <w:p w:rsidR="00433AB2" w:rsidP="00F144CF" w:rsidRDefault="00433AB2" w14:paraId="4BAFD619" w14:textId="77777777">
            <w:pPr>
              <w:shd w:val="clear" w:color="auto" w:fill="FFFFFF"/>
              <w:spacing w:before="100" w:beforeAutospacing="1" w:after="100" w:afterAutospacing="1"/>
              <w:outlineLvl w:val="2"/>
              <w:rPr>
                <w:rFonts w:eastAsia="Times New Roman" w:cstheme="minorHAnsi"/>
                <w:color w:val="412878"/>
                <w:lang w:eastAsia="en-GB"/>
              </w:rPr>
            </w:pPr>
            <w:r w:rsidRPr="00401FFB">
              <w:rPr>
                <w:rFonts w:eastAsia="Times New Roman" w:cstheme="minorHAnsi"/>
                <w:color w:val="412878"/>
                <w:lang w:eastAsia="en-GB"/>
              </w:rPr>
              <w:t>The nature and sources of the British Constitution</w:t>
            </w:r>
          </w:p>
          <w:p w:rsidR="00CC65E6" w:rsidP="00CC65E6" w:rsidRDefault="00CC65E6" w14:paraId="33E18832" w14:textId="77777777">
            <w:pPr>
              <w:shd w:val="clear" w:color="auto" w:fill="FFFFFF"/>
              <w:spacing w:before="100" w:beforeAutospacing="1" w:after="100" w:afterAutospacing="1"/>
              <w:outlineLvl w:val="2"/>
              <w:rPr>
                <w:rFonts w:eastAsia="Times New Roman" w:cstheme="minorHAnsi"/>
                <w:color w:val="412878"/>
                <w:lang w:eastAsia="en-GB"/>
              </w:rPr>
            </w:pPr>
            <w:r w:rsidRPr="00401FFB">
              <w:rPr>
                <w:rFonts w:eastAsia="Times New Roman" w:cstheme="minorHAnsi"/>
                <w:color w:val="412878"/>
                <w:lang w:eastAsia="en-GB"/>
              </w:rPr>
              <w:t>The structure and role of Parliament</w:t>
            </w:r>
          </w:p>
          <w:p w:rsidRPr="002646E8" w:rsidR="003359C7" w:rsidP="003359C7" w:rsidRDefault="003359C7" w14:paraId="2F640188" w14:textId="77777777">
            <w:pPr>
              <w:shd w:val="clear" w:color="auto" w:fill="FFFFFF"/>
              <w:spacing w:before="100" w:beforeAutospacing="1" w:after="100" w:afterAutospacing="1"/>
              <w:outlineLvl w:val="2"/>
              <w:rPr>
                <w:rFonts w:eastAsia="Times New Roman" w:cstheme="minorHAnsi"/>
                <w:color w:val="FF0000"/>
                <w:lang w:eastAsia="en-GB"/>
              </w:rPr>
            </w:pPr>
            <w:r w:rsidRPr="002646E8">
              <w:rPr>
                <w:rFonts w:eastAsia="Times New Roman" w:cstheme="minorHAnsi"/>
                <w:color w:val="FF0000"/>
                <w:lang w:eastAsia="en-GB"/>
              </w:rPr>
              <w:t>Liberalism</w:t>
            </w:r>
          </w:p>
          <w:p w:rsidR="00433AB2" w:rsidP="00F144CF" w:rsidRDefault="00433AB2" w14:paraId="4E811128" w14:textId="77777777">
            <w:pPr>
              <w:pStyle w:val="OpenPar"/>
            </w:pPr>
          </w:p>
        </w:tc>
      </w:tr>
      <w:tr w:rsidR="00433AB2" w:rsidTr="00D2780F" w14:paraId="4EDC977F" w14:textId="77777777">
        <w:tc>
          <w:tcPr>
            <w:tcW w:w="2122" w:type="dxa"/>
          </w:tcPr>
          <w:p w:rsidR="00433AB2" w:rsidP="00F144CF" w:rsidRDefault="00433AB2" w14:paraId="597F3854" w14:textId="77777777">
            <w:pPr>
              <w:pStyle w:val="OpenPar"/>
            </w:pPr>
            <w:r w:rsidRPr="00401FFB">
              <w:rPr>
                <w:rFonts w:cstheme="minorHAnsi"/>
              </w:rPr>
              <w:t>Autumn 2</w:t>
            </w:r>
          </w:p>
        </w:tc>
        <w:tc>
          <w:tcPr>
            <w:tcW w:w="6894" w:type="dxa"/>
          </w:tcPr>
          <w:p w:rsidR="00CC65E6" w:rsidP="00CC65E6" w:rsidRDefault="00CC65E6" w14:paraId="21FFEF31" w14:textId="77777777">
            <w:pPr>
              <w:shd w:val="clear" w:color="auto" w:fill="FFFFFF"/>
              <w:spacing w:before="100" w:beforeAutospacing="1" w:after="100" w:afterAutospacing="1"/>
              <w:outlineLvl w:val="2"/>
              <w:rPr>
                <w:rFonts w:eastAsia="Times New Roman" w:cstheme="minorHAnsi"/>
                <w:color w:val="412878"/>
                <w:lang w:eastAsia="en-GB"/>
              </w:rPr>
            </w:pPr>
            <w:r w:rsidRPr="00401FFB">
              <w:rPr>
                <w:rFonts w:eastAsia="Times New Roman" w:cstheme="minorHAnsi"/>
                <w:color w:val="412878"/>
                <w:lang w:eastAsia="en-GB"/>
              </w:rPr>
              <w:t>The Prime Minister and cabinet</w:t>
            </w:r>
          </w:p>
          <w:p w:rsidRPr="002646E8" w:rsidR="003359C7" w:rsidP="003359C7" w:rsidRDefault="003359C7" w14:paraId="7B2BFE3D" w14:textId="77777777">
            <w:pPr>
              <w:shd w:val="clear" w:color="auto" w:fill="FFFFFF"/>
              <w:spacing w:before="100" w:beforeAutospacing="1" w:after="100" w:afterAutospacing="1"/>
              <w:rPr>
                <w:rFonts w:eastAsia="Times New Roman" w:cstheme="minorHAnsi"/>
                <w:color w:val="FF0000"/>
                <w:lang w:eastAsia="en-GB"/>
              </w:rPr>
            </w:pPr>
            <w:r w:rsidRPr="002646E8">
              <w:rPr>
                <w:rFonts w:eastAsia="Times New Roman" w:cstheme="minorHAnsi"/>
                <w:color w:val="FF0000"/>
                <w:lang w:eastAsia="en-GB"/>
              </w:rPr>
              <w:t>Conservatism</w:t>
            </w:r>
          </w:p>
          <w:p w:rsidR="00433AB2" w:rsidP="00F144CF" w:rsidRDefault="00433AB2" w14:paraId="566A80D0" w14:textId="77777777">
            <w:pPr>
              <w:pStyle w:val="OpenPar"/>
            </w:pPr>
          </w:p>
        </w:tc>
      </w:tr>
      <w:tr w:rsidR="00433AB2" w:rsidTr="00D2780F" w14:paraId="31D57643" w14:textId="77777777">
        <w:tc>
          <w:tcPr>
            <w:tcW w:w="2122" w:type="dxa"/>
          </w:tcPr>
          <w:p w:rsidR="00433AB2" w:rsidP="00F144CF" w:rsidRDefault="00433AB2" w14:paraId="7FACC2E4" w14:textId="77777777">
            <w:pPr>
              <w:pStyle w:val="OpenPar"/>
            </w:pPr>
            <w:r w:rsidRPr="00401FFB">
              <w:rPr>
                <w:rFonts w:cstheme="minorHAnsi"/>
              </w:rPr>
              <w:t>Spring 1</w:t>
            </w:r>
          </w:p>
        </w:tc>
        <w:tc>
          <w:tcPr>
            <w:tcW w:w="6894" w:type="dxa"/>
          </w:tcPr>
          <w:p w:rsidR="00915EF3" w:rsidP="00915EF3" w:rsidRDefault="00915EF3" w14:paraId="0742D36D" w14:textId="77777777">
            <w:pPr>
              <w:shd w:val="clear" w:color="auto" w:fill="FFFFFF"/>
              <w:spacing w:before="100" w:beforeAutospacing="1" w:after="100" w:afterAutospacing="1"/>
              <w:outlineLvl w:val="2"/>
              <w:rPr>
                <w:rFonts w:eastAsia="Times New Roman" w:cstheme="minorHAnsi"/>
                <w:color w:val="412878"/>
                <w:lang w:eastAsia="en-GB"/>
              </w:rPr>
            </w:pPr>
            <w:r w:rsidRPr="00401FFB">
              <w:rPr>
                <w:rFonts w:eastAsia="Times New Roman" w:cstheme="minorHAnsi"/>
                <w:color w:val="412878"/>
                <w:lang w:eastAsia="en-GB"/>
              </w:rPr>
              <w:t>The judiciary</w:t>
            </w:r>
          </w:p>
          <w:p w:rsidRPr="00401FFB" w:rsidR="00D869A8" w:rsidP="00D869A8" w:rsidRDefault="00D869A8" w14:paraId="075FD6CC" w14:textId="77777777">
            <w:pPr>
              <w:shd w:val="clear" w:color="auto" w:fill="FFFFFF"/>
              <w:spacing w:before="100" w:beforeAutospacing="1" w:after="100" w:afterAutospacing="1"/>
              <w:outlineLvl w:val="2"/>
              <w:rPr>
                <w:rFonts w:eastAsia="Times New Roman" w:cstheme="minorHAnsi"/>
                <w:color w:val="412878"/>
                <w:lang w:eastAsia="en-GB"/>
              </w:rPr>
            </w:pPr>
            <w:r w:rsidRPr="00401FFB">
              <w:rPr>
                <w:rFonts w:eastAsia="Times New Roman" w:cstheme="minorHAnsi"/>
                <w:color w:val="412878"/>
                <w:lang w:eastAsia="en-GB"/>
              </w:rPr>
              <w:t>Democracy and participation</w:t>
            </w:r>
          </w:p>
          <w:p w:rsidRPr="002646E8" w:rsidR="003359C7" w:rsidP="003359C7" w:rsidRDefault="003359C7" w14:paraId="253DE804" w14:textId="77777777">
            <w:pPr>
              <w:shd w:val="clear" w:color="auto" w:fill="FFFFFF"/>
              <w:spacing w:before="100" w:beforeAutospacing="1" w:after="100" w:afterAutospacing="1"/>
              <w:outlineLvl w:val="2"/>
              <w:rPr>
                <w:rFonts w:eastAsia="Times New Roman" w:cstheme="minorHAnsi"/>
                <w:color w:val="FF0000"/>
                <w:lang w:eastAsia="en-GB"/>
              </w:rPr>
            </w:pPr>
            <w:r w:rsidRPr="002646E8">
              <w:rPr>
                <w:rFonts w:eastAsia="Times New Roman" w:cstheme="minorHAnsi"/>
                <w:color w:val="FF0000"/>
                <w:lang w:eastAsia="en-GB"/>
              </w:rPr>
              <w:t>Socialism</w:t>
            </w:r>
          </w:p>
          <w:p w:rsidR="00433AB2" w:rsidP="00F144CF" w:rsidRDefault="00433AB2" w14:paraId="628C0CD7" w14:textId="77777777">
            <w:pPr>
              <w:pStyle w:val="OpenPar"/>
            </w:pPr>
          </w:p>
        </w:tc>
      </w:tr>
      <w:tr w:rsidR="00433AB2" w:rsidTr="00D2780F" w14:paraId="47BE75D7" w14:textId="77777777">
        <w:tc>
          <w:tcPr>
            <w:tcW w:w="2122" w:type="dxa"/>
          </w:tcPr>
          <w:p w:rsidR="00433AB2" w:rsidP="00F144CF" w:rsidRDefault="00433AB2" w14:paraId="6526C03B" w14:textId="77777777">
            <w:pPr>
              <w:pStyle w:val="OpenPar"/>
            </w:pPr>
            <w:r w:rsidRPr="00401FFB">
              <w:rPr>
                <w:rFonts w:cstheme="minorHAnsi"/>
              </w:rPr>
              <w:t>Spring 2</w:t>
            </w:r>
          </w:p>
        </w:tc>
        <w:tc>
          <w:tcPr>
            <w:tcW w:w="6894" w:type="dxa"/>
          </w:tcPr>
          <w:p w:rsidRPr="00401FFB" w:rsidR="00D869A8" w:rsidP="00D869A8" w:rsidRDefault="00D869A8" w14:paraId="68430279" w14:textId="77777777">
            <w:pPr>
              <w:shd w:val="clear" w:color="auto" w:fill="FFFFFF"/>
              <w:spacing w:before="100" w:beforeAutospacing="1" w:after="100" w:afterAutospacing="1"/>
              <w:outlineLvl w:val="2"/>
              <w:rPr>
                <w:rFonts w:eastAsia="Times New Roman" w:cstheme="minorHAnsi"/>
                <w:color w:val="412878"/>
                <w:lang w:eastAsia="en-GB"/>
              </w:rPr>
            </w:pPr>
            <w:r w:rsidRPr="00401FFB">
              <w:rPr>
                <w:rFonts w:eastAsia="Times New Roman" w:cstheme="minorHAnsi"/>
                <w:color w:val="412878"/>
                <w:lang w:eastAsia="en-GB"/>
              </w:rPr>
              <w:t>Elections and referendums</w:t>
            </w:r>
          </w:p>
          <w:p w:rsidRPr="00401FFB" w:rsidR="00433AB2" w:rsidP="00F144CF" w:rsidRDefault="00433AB2" w14:paraId="75CCD139" w14:textId="77777777">
            <w:pPr>
              <w:shd w:val="clear" w:color="auto" w:fill="FFFFFF"/>
              <w:spacing w:before="100" w:beforeAutospacing="1" w:after="100" w:afterAutospacing="1"/>
              <w:outlineLvl w:val="2"/>
              <w:rPr>
                <w:rFonts w:eastAsia="Times New Roman" w:cstheme="minorHAnsi"/>
                <w:color w:val="412878"/>
                <w:lang w:eastAsia="en-GB"/>
              </w:rPr>
            </w:pPr>
            <w:r w:rsidRPr="00401FFB">
              <w:rPr>
                <w:rFonts w:eastAsia="Times New Roman" w:cstheme="minorHAnsi"/>
                <w:color w:val="412878"/>
                <w:lang w:eastAsia="en-GB"/>
              </w:rPr>
              <w:t>Pressure groups</w:t>
            </w:r>
          </w:p>
          <w:p w:rsidRPr="002646E8" w:rsidR="003359C7" w:rsidP="003359C7" w:rsidRDefault="003359C7" w14:paraId="66EED2CF" w14:textId="77777777">
            <w:pPr>
              <w:shd w:val="clear" w:color="auto" w:fill="FFFFFF"/>
              <w:spacing w:before="100" w:beforeAutospacing="1" w:after="100" w:afterAutospacing="1"/>
              <w:outlineLvl w:val="2"/>
              <w:rPr>
                <w:rFonts w:eastAsia="Times New Roman" w:cstheme="minorHAnsi"/>
                <w:color w:val="FF0000"/>
                <w:lang w:eastAsia="en-GB"/>
              </w:rPr>
            </w:pPr>
            <w:r w:rsidRPr="002646E8">
              <w:rPr>
                <w:rFonts w:eastAsia="Times New Roman" w:cstheme="minorHAnsi"/>
                <w:color w:val="FF0000"/>
                <w:lang w:eastAsia="en-GB"/>
              </w:rPr>
              <w:t>Feminism</w:t>
            </w:r>
          </w:p>
          <w:p w:rsidR="00433AB2" w:rsidP="00F144CF" w:rsidRDefault="00433AB2" w14:paraId="4D8378CF" w14:textId="77777777">
            <w:pPr>
              <w:pStyle w:val="OpenPar"/>
            </w:pPr>
          </w:p>
        </w:tc>
      </w:tr>
      <w:tr w:rsidR="00433AB2" w:rsidTr="00D2780F" w14:paraId="02C9BCA7" w14:textId="77777777">
        <w:tc>
          <w:tcPr>
            <w:tcW w:w="2122" w:type="dxa"/>
          </w:tcPr>
          <w:p w:rsidR="00433AB2" w:rsidP="00F144CF" w:rsidRDefault="00433AB2" w14:paraId="70BB8E5F" w14:textId="77777777">
            <w:pPr>
              <w:pStyle w:val="OpenPar"/>
            </w:pPr>
            <w:r w:rsidRPr="00401FFB">
              <w:rPr>
                <w:rFonts w:cstheme="minorHAnsi"/>
              </w:rPr>
              <w:t>Summer 1</w:t>
            </w:r>
          </w:p>
        </w:tc>
        <w:tc>
          <w:tcPr>
            <w:tcW w:w="6894" w:type="dxa"/>
          </w:tcPr>
          <w:p w:rsidRPr="00401FFB" w:rsidR="00D869A8" w:rsidP="00D869A8" w:rsidRDefault="00D869A8" w14:paraId="2BF908D8" w14:textId="77777777">
            <w:pPr>
              <w:shd w:val="clear" w:color="auto" w:fill="FFFFFF"/>
              <w:spacing w:before="100" w:beforeAutospacing="1" w:after="100" w:afterAutospacing="1"/>
              <w:outlineLvl w:val="2"/>
              <w:rPr>
                <w:rFonts w:eastAsia="Times New Roman" w:cstheme="minorHAnsi"/>
                <w:color w:val="412878"/>
                <w:lang w:eastAsia="en-GB"/>
              </w:rPr>
            </w:pPr>
            <w:r w:rsidRPr="00401FFB">
              <w:rPr>
                <w:rFonts w:eastAsia="Times New Roman" w:cstheme="minorHAnsi"/>
                <w:color w:val="412878"/>
                <w:lang w:eastAsia="en-GB"/>
              </w:rPr>
              <w:t>Political parties</w:t>
            </w:r>
          </w:p>
          <w:p w:rsidR="00D869A8" w:rsidP="00D869A8" w:rsidRDefault="00D869A8" w14:paraId="181FCC89" w14:textId="77777777">
            <w:pPr>
              <w:shd w:val="clear" w:color="auto" w:fill="FFFFFF"/>
              <w:spacing w:before="100" w:beforeAutospacing="1" w:after="100" w:afterAutospacing="1"/>
              <w:outlineLvl w:val="2"/>
              <w:rPr>
                <w:rFonts w:eastAsia="Times New Roman" w:cstheme="minorHAnsi"/>
                <w:color w:val="412878"/>
                <w:lang w:eastAsia="en-GB"/>
              </w:rPr>
            </w:pPr>
            <w:r w:rsidRPr="00401FFB">
              <w:rPr>
                <w:rFonts w:eastAsia="Times New Roman" w:cstheme="minorHAnsi"/>
                <w:color w:val="412878"/>
                <w:lang w:eastAsia="en-GB"/>
              </w:rPr>
              <w:t>The European Union</w:t>
            </w:r>
          </w:p>
          <w:p w:rsidRPr="002646E8" w:rsidR="003359C7" w:rsidP="00F144CF" w:rsidRDefault="003359C7" w14:paraId="2072041E" w14:textId="4323B79A">
            <w:pPr>
              <w:shd w:val="clear" w:color="auto" w:fill="FFFFFF"/>
              <w:spacing w:before="100" w:beforeAutospacing="1" w:after="100" w:afterAutospacing="1"/>
              <w:outlineLvl w:val="2"/>
              <w:rPr>
                <w:rFonts w:eastAsia="Times New Roman" w:cstheme="minorHAnsi"/>
                <w:color w:val="FF0000"/>
                <w:lang w:eastAsia="en-GB"/>
              </w:rPr>
            </w:pPr>
            <w:r w:rsidRPr="002646E8">
              <w:rPr>
                <w:rFonts w:eastAsia="Times New Roman" w:cstheme="minorHAnsi"/>
                <w:color w:val="FF0000"/>
                <w:lang w:eastAsia="en-GB"/>
              </w:rPr>
              <w:t>Feminism</w:t>
            </w:r>
          </w:p>
          <w:p w:rsidR="00433AB2" w:rsidP="00F144CF" w:rsidRDefault="00433AB2" w14:paraId="40EDEDD4" w14:textId="77777777">
            <w:pPr>
              <w:pStyle w:val="OpenPar"/>
            </w:pPr>
          </w:p>
        </w:tc>
      </w:tr>
      <w:tr w:rsidR="00433AB2" w:rsidTr="00D2780F" w14:paraId="7EFE9510" w14:textId="77777777">
        <w:tc>
          <w:tcPr>
            <w:tcW w:w="2122" w:type="dxa"/>
          </w:tcPr>
          <w:p w:rsidR="00433AB2" w:rsidP="00F144CF" w:rsidRDefault="00433AB2" w14:paraId="105715F5" w14:textId="77777777">
            <w:pPr>
              <w:pStyle w:val="OpenPar"/>
            </w:pPr>
            <w:r w:rsidRPr="00401FFB">
              <w:rPr>
                <w:rFonts w:cstheme="minorHAnsi"/>
              </w:rPr>
              <w:t>Summer 2</w:t>
            </w:r>
          </w:p>
        </w:tc>
        <w:tc>
          <w:tcPr>
            <w:tcW w:w="6894" w:type="dxa"/>
          </w:tcPr>
          <w:p w:rsidRPr="000E41B9" w:rsidR="00D869A8" w:rsidP="00D869A8" w:rsidRDefault="00D869A8" w14:paraId="1F12B62E" w14:textId="77777777">
            <w:pPr>
              <w:shd w:val="clear" w:color="auto" w:fill="FFFFFF"/>
              <w:spacing w:before="100" w:beforeAutospacing="1" w:after="100" w:afterAutospacing="1"/>
              <w:outlineLvl w:val="2"/>
              <w:rPr>
                <w:rFonts w:eastAsia="Times New Roman" w:cstheme="minorHAnsi"/>
                <w:color w:val="002060"/>
                <w:lang w:eastAsia="en-GB"/>
              </w:rPr>
            </w:pPr>
            <w:r w:rsidRPr="000E41B9">
              <w:rPr>
                <w:rFonts w:eastAsia="Times New Roman" w:cstheme="minorHAnsi"/>
                <w:color w:val="002060"/>
                <w:lang w:eastAsia="en-GB"/>
              </w:rPr>
              <w:t>Devolution</w:t>
            </w:r>
          </w:p>
          <w:p w:rsidRPr="000E41B9" w:rsidR="003359C7" w:rsidP="003359C7" w:rsidRDefault="003359C7" w14:paraId="4C47730D" w14:textId="77777777">
            <w:pPr>
              <w:shd w:val="clear" w:color="auto" w:fill="FFFFFF"/>
              <w:spacing w:before="100" w:beforeAutospacing="1" w:after="100" w:afterAutospacing="1"/>
              <w:outlineLvl w:val="2"/>
              <w:rPr>
                <w:rFonts w:eastAsia="Times New Roman" w:cstheme="minorHAnsi"/>
                <w:color w:val="FF0000"/>
                <w:lang w:eastAsia="en-GB"/>
              </w:rPr>
            </w:pPr>
            <w:r w:rsidRPr="000E41B9">
              <w:rPr>
                <w:rFonts w:eastAsia="Times New Roman" w:cstheme="minorHAnsi"/>
                <w:color w:val="FF0000"/>
                <w:lang w:eastAsia="en-GB"/>
              </w:rPr>
              <w:t>Feminism</w:t>
            </w:r>
          </w:p>
          <w:p w:rsidR="00433AB2" w:rsidP="000E41B9" w:rsidRDefault="00433AB2" w14:paraId="2C84D57B" w14:textId="77777777">
            <w:pPr>
              <w:shd w:val="clear" w:color="auto" w:fill="FFFFFF"/>
              <w:spacing w:before="100" w:beforeAutospacing="1" w:after="100" w:afterAutospacing="1"/>
              <w:outlineLvl w:val="2"/>
            </w:pPr>
          </w:p>
        </w:tc>
      </w:tr>
    </w:tbl>
    <w:p w:rsidR="00433AB2" w:rsidP="00433AB2" w:rsidRDefault="00433AB2" w14:paraId="07A98EA9" w14:textId="77777777">
      <w:pPr>
        <w:pStyle w:val="OpenPar"/>
      </w:pPr>
    </w:p>
    <w:p w:rsidR="00D2780F" w:rsidP="00433AB2" w:rsidRDefault="00D2780F" w14:paraId="16D0DE52" w14:textId="77777777">
      <w:pPr>
        <w:pStyle w:val="OpenPar"/>
      </w:pPr>
    </w:p>
    <w:p w:rsidR="00D2780F" w:rsidP="00433AB2" w:rsidRDefault="00D2780F" w14:paraId="6C772D04" w14:textId="77777777">
      <w:pPr>
        <w:pStyle w:val="OpenPar"/>
      </w:pPr>
    </w:p>
    <w:p w:rsidR="00D2780F" w:rsidP="00433AB2" w:rsidRDefault="00D2780F" w14:paraId="27AA017B" w14:textId="77777777">
      <w:pPr>
        <w:pStyle w:val="OpenPar"/>
      </w:pPr>
    </w:p>
    <w:p w:rsidR="00D2780F" w:rsidP="00433AB2" w:rsidRDefault="00D2780F" w14:paraId="7B7DAFDD" w14:textId="77777777">
      <w:pPr>
        <w:pStyle w:val="OpenPar"/>
      </w:pPr>
    </w:p>
    <w:p w:rsidR="00D2780F" w:rsidP="00433AB2" w:rsidRDefault="00D2780F" w14:paraId="23D13E9C" w14:textId="77777777">
      <w:pPr>
        <w:pStyle w:val="OpenPar"/>
      </w:pPr>
    </w:p>
    <w:p w:rsidR="00D2780F" w:rsidP="00433AB2" w:rsidRDefault="00D2780F" w14:paraId="328263F2" w14:textId="77777777">
      <w:pPr>
        <w:pStyle w:val="OpenPar"/>
      </w:pPr>
    </w:p>
    <w:p w:rsidR="00D2780F" w:rsidP="00433AB2" w:rsidRDefault="00D2780F" w14:paraId="0DE2EC01" w14:textId="77777777">
      <w:pPr>
        <w:pStyle w:val="OpenPar"/>
      </w:pPr>
    </w:p>
    <w:p w:rsidR="00D2780F" w:rsidP="00433AB2" w:rsidRDefault="00D2780F" w14:paraId="5D2FAB5A" w14:textId="77777777">
      <w:pPr>
        <w:pStyle w:val="OpenPar"/>
      </w:pPr>
    </w:p>
    <w:p w:rsidR="00D2780F" w:rsidP="00433AB2" w:rsidRDefault="00D2780F" w14:paraId="4C794212" w14:textId="77777777">
      <w:pPr>
        <w:pStyle w:val="OpenPar"/>
      </w:pPr>
    </w:p>
    <w:p w:rsidR="00433AB2" w:rsidP="00433AB2" w:rsidRDefault="00433AB2" w14:paraId="0ED2A903" w14:textId="08CD711E">
      <w:pPr>
        <w:pStyle w:val="OpenPar"/>
      </w:pPr>
      <w:r>
        <w:t>Year 2</w:t>
      </w:r>
    </w:p>
    <w:p w:rsidR="00433AB2" w:rsidP="00433AB2" w:rsidRDefault="00433AB2" w14:paraId="42AA93BC" w14:textId="77777777">
      <w:pPr>
        <w:pStyle w:val="OpenPar"/>
      </w:pPr>
    </w:p>
    <w:p w:rsidR="00433AB2" w:rsidP="00433AB2" w:rsidRDefault="00433AB2" w14:paraId="24F25D41" w14:textId="77777777" w14:noSpellErr="1">
      <w:pPr>
        <w:pStyle w:val="OpenPar"/>
      </w:pPr>
    </w:p>
    <w:p w:rsidR="1989FA0D" w:rsidP="1989FA0D" w:rsidRDefault="1989FA0D" w14:paraId="0212988F" w14:textId="331C2BBC">
      <w:pPr>
        <w:pStyle w:val="OpenPar"/>
      </w:pPr>
    </w:p>
    <w:p w:rsidR="1989FA0D" w:rsidP="1989FA0D" w:rsidRDefault="1989FA0D" w14:paraId="269CAE3E" w14:textId="3D783002">
      <w:pPr>
        <w:pStyle w:val="OpenPar"/>
      </w:pPr>
    </w:p>
    <w:p w:rsidR="1989FA0D" w:rsidP="1989FA0D" w:rsidRDefault="1989FA0D" w14:paraId="19FBA2F2" w14:textId="2F221BFF">
      <w:pPr>
        <w:pStyle w:val="OpenPar"/>
      </w:pPr>
    </w:p>
    <w:tbl>
      <w:tblPr>
        <w:tblStyle w:val="TableGrid"/>
        <w:tblW w:w="0" w:type="auto"/>
        <w:tblLook w:val="04A0" w:firstRow="1" w:lastRow="0" w:firstColumn="1" w:lastColumn="0" w:noHBand="0" w:noVBand="1"/>
      </w:tblPr>
      <w:tblGrid>
        <w:gridCol w:w="2122"/>
        <w:gridCol w:w="6894"/>
      </w:tblGrid>
      <w:tr w:rsidRPr="009C5D2A" w:rsidR="00D2780F" w:rsidTr="00F144CF" w14:paraId="1DBB84B6" w14:textId="77777777">
        <w:tc>
          <w:tcPr>
            <w:tcW w:w="2122" w:type="dxa"/>
          </w:tcPr>
          <w:p w:rsidRPr="009C5D2A" w:rsidR="00D2780F" w:rsidP="00F144CF" w:rsidRDefault="00D2780F" w14:paraId="54E78A86" w14:textId="77777777">
            <w:pPr>
              <w:pStyle w:val="OpenPar"/>
              <w:rPr>
                <w:sz w:val="22"/>
                <w:szCs w:val="22"/>
              </w:rPr>
            </w:pPr>
            <w:r w:rsidRPr="009C5D2A">
              <w:rPr>
                <w:sz w:val="22"/>
                <w:szCs w:val="22"/>
              </w:rPr>
              <w:t>Autumn 1</w:t>
            </w:r>
          </w:p>
        </w:tc>
        <w:tc>
          <w:tcPr>
            <w:tcW w:w="6894" w:type="dxa"/>
          </w:tcPr>
          <w:p w:rsidRPr="009C5D2A" w:rsidR="00E80410" w:rsidP="00E80410" w:rsidRDefault="00E80410" w14:paraId="3E402923" w14:textId="77777777">
            <w:pPr>
              <w:pStyle w:val="Heading3"/>
              <w:shd w:val="clear" w:color="auto" w:fill="FFFFFF"/>
              <w:rPr>
                <w:rFonts w:ascii="Arial" w:hAnsi="Arial" w:cs="Arial"/>
                <w:bCs/>
                <w:color w:val="371376"/>
                <w:sz w:val="22"/>
                <w:szCs w:val="22"/>
              </w:rPr>
            </w:pPr>
            <w:r w:rsidRPr="009C5D2A">
              <w:rPr>
                <w:rFonts w:ascii="Arial" w:hAnsi="Arial" w:cs="Arial"/>
                <w:bCs/>
                <w:color w:val="371376"/>
                <w:sz w:val="22"/>
                <w:szCs w:val="22"/>
              </w:rPr>
              <w:t>The constitutional framework of US government</w:t>
            </w:r>
          </w:p>
          <w:p w:rsidRPr="009C5D2A" w:rsidR="008059B1" w:rsidP="008059B1" w:rsidRDefault="008059B1" w14:paraId="667FFFBE" w14:textId="77777777">
            <w:pPr>
              <w:pStyle w:val="Heading3"/>
              <w:shd w:val="clear" w:color="auto" w:fill="FFFFFF"/>
              <w:rPr>
                <w:rFonts w:ascii="Arial" w:hAnsi="Arial" w:cs="Arial"/>
                <w:bCs/>
                <w:color w:val="371376"/>
                <w:sz w:val="22"/>
                <w:szCs w:val="22"/>
              </w:rPr>
            </w:pPr>
          </w:p>
          <w:p w:rsidRPr="009C5D2A" w:rsidR="008059B1" w:rsidP="008059B1" w:rsidRDefault="008059B1" w14:paraId="0047D655" w14:textId="3817074E">
            <w:pPr>
              <w:pStyle w:val="Heading3"/>
              <w:shd w:val="clear" w:color="auto" w:fill="FFFFFF"/>
              <w:rPr>
                <w:rFonts w:ascii="Arial" w:hAnsi="Arial" w:cs="Arial"/>
                <w:bCs/>
                <w:color w:val="FF0000"/>
                <w:sz w:val="22"/>
                <w:szCs w:val="22"/>
              </w:rPr>
            </w:pPr>
            <w:r w:rsidRPr="009C5D2A">
              <w:rPr>
                <w:rFonts w:ascii="Arial" w:hAnsi="Arial" w:cs="Arial"/>
                <w:bCs/>
                <w:color w:val="FF0000"/>
                <w:sz w:val="22"/>
                <w:szCs w:val="22"/>
              </w:rPr>
              <w:t>The electoral process and direct democracy</w:t>
            </w:r>
          </w:p>
          <w:p w:rsidRPr="009C5D2A" w:rsidR="00D2780F" w:rsidP="00897A55" w:rsidRDefault="00D2780F" w14:paraId="6EFA91E2" w14:textId="77777777">
            <w:pPr>
              <w:shd w:val="clear" w:color="auto" w:fill="FFFFFF"/>
              <w:spacing w:before="100" w:beforeAutospacing="1" w:after="100" w:afterAutospacing="1"/>
              <w:outlineLvl w:val="2"/>
              <w:rPr>
                <w:rFonts w:ascii="Arial" w:hAnsi="Arial" w:cs="Arial"/>
                <w:bCs/>
                <w:sz w:val="22"/>
                <w:szCs w:val="22"/>
              </w:rPr>
            </w:pPr>
          </w:p>
        </w:tc>
      </w:tr>
      <w:tr w:rsidRPr="009C5D2A" w:rsidR="00D2780F" w:rsidTr="00F144CF" w14:paraId="3EC70BD1" w14:textId="77777777">
        <w:tc>
          <w:tcPr>
            <w:tcW w:w="2122" w:type="dxa"/>
          </w:tcPr>
          <w:p w:rsidRPr="009C5D2A" w:rsidR="00D2780F" w:rsidP="00F144CF" w:rsidRDefault="00D2780F" w14:paraId="3DDF0C77" w14:textId="77777777">
            <w:pPr>
              <w:pStyle w:val="OpenPar"/>
              <w:rPr>
                <w:sz w:val="22"/>
                <w:szCs w:val="22"/>
              </w:rPr>
            </w:pPr>
            <w:r w:rsidRPr="009C5D2A">
              <w:rPr>
                <w:sz w:val="22"/>
                <w:szCs w:val="22"/>
              </w:rPr>
              <w:t>Autumn 2</w:t>
            </w:r>
          </w:p>
        </w:tc>
        <w:tc>
          <w:tcPr>
            <w:tcW w:w="6894" w:type="dxa"/>
          </w:tcPr>
          <w:p w:rsidRPr="009C5D2A" w:rsidR="00205421" w:rsidP="00205421" w:rsidRDefault="00205421" w14:paraId="260D3492" w14:textId="77777777">
            <w:pPr>
              <w:pStyle w:val="Heading3"/>
              <w:shd w:val="clear" w:color="auto" w:fill="FFFFFF"/>
              <w:rPr>
                <w:rFonts w:ascii="Arial" w:hAnsi="Arial" w:cs="Arial"/>
                <w:bCs/>
                <w:color w:val="371376"/>
                <w:sz w:val="22"/>
                <w:szCs w:val="22"/>
              </w:rPr>
            </w:pPr>
            <w:r w:rsidRPr="009C5D2A">
              <w:rPr>
                <w:rFonts w:ascii="Arial" w:hAnsi="Arial" w:cs="Arial"/>
                <w:bCs/>
                <w:color w:val="371376"/>
                <w:sz w:val="22"/>
                <w:szCs w:val="22"/>
              </w:rPr>
              <w:t>The legislative branch of government: Congress</w:t>
            </w:r>
          </w:p>
          <w:p w:rsidRPr="009C5D2A" w:rsidR="00897A55" w:rsidP="00897A55" w:rsidRDefault="00897A55" w14:paraId="5485CE2D" w14:textId="77777777">
            <w:pPr>
              <w:pStyle w:val="Heading3"/>
              <w:shd w:val="clear" w:color="auto" w:fill="FFFFFF"/>
              <w:rPr>
                <w:rFonts w:ascii="Arial" w:hAnsi="Arial" w:cs="Arial"/>
                <w:bCs/>
                <w:color w:val="371376"/>
                <w:sz w:val="22"/>
                <w:szCs w:val="22"/>
              </w:rPr>
            </w:pPr>
          </w:p>
          <w:p w:rsidRPr="009C5D2A" w:rsidR="00897A55" w:rsidP="00897A55" w:rsidRDefault="00897A55" w14:paraId="7D085E91" w14:textId="50868AC0">
            <w:pPr>
              <w:pStyle w:val="Heading3"/>
              <w:shd w:val="clear" w:color="auto" w:fill="FFFFFF"/>
              <w:rPr>
                <w:rFonts w:ascii="Arial" w:hAnsi="Arial" w:cs="Arial"/>
                <w:bCs/>
                <w:color w:val="FF0000"/>
                <w:sz w:val="22"/>
                <w:szCs w:val="22"/>
              </w:rPr>
            </w:pPr>
            <w:r w:rsidRPr="009C5D2A">
              <w:rPr>
                <w:rFonts w:ascii="Arial" w:hAnsi="Arial" w:cs="Arial"/>
                <w:bCs/>
                <w:color w:val="FF0000"/>
                <w:sz w:val="22"/>
                <w:szCs w:val="22"/>
              </w:rPr>
              <w:t>The executive branch of government: President</w:t>
            </w:r>
          </w:p>
          <w:p w:rsidRPr="009C5D2A" w:rsidR="00D2780F" w:rsidP="00897A55" w:rsidRDefault="00D2780F" w14:paraId="783FB31B" w14:textId="77777777">
            <w:pPr>
              <w:shd w:val="clear" w:color="auto" w:fill="FFFFFF"/>
              <w:spacing w:before="100" w:beforeAutospacing="1" w:after="100" w:afterAutospacing="1"/>
              <w:rPr>
                <w:rFonts w:ascii="Arial" w:hAnsi="Arial" w:cs="Arial"/>
                <w:bCs/>
                <w:sz w:val="22"/>
                <w:szCs w:val="22"/>
              </w:rPr>
            </w:pPr>
          </w:p>
        </w:tc>
      </w:tr>
      <w:tr w:rsidRPr="009C5D2A" w:rsidR="00D2780F" w:rsidTr="00F144CF" w14:paraId="66C291E9" w14:textId="77777777">
        <w:tc>
          <w:tcPr>
            <w:tcW w:w="2122" w:type="dxa"/>
          </w:tcPr>
          <w:p w:rsidRPr="009C5D2A" w:rsidR="00D2780F" w:rsidP="00F144CF" w:rsidRDefault="00D2780F" w14:paraId="751D3840" w14:textId="77777777">
            <w:pPr>
              <w:pStyle w:val="OpenPar"/>
              <w:rPr>
                <w:sz w:val="22"/>
                <w:szCs w:val="22"/>
              </w:rPr>
            </w:pPr>
            <w:r w:rsidRPr="009C5D2A">
              <w:rPr>
                <w:sz w:val="22"/>
                <w:szCs w:val="22"/>
              </w:rPr>
              <w:t>Spring 1</w:t>
            </w:r>
          </w:p>
        </w:tc>
        <w:tc>
          <w:tcPr>
            <w:tcW w:w="6894" w:type="dxa"/>
          </w:tcPr>
          <w:p w:rsidRPr="009C5D2A" w:rsidR="00205421" w:rsidP="00205421" w:rsidRDefault="00205421" w14:paraId="5520C93B" w14:textId="77777777">
            <w:pPr>
              <w:pStyle w:val="Heading3"/>
              <w:shd w:val="clear" w:color="auto" w:fill="FFFFFF"/>
              <w:rPr>
                <w:rFonts w:ascii="Arial" w:hAnsi="Arial" w:cs="Arial"/>
                <w:bCs/>
                <w:color w:val="371376"/>
                <w:sz w:val="22"/>
                <w:szCs w:val="22"/>
              </w:rPr>
            </w:pPr>
            <w:r w:rsidRPr="009C5D2A">
              <w:rPr>
                <w:rFonts w:ascii="Arial" w:hAnsi="Arial" w:cs="Arial"/>
                <w:bCs/>
                <w:color w:val="371376"/>
                <w:sz w:val="22"/>
                <w:szCs w:val="22"/>
              </w:rPr>
              <w:t>The judicial branch of government</w:t>
            </w:r>
          </w:p>
          <w:p w:rsidRPr="009C5D2A" w:rsidR="00156A17" w:rsidP="00156A17" w:rsidRDefault="00156A17" w14:paraId="7AB9B72F" w14:textId="77777777">
            <w:pPr>
              <w:rPr>
                <w:rFonts w:ascii="Arial" w:hAnsi="Arial" w:cs="Arial"/>
                <w:bCs/>
                <w:sz w:val="22"/>
                <w:szCs w:val="22"/>
              </w:rPr>
            </w:pPr>
          </w:p>
          <w:p w:rsidRPr="009C5D2A" w:rsidR="00156A17" w:rsidP="00156A17" w:rsidRDefault="00156A17" w14:paraId="4C7E614F" w14:textId="77777777">
            <w:pPr>
              <w:pStyle w:val="Heading3"/>
              <w:shd w:val="clear" w:color="auto" w:fill="FFFFFF"/>
              <w:rPr>
                <w:rFonts w:ascii="Arial" w:hAnsi="Arial" w:cs="Arial"/>
                <w:bCs/>
                <w:color w:val="371376"/>
                <w:sz w:val="22"/>
                <w:szCs w:val="22"/>
              </w:rPr>
            </w:pPr>
            <w:r w:rsidRPr="009C5D2A">
              <w:rPr>
                <w:rFonts w:ascii="Arial" w:hAnsi="Arial" w:cs="Arial"/>
                <w:bCs/>
                <w:color w:val="371376"/>
                <w:sz w:val="22"/>
                <w:szCs w:val="22"/>
              </w:rPr>
              <w:t>Political parties</w:t>
            </w:r>
          </w:p>
          <w:p w:rsidRPr="009C5D2A" w:rsidR="00156A17" w:rsidP="00156A17" w:rsidRDefault="00156A17" w14:paraId="7BD1EEEA" w14:textId="77777777">
            <w:pPr>
              <w:rPr>
                <w:rFonts w:ascii="Arial" w:hAnsi="Arial" w:cs="Arial"/>
                <w:bCs/>
                <w:sz w:val="22"/>
                <w:szCs w:val="22"/>
              </w:rPr>
            </w:pPr>
          </w:p>
          <w:p w:rsidRPr="009D5B22" w:rsidR="00781085" w:rsidP="00781085" w:rsidRDefault="00781085" w14:paraId="7F85E36C" w14:textId="77777777">
            <w:pPr>
              <w:pStyle w:val="Heading3"/>
              <w:shd w:val="clear" w:color="auto" w:fill="FFFFFF"/>
              <w:rPr>
                <w:rFonts w:ascii="Arial" w:hAnsi="Arial" w:cs="Arial"/>
                <w:bCs/>
                <w:color w:val="FF0000"/>
                <w:sz w:val="22"/>
                <w:szCs w:val="22"/>
              </w:rPr>
            </w:pPr>
            <w:r w:rsidRPr="009D5B22">
              <w:rPr>
                <w:rFonts w:ascii="Arial" w:hAnsi="Arial" w:cs="Arial"/>
                <w:bCs/>
                <w:color w:val="FF0000"/>
                <w:sz w:val="22"/>
                <w:szCs w:val="22"/>
              </w:rPr>
              <w:t>Pressure groups</w:t>
            </w:r>
          </w:p>
          <w:p w:rsidRPr="009C5D2A" w:rsidR="00D2780F" w:rsidP="00F144CF" w:rsidRDefault="00D2780F" w14:paraId="198036CA" w14:textId="77777777">
            <w:pPr>
              <w:pStyle w:val="OpenPar"/>
              <w:rPr>
                <w:sz w:val="22"/>
                <w:szCs w:val="22"/>
              </w:rPr>
            </w:pPr>
          </w:p>
        </w:tc>
      </w:tr>
      <w:tr w:rsidRPr="009C5D2A" w:rsidR="00D2780F" w:rsidTr="00F144CF" w14:paraId="4458F989" w14:textId="77777777">
        <w:tc>
          <w:tcPr>
            <w:tcW w:w="2122" w:type="dxa"/>
          </w:tcPr>
          <w:p w:rsidRPr="009C5D2A" w:rsidR="00D2780F" w:rsidP="00F144CF" w:rsidRDefault="00D2780F" w14:paraId="51649021" w14:textId="77777777">
            <w:pPr>
              <w:pStyle w:val="OpenPar"/>
              <w:rPr>
                <w:sz w:val="22"/>
                <w:szCs w:val="22"/>
              </w:rPr>
            </w:pPr>
            <w:r w:rsidRPr="009C5D2A">
              <w:rPr>
                <w:sz w:val="22"/>
                <w:szCs w:val="22"/>
              </w:rPr>
              <w:t>Spring 2</w:t>
            </w:r>
          </w:p>
        </w:tc>
        <w:tc>
          <w:tcPr>
            <w:tcW w:w="6894" w:type="dxa"/>
          </w:tcPr>
          <w:p w:rsidRPr="002A2B8B" w:rsidR="00FD4B2C" w:rsidP="00FD4B2C" w:rsidRDefault="00FD4B2C" w14:paraId="3B34DFA8" w14:textId="77777777">
            <w:pPr>
              <w:pStyle w:val="Heading3"/>
              <w:shd w:val="clear" w:color="auto" w:fill="FFFFFF"/>
              <w:rPr>
                <w:rFonts w:ascii="Arial" w:hAnsi="Arial" w:cs="Arial"/>
                <w:bCs/>
                <w:color w:val="002060"/>
                <w:sz w:val="22"/>
                <w:szCs w:val="22"/>
              </w:rPr>
            </w:pPr>
            <w:r w:rsidRPr="002A2B8B">
              <w:rPr>
                <w:rFonts w:ascii="Arial" w:hAnsi="Arial" w:cs="Arial"/>
                <w:bCs/>
                <w:color w:val="002060"/>
                <w:sz w:val="22"/>
                <w:szCs w:val="22"/>
              </w:rPr>
              <w:t>Civil rights</w:t>
            </w:r>
          </w:p>
          <w:p w:rsidRPr="009D5B22" w:rsidR="009D5B22" w:rsidP="009D5B22" w:rsidRDefault="009D5B22" w14:paraId="548E0531" w14:textId="77777777"/>
          <w:p w:rsidRPr="009C5D2A" w:rsidR="00781085" w:rsidP="00781085" w:rsidRDefault="00781085" w14:paraId="259F55F1" w14:textId="07D6502A">
            <w:pPr>
              <w:pStyle w:val="Heading2"/>
              <w:shd w:val="clear" w:color="auto" w:fill="FFFFFF"/>
              <w:rPr>
                <w:rFonts w:ascii="Arial" w:hAnsi="Arial" w:cs="Arial"/>
                <w:bCs/>
                <w:color w:val="371376"/>
                <w:sz w:val="22"/>
                <w:szCs w:val="22"/>
              </w:rPr>
            </w:pPr>
            <w:r w:rsidRPr="009C5D2A">
              <w:rPr>
                <w:rFonts w:ascii="Arial" w:hAnsi="Arial" w:cs="Arial"/>
                <w:bCs/>
                <w:color w:val="371376"/>
                <w:sz w:val="22"/>
                <w:szCs w:val="22"/>
              </w:rPr>
              <w:t>Comparative politics</w:t>
            </w:r>
            <w:r w:rsidR="002A2B8B">
              <w:rPr>
                <w:rFonts w:ascii="Arial" w:hAnsi="Arial" w:cs="Arial"/>
                <w:bCs/>
                <w:color w:val="371376"/>
                <w:sz w:val="22"/>
                <w:szCs w:val="22"/>
              </w:rPr>
              <w:t xml:space="preserve"> (both teachers)</w:t>
            </w:r>
          </w:p>
          <w:p w:rsidRPr="009C5D2A" w:rsidR="00D2780F" w:rsidP="00F144CF" w:rsidRDefault="00D2780F" w14:paraId="2175EEDB" w14:textId="77777777">
            <w:pPr>
              <w:pStyle w:val="OpenPar"/>
              <w:rPr>
                <w:sz w:val="22"/>
                <w:szCs w:val="22"/>
              </w:rPr>
            </w:pPr>
          </w:p>
        </w:tc>
      </w:tr>
      <w:tr w:rsidRPr="009C5D2A" w:rsidR="00D2780F" w:rsidTr="00F144CF" w14:paraId="1E88D930" w14:textId="77777777">
        <w:tc>
          <w:tcPr>
            <w:tcW w:w="2122" w:type="dxa"/>
          </w:tcPr>
          <w:p w:rsidRPr="009C5D2A" w:rsidR="00D2780F" w:rsidP="00F144CF" w:rsidRDefault="00D2780F" w14:paraId="2469DC88" w14:textId="77777777">
            <w:pPr>
              <w:pStyle w:val="OpenPar"/>
              <w:rPr>
                <w:sz w:val="22"/>
                <w:szCs w:val="22"/>
              </w:rPr>
            </w:pPr>
            <w:r w:rsidRPr="009C5D2A">
              <w:rPr>
                <w:sz w:val="22"/>
                <w:szCs w:val="22"/>
              </w:rPr>
              <w:t>Summer 1</w:t>
            </w:r>
          </w:p>
        </w:tc>
        <w:tc>
          <w:tcPr>
            <w:tcW w:w="6894" w:type="dxa"/>
          </w:tcPr>
          <w:p w:rsidRPr="009C5D2A" w:rsidR="00781085" w:rsidP="00781085" w:rsidRDefault="00781085" w14:paraId="36D9BF4F" w14:textId="04C43E42">
            <w:pPr>
              <w:rPr>
                <w:rFonts w:ascii="Arial" w:hAnsi="Arial" w:cs="Arial"/>
                <w:bCs/>
                <w:sz w:val="22"/>
                <w:szCs w:val="22"/>
              </w:rPr>
            </w:pPr>
            <w:r w:rsidRPr="009C5D2A">
              <w:rPr>
                <w:rFonts w:ascii="Arial" w:hAnsi="Arial" w:cs="Arial"/>
                <w:bCs/>
                <w:sz w:val="22"/>
                <w:szCs w:val="22"/>
              </w:rPr>
              <w:t>Revision</w:t>
            </w:r>
          </w:p>
          <w:p w:rsidRPr="009C5D2A" w:rsidR="00D2780F" w:rsidP="00F144CF" w:rsidRDefault="00D2780F" w14:paraId="3D37BE35" w14:textId="77777777">
            <w:pPr>
              <w:pStyle w:val="OpenPar"/>
              <w:rPr>
                <w:sz w:val="22"/>
                <w:szCs w:val="22"/>
              </w:rPr>
            </w:pPr>
          </w:p>
        </w:tc>
      </w:tr>
    </w:tbl>
    <w:p w:rsidR="00433AB2" w:rsidP="00433AB2" w:rsidRDefault="00433AB2" w14:paraId="00F044CF" w14:textId="0AA772B0">
      <w:pPr>
        <w:pStyle w:val="OpenPar"/>
      </w:pPr>
    </w:p>
    <w:p w:rsidR="00104288" w:rsidP="00433AB2" w:rsidRDefault="00104288" w14:paraId="43A95F27" w14:textId="77777777">
      <w:pPr>
        <w:pStyle w:val="OpenPar"/>
      </w:pPr>
    </w:p>
    <w:p w:rsidRPr="00E430DC" w:rsidR="00152BE3" w:rsidRDefault="00152BE3" w14:paraId="071C71A7" w14:textId="5DB3C324">
      <w:r>
        <w:br w:type="page"/>
      </w:r>
    </w:p>
    <w:tbl>
      <w:tblPr>
        <w:tblStyle w:val="TableGrid"/>
        <w:tblW w:w="0" w:type="auto"/>
        <w:tblLayout w:type="fixed"/>
        <w:tblLook w:val="06A0" w:firstRow="1" w:lastRow="0" w:firstColumn="1" w:lastColumn="0" w:noHBand="1" w:noVBand="1"/>
      </w:tblPr>
      <w:tblGrid>
        <w:gridCol w:w="10455"/>
      </w:tblGrid>
      <w:tr w:rsidR="18D49C6E" w:rsidTr="18D49C6E" w14:paraId="5A0E9D29" w14:textId="77777777">
        <w:trPr>
          <w:trHeight w:val="300"/>
        </w:trPr>
        <w:tc>
          <w:tcPr>
            <w:tcW w:w="10455" w:type="dxa"/>
            <w:shd w:val="clear" w:color="auto" w:fill="002060"/>
          </w:tcPr>
          <w:p w:rsidR="2C36F8CF" w:rsidP="18D49C6E" w:rsidRDefault="2C36F8CF" w14:paraId="2BD55A4E" w14:textId="4D5F6894">
            <w:pPr>
              <w:pStyle w:val="Heading1"/>
              <w:spacing w:line="259" w:lineRule="auto"/>
              <w:ind w:left="0"/>
            </w:pPr>
            <w:r>
              <w:lastRenderedPageBreak/>
              <w:t xml:space="preserve">    ASSESSMENT AND FEEDBACK</w:t>
            </w:r>
          </w:p>
        </w:tc>
      </w:tr>
    </w:tbl>
    <w:p w:rsidR="005471E0" w:rsidP="005471E0" w:rsidRDefault="005471E0" w14:paraId="2E565956" w14:textId="77777777">
      <w:pPr>
        <w:rPr>
          <w:rFonts w:ascii="Arial" w:hAnsi="Arial" w:eastAsia="Arial" w:cs="Arial"/>
          <w:color w:val="7030A0"/>
          <w:sz w:val="22"/>
          <w:szCs w:val="22"/>
        </w:rPr>
      </w:pPr>
    </w:p>
    <w:p w:rsidRPr="00914D40" w:rsidR="00CE4033" w:rsidP="005471E0" w:rsidRDefault="00CE4033" w14:paraId="03CB2C37" w14:textId="77777777">
      <w:pPr>
        <w:rPr>
          <w:rFonts w:ascii="Arial" w:hAnsi="Arial" w:eastAsia="Calibri" w:cs="Arial"/>
          <w:b/>
          <w:bCs/>
          <w:color w:val="000000" w:themeColor="text1"/>
          <w:sz w:val="22"/>
          <w:szCs w:val="22"/>
        </w:rPr>
      </w:pPr>
      <w:r w:rsidRPr="00914D40">
        <w:rPr>
          <w:rFonts w:ascii="Arial" w:hAnsi="Arial" w:eastAsia="Calibri" w:cs="Arial"/>
          <w:b/>
          <w:bCs/>
          <w:color w:val="000000" w:themeColor="text1"/>
          <w:sz w:val="22"/>
          <w:szCs w:val="22"/>
        </w:rPr>
        <w:t>Year 1</w:t>
      </w:r>
    </w:p>
    <w:p w:rsidRPr="00914D40" w:rsidR="005471E0" w:rsidP="005471E0" w:rsidRDefault="005471E0" w14:paraId="71F8004F" w14:textId="55B45FC7">
      <w:pPr>
        <w:rPr>
          <w:rFonts w:ascii="Arial" w:hAnsi="Arial" w:eastAsia="Calibri" w:cs="Arial"/>
          <w:color w:val="000000" w:themeColor="text1"/>
          <w:sz w:val="22"/>
          <w:szCs w:val="22"/>
        </w:rPr>
      </w:pPr>
      <w:r w:rsidRPr="00914D40">
        <w:rPr>
          <w:rFonts w:ascii="Arial" w:hAnsi="Arial" w:eastAsia="Calibri" w:cs="Arial"/>
          <w:color w:val="000000" w:themeColor="text1"/>
          <w:sz w:val="22"/>
          <w:szCs w:val="22"/>
        </w:rPr>
        <w:t>Formal Assessment 1:  W/</w:t>
      </w:r>
      <w:proofErr w:type="gramStart"/>
      <w:r w:rsidRPr="00914D40">
        <w:rPr>
          <w:rFonts w:ascii="Arial" w:hAnsi="Arial" w:eastAsia="Calibri" w:cs="Arial"/>
          <w:color w:val="000000" w:themeColor="text1"/>
          <w:sz w:val="22"/>
          <w:szCs w:val="22"/>
        </w:rPr>
        <w:t>C  4</w:t>
      </w:r>
      <w:proofErr w:type="gramEnd"/>
      <w:r w:rsidRPr="00914D40">
        <w:rPr>
          <w:rFonts w:ascii="Arial" w:hAnsi="Arial" w:eastAsia="Calibri" w:cs="Arial"/>
          <w:color w:val="000000" w:themeColor="text1"/>
          <w:sz w:val="22"/>
          <w:szCs w:val="22"/>
        </w:rPr>
        <w:t>/11/2024</w:t>
      </w:r>
    </w:p>
    <w:p w:rsidRPr="00914D40" w:rsidR="006B624F" w:rsidP="006B624F" w:rsidRDefault="006B624F" w14:paraId="785A1A2E" w14:textId="303BD4C2">
      <w:pPr>
        <w:rPr>
          <w:rFonts w:ascii="Arial" w:hAnsi="Arial" w:eastAsia="Calibri" w:cs="Arial"/>
          <w:color w:val="000000" w:themeColor="text1"/>
          <w:sz w:val="22"/>
          <w:szCs w:val="22"/>
        </w:rPr>
      </w:pPr>
      <w:r w:rsidRPr="00914D40">
        <w:rPr>
          <w:rFonts w:ascii="Arial" w:hAnsi="Arial" w:eastAsia="Calibri" w:cs="Arial"/>
          <w:color w:val="000000" w:themeColor="text1"/>
          <w:sz w:val="22"/>
          <w:szCs w:val="22"/>
        </w:rPr>
        <w:t>Formal Assessment 2:  W/</w:t>
      </w:r>
      <w:proofErr w:type="gramStart"/>
      <w:r w:rsidRPr="00914D40">
        <w:rPr>
          <w:rFonts w:ascii="Arial" w:hAnsi="Arial" w:eastAsia="Calibri" w:cs="Arial"/>
          <w:color w:val="000000" w:themeColor="text1"/>
          <w:sz w:val="22"/>
          <w:szCs w:val="22"/>
        </w:rPr>
        <w:t>C  6</w:t>
      </w:r>
      <w:proofErr w:type="gramEnd"/>
      <w:r w:rsidRPr="00914D40">
        <w:rPr>
          <w:rFonts w:ascii="Arial" w:hAnsi="Arial" w:eastAsia="Calibri" w:cs="Arial"/>
          <w:color w:val="000000" w:themeColor="text1"/>
          <w:sz w:val="22"/>
          <w:szCs w:val="22"/>
        </w:rPr>
        <w:t>/1/2025</w:t>
      </w:r>
    </w:p>
    <w:p w:rsidRPr="006C0C33" w:rsidR="00D34AB4" w:rsidP="00D34AB4" w:rsidRDefault="00D34AB4" w14:paraId="344B56B0" w14:textId="0EB95A72">
      <w:pPr>
        <w:rPr>
          <w:rFonts w:ascii="Arial" w:hAnsi="Arial" w:eastAsia="Calibri" w:cs="Arial"/>
          <w:b/>
          <w:bCs/>
          <w:color w:val="000000" w:themeColor="text1"/>
          <w:sz w:val="22"/>
          <w:szCs w:val="22"/>
        </w:rPr>
      </w:pPr>
      <w:r w:rsidRPr="00914D40">
        <w:rPr>
          <w:rFonts w:ascii="Arial" w:hAnsi="Arial" w:eastAsia="Calibri" w:cs="Arial"/>
          <w:color w:val="000000" w:themeColor="text1"/>
          <w:sz w:val="22"/>
          <w:szCs w:val="22"/>
        </w:rPr>
        <w:t>Formal Assessment 3: W/</w:t>
      </w:r>
      <w:proofErr w:type="gramStart"/>
      <w:r w:rsidRPr="00914D40">
        <w:rPr>
          <w:rFonts w:ascii="Arial" w:hAnsi="Arial" w:eastAsia="Calibri" w:cs="Arial"/>
          <w:color w:val="000000" w:themeColor="text1"/>
          <w:sz w:val="22"/>
          <w:szCs w:val="22"/>
        </w:rPr>
        <w:t>C  24</w:t>
      </w:r>
      <w:proofErr w:type="gramEnd"/>
      <w:r w:rsidRPr="00914D40">
        <w:rPr>
          <w:rFonts w:ascii="Arial" w:hAnsi="Arial" w:eastAsia="Calibri" w:cs="Arial"/>
          <w:color w:val="000000" w:themeColor="text1"/>
          <w:sz w:val="22"/>
          <w:szCs w:val="22"/>
        </w:rPr>
        <w:t>/2/2025</w:t>
      </w:r>
    </w:p>
    <w:p w:rsidRPr="00914D40" w:rsidR="00C51066" w:rsidP="00C51066" w:rsidRDefault="00C51066" w14:paraId="16DBD4AD" w14:textId="3D20C118">
      <w:pPr>
        <w:rPr>
          <w:rFonts w:ascii="Arial" w:hAnsi="Arial" w:eastAsia="Calibri" w:cs="Arial"/>
          <w:color w:val="000000" w:themeColor="text1"/>
          <w:sz w:val="22"/>
          <w:szCs w:val="22"/>
        </w:rPr>
      </w:pPr>
      <w:r w:rsidRPr="00914D40">
        <w:rPr>
          <w:rFonts w:ascii="Arial" w:hAnsi="Arial" w:eastAsia="Calibri" w:cs="Arial"/>
          <w:color w:val="000000" w:themeColor="text1"/>
          <w:sz w:val="22"/>
          <w:szCs w:val="22"/>
        </w:rPr>
        <w:t>Formal Assessment 4: W/</w:t>
      </w:r>
      <w:proofErr w:type="gramStart"/>
      <w:r w:rsidRPr="00914D40">
        <w:rPr>
          <w:rFonts w:ascii="Arial" w:hAnsi="Arial" w:eastAsia="Calibri" w:cs="Arial"/>
          <w:color w:val="000000" w:themeColor="text1"/>
          <w:sz w:val="22"/>
          <w:szCs w:val="22"/>
        </w:rPr>
        <w:t>C  21</w:t>
      </w:r>
      <w:proofErr w:type="gramEnd"/>
      <w:r w:rsidRPr="00914D40">
        <w:rPr>
          <w:rFonts w:ascii="Arial" w:hAnsi="Arial" w:eastAsia="Calibri" w:cs="Arial"/>
          <w:color w:val="000000" w:themeColor="text1"/>
          <w:sz w:val="22"/>
          <w:szCs w:val="22"/>
        </w:rPr>
        <w:t>/4/2025</w:t>
      </w:r>
    </w:p>
    <w:p w:rsidRPr="00914D40" w:rsidR="00C51066" w:rsidP="00CE4033" w:rsidRDefault="00CE4033" w14:paraId="5F03B7E1" w14:textId="269A71A4">
      <w:pPr>
        <w:rPr>
          <w:rFonts w:ascii="Arial" w:hAnsi="Arial" w:eastAsia="Calibri" w:cs="Arial"/>
          <w:color w:val="000000" w:themeColor="text1"/>
          <w:sz w:val="22"/>
          <w:szCs w:val="22"/>
        </w:rPr>
      </w:pPr>
      <w:r w:rsidRPr="00914D40">
        <w:rPr>
          <w:rFonts w:ascii="Arial" w:hAnsi="Arial" w:cs="Arial"/>
          <w:sz w:val="22"/>
          <w:szCs w:val="22"/>
        </w:rPr>
        <w:t xml:space="preserve">Progression Exams: </w:t>
      </w:r>
      <w:r w:rsidRPr="00914D40">
        <w:rPr>
          <w:rFonts w:ascii="Arial" w:hAnsi="Arial" w:eastAsia="Calibri" w:cs="Arial"/>
          <w:color w:val="000000" w:themeColor="text1"/>
          <w:sz w:val="22"/>
          <w:szCs w:val="22"/>
        </w:rPr>
        <w:t>W/</w:t>
      </w:r>
      <w:proofErr w:type="gramStart"/>
      <w:r w:rsidRPr="00914D40">
        <w:rPr>
          <w:rFonts w:ascii="Arial" w:hAnsi="Arial" w:eastAsia="Calibri" w:cs="Arial"/>
          <w:color w:val="000000" w:themeColor="text1"/>
          <w:sz w:val="22"/>
          <w:szCs w:val="22"/>
        </w:rPr>
        <w:t>C  2</w:t>
      </w:r>
      <w:proofErr w:type="gramEnd"/>
      <w:r w:rsidRPr="00914D40">
        <w:rPr>
          <w:rFonts w:ascii="Arial" w:hAnsi="Arial" w:eastAsia="Calibri" w:cs="Arial"/>
          <w:color w:val="000000" w:themeColor="text1"/>
          <w:sz w:val="22"/>
          <w:szCs w:val="22"/>
        </w:rPr>
        <w:t>/6/2025</w:t>
      </w:r>
    </w:p>
    <w:p w:rsidRPr="00914D40" w:rsidR="00D34AB4" w:rsidP="00D34AB4" w:rsidRDefault="00D34AB4" w14:paraId="343BEA8F" w14:textId="77777777">
      <w:pPr>
        <w:rPr>
          <w:rFonts w:ascii="Arial" w:hAnsi="Arial" w:eastAsia="Calibri" w:cs="Arial"/>
          <w:color w:val="000000" w:themeColor="text1"/>
          <w:sz w:val="22"/>
          <w:szCs w:val="22"/>
        </w:rPr>
      </w:pPr>
    </w:p>
    <w:p w:rsidRPr="00914D40" w:rsidR="006B624F" w:rsidP="006B624F" w:rsidRDefault="006B624F" w14:paraId="658936C0" w14:textId="77777777">
      <w:pPr>
        <w:rPr>
          <w:rFonts w:ascii="Arial" w:hAnsi="Arial" w:eastAsia="Calibri" w:cs="Arial"/>
          <w:color w:val="000000" w:themeColor="text1"/>
          <w:sz w:val="22"/>
          <w:szCs w:val="22"/>
        </w:rPr>
      </w:pPr>
    </w:p>
    <w:p w:rsidRPr="00914D40" w:rsidR="006B624F" w:rsidP="005471E0" w:rsidRDefault="00217B43" w14:paraId="0F14D265" w14:textId="28C016FF">
      <w:pPr>
        <w:rPr>
          <w:rFonts w:ascii="Arial" w:hAnsi="Arial" w:eastAsia="Calibri" w:cs="Arial"/>
          <w:b/>
          <w:bCs/>
          <w:color w:val="000000" w:themeColor="text1"/>
          <w:sz w:val="22"/>
          <w:szCs w:val="22"/>
        </w:rPr>
      </w:pPr>
      <w:r w:rsidRPr="00914D40">
        <w:rPr>
          <w:rFonts w:ascii="Arial" w:hAnsi="Arial" w:eastAsia="Calibri" w:cs="Arial"/>
          <w:b/>
          <w:bCs/>
          <w:color w:val="000000" w:themeColor="text1"/>
          <w:sz w:val="22"/>
          <w:szCs w:val="22"/>
        </w:rPr>
        <w:t>Year 2</w:t>
      </w:r>
    </w:p>
    <w:p w:rsidRPr="00914D40" w:rsidR="00097BD5" w:rsidP="00097BD5" w:rsidRDefault="00097BD5" w14:paraId="7B0FC68E" w14:textId="69256598">
      <w:pPr>
        <w:rPr>
          <w:rFonts w:ascii="Arial" w:hAnsi="Arial" w:eastAsia="Times New Roman" w:cs="Arial"/>
          <w:color w:val="000000"/>
          <w:sz w:val="22"/>
          <w:szCs w:val="22"/>
          <w:lang w:eastAsia="en-GB"/>
        </w:rPr>
      </w:pPr>
      <w:r w:rsidRPr="00914D40">
        <w:rPr>
          <w:rFonts w:ascii="Arial" w:hAnsi="Arial" w:eastAsia="Calibri" w:cs="Arial"/>
          <w:color w:val="000000" w:themeColor="text1"/>
          <w:sz w:val="22"/>
          <w:szCs w:val="22"/>
        </w:rPr>
        <w:t>Formal Assessment 1: W/</w:t>
      </w:r>
      <w:proofErr w:type="gramStart"/>
      <w:r w:rsidRPr="00914D40">
        <w:rPr>
          <w:rFonts w:ascii="Arial" w:hAnsi="Arial" w:eastAsia="Calibri" w:cs="Arial"/>
          <w:color w:val="000000" w:themeColor="text1"/>
          <w:sz w:val="22"/>
          <w:szCs w:val="22"/>
        </w:rPr>
        <w:t xml:space="preserve">C  </w:t>
      </w:r>
      <w:r w:rsidRPr="00914D40" w:rsidR="00097C6D">
        <w:rPr>
          <w:rFonts w:ascii="Arial" w:hAnsi="Arial" w:eastAsia="Times New Roman" w:cs="Arial"/>
          <w:color w:val="000000"/>
          <w:sz w:val="22"/>
          <w:szCs w:val="22"/>
          <w:lang w:eastAsia="en-GB"/>
        </w:rPr>
        <w:t>28</w:t>
      </w:r>
      <w:proofErr w:type="gramEnd"/>
      <w:r w:rsidRPr="00914D40" w:rsidR="00097C6D">
        <w:rPr>
          <w:rFonts w:ascii="Arial" w:hAnsi="Arial" w:eastAsia="Times New Roman" w:cs="Arial"/>
          <w:color w:val="000000"/>
          <w:sz w:val="22"/>
          <w:szCs w:val="22"/>
          <w:lang w:eastAsia="en-GB"/>
        </w:rPr>
        <w:t>/10/2024</w:t>
      </w:r>
    </w:p>
    <w:p w:rsidRPr="00914D40" w:rsidR="00215205" w:rsidP="00215205" w:rsidRDefault="00215205" w14:paraId="51DCC502" w14:textId="1D777B8A">
      <w:pPr>
        <w:rPr>
          <w:rFonts w:ascii="Arial" w:hAnsi="Arial" w:eastAsia="Times New Roman" w:cs="Arial"/>
          <w:color w:val="000000"/>
          <w:sz w:val="22"/>
          <w:szCs w:val="22"/>
          <w:lang w:eastAsia="en-GB"/>
        </w:rPr>
      </w:pPr>
      <w:r w:rsidRPr="00914D40">
        <w:rPr>
          <w:rFonts w:ascii="Arial" w:hAnsi="Arial" w:eastAsia="Calibri" w:cs="Arial"/>
          <w:color w:val="000000" w:themeColor="text1"/>
          <w:sz w:val="22"/>
          <w:szCs w:val="22"/>
        </w:rPr>
        <w:t>Formal Assessment 2: W/</w:t>
      </w:r>
      <w:proofErr w:type="gramStart"/>
      <w:r w:rsidRPr="00914D40">
        <w:rPr>
          <w:rFonts w:ascii="Arial" w:hAnsi="Arial" w:eastAsia="Calibri" w:cs="Arial"/>
          <w:color w:val="000000" w:themeColor="text1"/>
          <w:sz w:val="22"/>
          <w:szCs w:val="22"/>
        </w:rPr>
        <w:t xml:space="preserve">C  </w:t>
      </w:r>
      <w:r w:rsidRPr="00914D40" w:rsidR="00621C67">
        <w:rPr>
          <w:rFonts w:ascii="Arial" w:hAnsi="Arial" w:eastAsia="Times New Roman" w:cs="Arial"/>
          <w:color w:val="000000"/>
          <w:sz w:val="22"/>
          <w:szCs w:val="22"/>
          <w:lang w:eastAsia="en-GB"/>
        </w:rPr>
        <w:t>25</w:t>
      </w:r>
      <w:proofErr w:type="gramEnd"/>
      <w:r w:rsidRPr="00914D40" w:rsidR="00621C67">
        <w:rPr>
          <w:rFonts w:ascii="Arial" w:hAnsi="Arial" w:eastAsia="Times New Roman" w:cs="Arial"/>
          <w:color w:val="000000"/>
          <w:sz w:val="22"/>
          <w:szCs w:val="22"/>
          <w:lang w:eastAsia="en-GB"/>
        </w:rPr>
        <w:t>/11/2024</w:t>
      </w:r>
    </w:p>
    <w:p w:rsidRPr="00914D40" w:rsidR="00445B4E" w:rsidP="00445B4E" w:rsidRDefault="00C93870" w14:paraId="654B0A4D" w14:textId="3390F853">
      <w:pPr>
        <w:rPr>
          <w:rFonts w:ascii="Arial" w:hAnsi="Arial" w:eastAsia="Calibri" w:cs="Arial"/>
          <w:color w:val="000000" w:themeColor="text1"/>
          <w:sz w:val="22"/>
          <w:szCs w:val="22"/>
        </w:rPr>
      </w:pPr>
      <w:r w:rsidRPr="00914D40">
        <w:rPr>
          <w:rFonts w:ascii="Arial" w:hAnsi="Arial" w:eastAsia="Times New Roman" w:cs="Arial"/>
          <w:b/>
          <w:bCs/>
          <w:sz w:val="22"/>
          <w:szCs w:val="22"/>
          <w:lang w:eastAsia="en-GB"/>
        </w:rPr>
        <w:t>MOCK EXAM WEEK:</w:t>
      </w:r>
      <w:r w:rsidRPr="00914D40" w:rsidR="00914D40">
        <w:rPr>
          <w:rFonts w:ascii="Arial" w:hAnsi="Arial" w:eastAsia="Times New Roman" w:cs="Arial"/>
          <w:b/>
          <w:bCs/>
          <w:sz w:val="22"/>
          <w:szCs w:val="22"/>
          <w:lang w:eastAsia="en-GB"/>
        </w:rPr>
        <w:t xml:space="preserve"> </w:t>
      </w:r>
      <w:r w:rsidRPr="00914D40" w:rsidR="00914D40">
        <w:rPr>
          <w:rFonts w:ascii="Arial" w:hAnsi="Arial" w:eastAsia="Times New Roman" w:cs="Arial"/>
          <w:color w:val="000000"/>
          <w:sz w:val="22"/>
          <w:szCs w:val="22"/>
          <w:lang w:eastAsia="en-GB"/>
        </w:rPr>
        <w:t>27/01/2025</w:t>
      </w:r>
    </w:p>
    <w:p w:rsidRPr="00914D40" w:rsidR="00914D40" w:rsidP="00914D40" w:rsidRDefault="007C3B3C" w14:paraId="63F7E07A" w14:textId="34D2CF99">
      <w:pPr>
        <w:rPr>
          <w:rFonts w:ascii="Arial" w:hAnsi="Arial" w:eastAsia="Times New Roman" w:cs="Arial"/>
          <w:color w:val="000000"/>
          <w:sz w:val="22"/>
          <w:szCs w:val="22"/>
          <w:lang w:eastAsia="en-GB"/>
        </w:rPr>
      </w:pPr>
      <w:r w:rsidRPr="00914D40">
        <w:rPr>
          <w:rFonts w:ascii="Arial" w:hAnsi="Arial" w:eastAsia="Calibri" w:cs="Arial"/>
          <w:color w:val="000000" w:themeColor="text1"/>
          <w:sz w:val="22"/>
          <w:szCs w:val="22"/>
        </w:rPr>
        <w:t>Formal Assessment 4: W/</w:t>
      </w:r>
      <w:proofErr w:type="gramStart"/>
      <w:r w:rsidRPr="00914D40">
        <w:rPr>
          <w:rFonts w:ascii="Arial" w:hAnsi="Arial" w:eastAsia="Calibri" w:cs="Arial"/>
          <w:color w:val="000000" w:themeColor="text1"/>
          <w:sz w:val="22"/>
          <w:szCs w:val="22"/>
        </w:rPr>
        <w:t xml:space="preserve">C  </w:t>
      </w:r>
      <w:r w:rsidRPr="00914D40" w:rsidR="00914D40">
        <w:rPr>
          <w:rFonts w:ascii="Arial" w:hAnsi="Arial" w:eastAsia="Times New Roman" w:cs="Arial"/>
          <w:color w:val="000000"/>
          <w:sz w:val="22"/>
          <w:szCs w:val="22"/>
          <w:lang w:eastAsia="en-GB"/>
        </w:rPr>
        <w:t>10</w:t>
      </w:r>
      <w:proofErr w:type="gramEnd"/>
      <w:r w:rsidRPr="00914D40" w:rsidR="00914D40">
        <w:rPr>
          <w:rFonts w:ascii="Arial" w:hAnsi="Arial" w:eastAsia="Times New Roman" w:cs="Arial"/>
          <w:color w:val="000000"/>
          <w:sz w:val="22"/>
          <w:szCs w:val="22"/>
          <w:lang w:eastAsia="en-GB"/>
        </w:rPr>
        <w:t>/03/2025</w:t>
      </w:r>
    </w:p>
    <w:p w:rsidR="007C3B3C" w:rsidP="007C3B3C" w:rsidRDefault="007C3B3C" w14:paraId="0C269DF3" w14:textId="012B48DA">
      <w:pPr>
        <w:rPr>
          <w:rFonts w:ascii="Calibri" w:hAnsi="Calibri" w:eastAsia="Calibri" w:cs="Calibri"/>
          <w:color w:val="000000" w:themeColor="text1"/>
        </w:rPr>
      </w:pPr>
    </w:p>
    <w:p w:rsidRPr="00667607" w:rsidR="00667607" w:rsidP="007C3B3C" w:rsidRDefault="00692244" w14:paraId="27E067D5" w14:textId="77777777">
      <w:pPr>
        <w:rPr>
          <w:b/>
          <w:bCs/>
        </w:rPr>
      </w:pPr>
      <w:r w:rsidRPr="00667607">
        <w:rPr>
          <w:b/>
          <w:bCs/>
        </w:rPr>
        <w:t>Exam dates 20</w:t>
      </w:r>
      <w:r w:rsidRPr="00667607" w:rsidR="00667607">
        <w:rPr>
          <w:b/>
          <w:bCs/>
        </w:rPr>
        <w:t>25</w:t>
      </w:r>
    </w:p>
    <w:p w:rsidR="00692244" w:rsidP="007C3B3C" w:rsidRDefault="00692244" w14:paraId="39C0164F" w14:textId="13E3DEA0">
      <w:r>
        <w:t xml:space="preserve">7152/1 Paper 1 - The Government and Politics of the UK 2h 20 May 2025 pm </w:t>
      </w:r>
    </w:p>
    <w:p w:rsidR="00692244" w:rsidP="007C3B3C" w:rsidRDefault="00692244" w14:paraId="0D615A45" w14:textId="77777777">
      <w:r>
        <w:t xml:space="preserve">7152/2 Paper 2 - Comparative Politics: Government and Politics of the USA 2h 05 June 2025 pm </w:t>
      </w:r>
    </w:p>
    <w:p w:rsidRPr="000F0B84" w:rsidR="007C3B3C" w:rsidP="007C3B3C" w:rsidRDefault="00692244" w14:paraId="263167B1" w14:textId="3658F2A4">
      <w:pPr>
        <w:rPr>
          <w:rFonts w:ascii="Calibri" w:hAnsi="Calibri" w:eastAsia="Calibri" w:cs="Calibri"/>
          <w:color w:val="000000" w:themeColor="text1"/>
        </w:rPr>
      </w:pPr>
      <w:r>
        <w:t xml:space="preserve">7152/3 Paper 3 - Political Ideas 2h 10 June 2025 </w:t>
      </w:r>
      <w:proofErr w:type="gramStart"/>
      <w:r>
        <w:t>am</w:t>
      </w:r>
      <w:proofErr w:type="gramEnd"/>
    </w:p>
    <w:p w:rsidRPr="000F0B84" w:rsidR="00445B4E" w:rsidP="00445B4E" w:rsidRDefault="00445B4E" w14:paraId="4BD59643" w14:textId="77777777">
      <w:pPr>
        <w:rPr>
          <w:rFonts w:ascii="Calibri" w:hAnsi="Calibri" w:eastAsia="Calibri" w:cs="Calibri"/>
          <w:color w:val="000000" w:themeColor="text1"/>
        </w:rPr>
      </w:pPr>
    </w:p>
    <w:p w:rsidR="005471E0" w:rsidP="005471E0" w:rsidRDefault="005471E0" w14:paraId="22818D41" w14:textId="77777777">
      <w:pPr>
        <w:rPr>
          <w:rFonts w:ascii="Calibri" w:hAnsi="Calibri" w:eastAsia="Calibri" w:cs="Calibri"/>
          <w:color w:val="000000" w:themeColor="text1"/>
        </w:rPr>
      </w:pPr>
    </w:p>
    <w:p w:rsidRPr="000F0B84" w:rsidR="005471E0" w:rsidP="005471E0" w:rsidRDefault="005471E0" w14:paraId="524ECE8E" w14:textId="77777777">
      <w:pPr>
        <w:rPr>
          <w:rFonts w:ascii="Calibri" w:hAnsi="Calibri" w:eastAsia="Calibri" w:cs="Calibri"/>
          <w:color w:val="000000" w:themeColor="text1"/>
        </w:rPr>
      </w:pPr>
    </w:p>
    <w:p w:rsidRPr="005471E0" w:rsidR="005471E0" w:rsidP="005471E0" w:rsidRDefault="005471E0" w14:paraId="7E4C0AE5" w14:textId="77777777">
      <w:pPr>
        <w:rPr>
          <w:rFonts w:ascii="Arial" w:hAnsi="Arial" w:eastAsia="Arial" w:cs="Arial"/>
          <w:color w:val="7030A0"/>
          <w:sz w:val="22"/>
          <w:szCs w:val="22"/>
        </w:rPr>
      </w:pPr>
    </w:p>
    <w:p w:rsidRPr="00E430DC" w:rsidR="00152BE3" w:rsidP="18D49C6E" w:rsidRDefault="3D3DFE90" w14:paraId="7DD80E6F" w14:textId="056CA71E">
      <w:pPr>
        <w:tabs>
          <w:tab w:val="left" w:pos="8647"/>
        </w:tabs>
        <w:ind w:left="1800"/>
      </w:pPr>
      <w:r w:rsidRPr="18D49C6E">
        <w:rPr>
          <w:rFonts w:ascii="Arial" w:hAnsi="Arial" w:eastAsia="Arial" w:cs="Arial"/>
          <w:color w:val="000000" w:themeColor="text1"/>
          <w:sz w:val="22"/>
          <w:szCs w:val="22"/>
        </w:rPr>
        <w:t xml:space="preserve"> </w:t>
      </w:r>
    </w:p>
    <w:p w:rsidRPr="00E430DC" w:rsidR="00152BE3" w:rsidP="18D49C6E" w:rsidRDefault="3D3DFE90" w14:paraId="0320AA34" w14:textId="0CA069B8">
      <w:pPr>
        <w:tabs>
          <w:tab w:val="left" w:pos="8647"/>
        </w:tabs>
      </w:pPr>
      <w:r w:rsidRPr="18D49C6E">
        <w:rPr>
          <w:rFonts w:ascii="Arial" w:hAnsi="Arial" w:eastAsia="Arial" w:cs="Arial"/>
          <w:b/>
          <w:bCs/>
          <w:color w:val="000000" w:themeColor="text1"/>
          <w:sz w:val="22"/>
          <w:szCs w:val="22"/>
        </w:rPr>
        <w:t>Referrals Procedures and Resubmissions Procedures</w:t>
      </w:r>
    </w:p>
    <w:p w:rsidRPr="00E430DC" w:rsidR="00152BE3" w:rsidP="18D49C6E" w:rsidRDefault="3D3DFE90" w14:paraId="3B71550C" w14:textId="6FD642DC">
      <w:pPr>
        <w:tabs>
          <w:tab w:val="left" w:pos="8647"/>
        </w:tabs>
        <w:ind w:left="1800"/>
      </w:pPr>
      <w:r w:rsidRPr="18D49C6E">
        <w:rPr>
          <w:rFonts w:ascii="Arial" w:hAnsi="Arial" w:eastAsia="Arial" w:cs="Arial"/>
          <w:color w:val="000000" w:themeColor="text1"/>
          <w:sz w:val="22"/>
          <w:szCs w:val="22"/>
        </w:rPr>
        <w:t xml:space="preserve"> </w:t>
      </w:r>
    </w:p>
    <w:p w:rsidRPr="00E430DC" w:rsidR="00152BE3" w:rsidP="18D49C6E" w:rsidRDefault="3D3DFE90" w14:paraId="06C0413C" w14:textId="43F33055">
      <w:pPr>
        <w:tabs>
          <w:tab w:val="left" w:pos="8647"/>
        </w:tabs>
      </w:pPr>
      <w:r w:rsidRPr="18D49C6E">
        <w:rPr>
          <w:rFonts w:ascii="Arial" w:hAnsi="Arial" w:eastAsia="Arial" w:cs="Arial"/>
          <w:color w:val="000000" w:themeColor="text1"/>
          <w:sz w:val="22"/>
          <w:szCs w:val="22"/>
        </w:rPr>
        <w:t>You will have a clear plan of what to expect, what assessments will take place during the year and when you can expect these assessments to happen. You can expect your work to be marked and quality assured where appropriate and returned within 15 working days of submission.</w:t>
      </w:r>
    </w:p>
    <w:p w:rsidRPr="00E430DC" w:rsidR="00152BE3" w:rsidP="18D49C6E" w:rsidRDefault="3D3DFE90" w14:paraId="67AEAC65" w14:textId="2B5C83CA">
      <w:pPr>
        <w:tabs>
          <w:tab w:val="left" w:pos="8647"/>
        </w:tabs>
      </w:pPr>
      <w:r w:rsidRPr="18D49C6E">
        <w:rPr>
          <w:rFonts w:ascii="Arial" w:hAnsi="Arial" w:eastAsia="Arial" w:cs="Arial"/>
          <w:color w:val="000000" w:themeColor="text1"/>
          <w:sz w:val="22"/>
          <w:szCs w:val="22"/>
        </w:rPr>
        <w:t xml:space="preserve"> </w:t>
      </w:r>
    </w:p>
    <w:p w:rsidRPr="00E430DC" w:rsidR="00152BE3" w:rsidP="18D49C6E" w:rsidRDefault="3D3DFE90" w14:paraId="553D8431" w14:textId="37A0DE45">
      <w:pPr>
        <w:tabs>
          <w:tab w:val="left" w:pos="8647"/>
        </w:tabs>
      </w:pPr>
      <w:r w:rsidRPr="18D49C6E">
        <w:rPr>
          <w:rFonts w:ascii="Arial" w:hAnsi="Arial" w:eastAsia="Arial" w:cs="Arial"/>
          <w:color w:val="000000" w:themeColor="text1"/>
          <w:sz w:val="22"/>
          <w:szCs w:val="22"/>
        </w:rPr>
        <w:t>Once you have submitted your work, it will be marked and potentially be quality assured by the Internal Quality Assurance team. This is particularly key where the learning outcomes have not been met and a resubmission opportunity has been given.</w:t>
      </w:r>
    </w:p>
    <w:p w:rsidRPr="00E430DC" w:rsidR="00152BE3" w:rsidP="18D49C6E" w:rsidRDefault="3D3DFE90" w14:paraId="67182A98" w14:textId="69791C90">
      <w:pPr>
        <w:tabs>
          <w:tab w:val="left" w:pos="8647"/>
        </w:tabs>
      </w:pPr>
      <w:r w:rsidRPr="18D49C6E">
        <w:rPr>
          <w:rFonts w:ascii="Arial" w:hAnsi="Arial" w:eastAsia="Arial" w:cs="Arial"/>
          <w:color w:val="000000" w:themeColor="text1"/>
          <w:sz w:val="22"/>
          <w:szCs w:val="22"/>
        </w:rPr>
        <w:t xml:space="preserve"> </w:t>
      </w:r>
    </w:p>
    <w:p w:rsidRPr="00E430DC" w:rsidR="00152BE3" w:rsidP="18D49C6E" w:rsidRDefault="3D3DFE90" w14:paraId="3F6E187F" w14:textId="14ADBC90">
      <w:pPr>
        <w:tabs>
          <w:tab w:val="left" w:pos="8647"/>
        </w:tabs>
      </w:pPr>
      <w:r w:rsidRPr="18D49C6E">
        <w:rPr>
          <w:rFonts w:ascii="Arial" w:hAnsi="Arial" w:eastAsia="Arial" w:cs="Arial"/>
          <w:color w:val="000000" w:themeColor="text1"/>
          <w:sz w:val="22"/>
          <w:szCs w:val="22"/>
        </w:rPr>
        <w:t>Where a referral has been given, by the teacher or assessor will provide you with an opportunity to resubmit. However, you must read the feedback carefully to ensure you are clear of what you need to do and where a graded qualification and assessment is in place what you can attempt. This will be time bound and you will be given a re-submission date by your trainer/assessor/lecturer, and you must meet this deadline.</w:t>
      </w:r>
    </w:p>
    <w:p w:rsidRPr="00E430DC" w:rsidR="00152BE3" w:rsidP="18D49C6E" w:rsidRDefault="3D3DFE90" w14:paraId="61450BD9" w14:textId="72F77AF6">
      <w:pPr>
        <w:tabs>
          <w:tab w:val="left" w:pos="8647"/>
        </w:tabs>
      </w:pPr>
      <w:r w:rsidRPr="18D49C6E">
        <w:rPr>
          <w:rFonts w:ascii="Arial" w:hAnsi="Arial" w:eastAsia="Arial" w:cs="Arial"/>
          <w:color w:val="000000" w:themeColor="text1"/>
          <w:sz w:val="22"/>
          <w:szCs w:val="22"/>
        </w:rPr>
        <w:t xml:space="preserve"> </w:t>
      </w:r>
    </w:p>
    <w:p w:rsidRPr="00E430DC" w:rsidR="00152BE3" w:rsidP="18D49C6E" w:rsidRDefault="3D3DFE90" w14:paraId="1E5BB5FE" w14:textId="2209A459">
      <w:pPr>
        <w:tabs>
          <w:tab w:val="left" w:pos="8647"/>
        </w:tabs>
      </w:pPr>
      <w:r w:rsidRPr="18D49C6E">
        <w:rPr>
          <w:rFonts w:ascii="Arial" w:hAnsi="Arial" w:eastAsia="Arial" w:cs="Arial"/>
          <w:b/>
          <w:bCs/>
          <w:color w:val="000000" w:themeColor="text1"/>
          <w:sz w:val="22"/>
          <w:szCs w:val="22"/>
        </w:rPr>
        <w:t>Academic Malpractice</w:t>
      </w:r>
    </w:p>
    <w:p w:rsidRPr="00E430DC" w:rsidR="00152BE3" w:rsidP="18D49C6E" w:rsidRDefault="3D3DFE90" w14:paraId="50EA8A0E" w14:textId="05C5BE5C">
      <w:pPr>
        <w:tabs>
          <w:tab w:val="left" w:pos="8647"/>
        </w:tabs>
        <w:ind w:left="2160"/>
      </w:pPr>
      <w:r w:rsidRPr="18D49C6E">
        <w:rPr>
          <w:rFonts w:ascii="Arial" w:hAnsi="Arial" w:eastAsia="Arial" w:cs="Arial"/>
          <w:color w:val="000000" w:themeColor="text1"/>
          <w:sz w:val="22"/>
          <w:szCs w:val="22"/>
        </w:rPr>
        <w:t xml:space="preserve"> </w:t>
      </w:r>
    </w:p>
    <w:p w:rsidRPr="00E430DC" w:rsidR="00152BE3" w:rsidP="18D49C6E" w:rsidRDefault="3D3DFE90" w14:paraId="3FA56AAB" w14:textId="6AD42884">
      <w:r w:rsidRPr="18D49C6E">
        <w:rPr>
          <w:rFonts w:ascii="Arial" w:hAnsi="Arial" w:eastAsia="Arial" w:cs="Arial"/>
          <w:sz w:val="22"/>
          <w:szCs w:val="22"/>
        </w:rPr>
        <w:t>DCG is keen to support students and avoid any cases of Academic malpractice. Awarding Organisations take matters of academic malpractice very seriously and require all schools and colleges to have specific policies and procedures in place to both educate staff and students about malpractice, thus deterring them from committing it, whether intentional or not, and report and investigate any suspected malpractice where it may occur.</w:t>
      </w:r>
    </w:p>
    <w:p w:rsidRPr="00E430DC" w:rsidR="00152BE3" w:rsidP="18D49C6E" w:rsidRDefault="3D3DFE90" w14:paraId="2B1CF1BD" w14:textId="49792A5F">
      <w:r w:rsidRPr="18D49C6E">
        <w:rPr>
          <w:rFonts w:ascii="Arial" w:hAnsi="Arial" w:eastAsia="Arial" w:cs="Arial"/>
          <w:sz w:val="22"/>
          <w:szCs w:val="22"/>
        </w:rPr>
        <w:t xml:space="preserve"> </w:t>
      </w:r>
    </w:p>
    <w:p w:rsidRPr="00E430DC" w:rsidR="00152BE3" w:rsidP="18D49C6E" w:rsidRDefault="3D3DFE90" w14:paraId="0EAA2BA9" w14:textId="054653D4">
      <w:r w:rsidRPr="18D49C6E">
        <w:rPr>
          <w:rFonts w:ascii="Arial" w:hAnsi="Arial" w:eastAsia="Arial" w:cs="Arial"/>
          <w:sz w:val="22"/>
          <w:szCs w:val="22"/>
        </w:rPr>
        <w:t>While we don’t want to see anyone jeopardise their grades or marks, we must ensure the validity of all qualifications and we must investigate any suspected breaches fully.  It is your responsibility to ensure you understand the rules and boundaries:</w:t>
      </w:r>
    </w:p>
    <w:p w:rsidRPr="00E430DC" w:rsidR="00152BE3" w:rsidP="18D49C6E" w:rsidRDefault="3D3DFE90" w14:paraId="55F30ACC" w14:textId="1564B84A">
      <w:r w:rsidRPr="18D49C6E">
        <w:rPr>
          <w:rFonts w:ascii="Arial" w:hAnsi="Arial" w:eastAsia="Arial" w:cs="Arial"/>
          <w:color w:val="000000" w:themeColor="text1"/>
          <w:sz w:val="22"/>
          <w:szCs w:val="22"/>
          <w:lang w:val="en-US"/>
        </w:rPr>
        <w:t xml:space="preserve"> </w:t>
      </w:r>
    </w:p>
    <w:p w:rsidRPr="00E430DC" w:rsidR="00152BE3" w:rsidP="004F0DE4" w:rsidRDefault="3D3DFE90" w14:paraId="26FB3563" w14:textId="05C95602">
      <w:pPr>
        <w:pStyle w:val="ListParagraph"/>
        <w:numPr>
          <w:ilvl w:val="0"/>
          <w:numId w:val="11"/>
        </w:numPr>
        <w:spacing w:line="257" w:lineRule="auto"/>
        <w:rPr>
          <w:rFonts w:ascii="Arial" w:hAnsi="Arial" w:eastAsia="Arial" w:cs="Arial"/>
          <w:sz w:val="22"/>
          <w:szCs w:val="22"/>
        </w:rPr>
      </w:pPr>
      <w:r w:rsidRPr="18D49C6E">
        <w:rPr>
          <w:rFonts w:ascii="Arial" w:hAnsi="Arial" w:eastAsia="Arial" w:cs="Arial"/>
          <w:sz w:val="22"/>
          <w:szCs w:val="22"/>
        </w:rPr>
        <w:t>You must not copy from someone else or give opportunities to another student to copy from you.</w:t>
      </w:r>
    </w:p>
    <w:p w:rsidRPr="00E430DC" w:rsidR="00152BE3" w:rsidP="004F0DE4" w:rsidRDefault="3D3DFE90" w14:paraId="1510B72C" w14:textId="7AD86247">
      <w:pPr>
        <w:pStyle w:val="ListParagraph"/>
        <w:numPr>
          <w:ilvl w:val="0"/>
          <w:numId w:val="11"/>
        </w:numPr>
        <w:spacing w:line="257" w:lineRule="auto"/>
        <w:rPr>
          <w:rFonts w:ascii="Arial" w:hAnsi="Arial" w:eastAsia="Arial" w:cs="Arial"/>
          <w:sz w:val="22"/>
          <w:szCs w:val="22"/>
        </w:rPr>
      </w:pPr>
      <w:r w:rsidRPr="18D49C6E">
        <w:rPr>
          <w:rFonts w:ascii="Arial" w:hAnsi="Arial" w:eastAsia="Arial" w:cs="Arial"/>
          <w:sz w:val="22"/>
          <w:szCs w:val="22"/>
        </w:rPr>
        <w:t xml:space="preserve">Any wording taken from a published source must be correctly referenced for example: </w:t>
      </w:r>
    </w:p>
    <w:p w:rsidRPr="00E430DC" w:rsidR="00152BE3" w:rsidP="18D49C6E" w:rsidRDefault="3D3DFE90" w14:paraId="7BDFD253" w14:textId="7F2640D4">
      <w:pPr>
        <w:ind w:left="720"/>
      </w:pPr>
      <w:r w:rsidRPr="18D49C6E">
        <w:rPr>
          <w:rFonts w:ascii="Arial" w:hAnsi="Arial" w:eastAsia="Arial" w:cs="Arial"/>
          <w:sz w:val="22"/>
          <w:szCs w:val="22"/>
        </w:rPr>
        <w:lastRenderedPageBreak/>
        <w:t xml:space="preserve">(Morrison, 2000, p29). </w:t>
      </w:r>
    </w:p>
    <w:p w:rsidRPr="00E430DC" w:rsidR="00152BE3" w:rsidP="004F0DE4" w:rsidRDefault="3D3DFE90" w14:paraId="252DBC7B" w14:textId="32BF2CED">
      <w:pPr>
        <w:pStyle w:val="ListParagraph"/>
        <w:numPr>
          <w:ilvl w:val="0"/>
          <w:numId w:val="11"/>
        </w:numPr>
        <w:spacing w:line="257" w:lineRule="auto"/>
        <w:rPr>
          <w:rFonts w:ascii="Arial" w:hAnsi="Arial" w:eastAsia="Arial" w:cs="Arial"/>
          <w:sz w:val="22"/>
          <w:szCs w:val="22"/>
        </w:rPr>
      </w:pPr>
      <w:r w:rsidRPr="18D49C6E">
        <w:rPr>
          <w:rFonts w:ascii="Arial" w:hAnsi="Arial" w:eastAsia="Arial" w:cs="Arial"/>
          <w:sz w:val="22"/>
          <w:szCs w:val="22"/>
        </w:rPr>
        <w:t>Where computer-generated content has been used (AI tools such as ChatGPT) you must reference these correctly for example: ChatGPT 3.0 (</w:t>
      </w:r>
      <w:hyperlink r:id="rId19">
        <w:r w:rsidRPr="18D49C6E">
          <w:rPr>
            <w:rStyle w:val="Hyperlink"/>
            <w:rFonts w:ascii="Arial" w:hAnsi="Arial" w:eastAsia="Arial" w:cs="Arial"/>
            <w:sz w:val="22"/>
            <w:szCs w:val="22"/>
          </w:rPr>
          <w:t>https://openai.com/blog/chatgpt/</w:t>
        </w:r>
      </w:hyperlink>
      <w:r w:rsidRPr="18D49C6E">
        <w:rPr>
          <w:rFonts w:ascii="Arial" w:hAnsi="Arial" w:eastAsia="Arial" w:cs="Arial"/>
          <w:sz w:val="22"/>
          <w:szCs w:val="22"/>
        </w:rPr>
        <w:t>), 25/01/2024.</w:t>
      </w:r>
    </w:p>
    <w:p w:rsidRPr="00E430DC" w:rsidR="00152BE3" w:rsidP="004F0DE4" w:rsidRDefault="3D3DFE90" w14:paraId="46FD6E45" w14:textId="616ABFCC">
      <w:pPr>
        <w:pStyle w:val="ListParagraph"/>
        <w:numPr>
          <w:ilvl w:val="0"/>
          <w:numId w:val="11"/>
        </w:numPr>
        <w:spacing w:line="257" w:lineRule="auto"/>
        <w:rPr>
          <w:rFonts w:ascii="Arial" w:hAnsi="Arial" w:eastAsia="Arial" w:cs="Arial"/>
          <w:sz w:val="22"/>
          <w:szCs w:val="22"/>
        </w:rPr>
      </w:pPr>
      <w:r w:rsidRPr="18D49C6E">
        <w:rPr>
          <w:rFonts w:ascii="Arial" w:hAnsi="Arial" w:eastAsia="Arial" w:cs="Arial"/>
          <w:sz w:val="22"/>
          <w:szCs w:val="22"/>
        </w:rPr>
        <w:t>You may also be required to include a bibliography to support referencing.</w:t>
      </w:r>
    </w:p>
    <w:p w:rsidRPr="00E430DC" w:rsidR="00152BE3" w:rsidP="004F0DE4" w:rsidRDefault="3D3DFE90" w14:paraId="464D629F" w14:textId="7E9D52B3">
      <w:pPr>
        <w:pStyle w:val="ListParagraph"/>
        <w:numPr>
          <w:ilvl w:val="0"/>
          <w:numId w:val="11"/>
        </w:numPr>
        <w:spacing w:line="257" w:lineRule="auto"/>
        <w:rPr>
          <w:rFonts w:ascii="Arial" w:hAnsi="Arial" w:eastAsia="Arial" w:cs="Arial"/>
          <w:sz w:val="22"/>
          <w:szCs w:val="22"/>
        </w:rPr>
      </w:pPr>
      <w:r w:rsidRPr="18D49C6E">
        <w:rPr>
          <w:rFonts w:ascii="Arial" w:hAnsi="Arial" w:eastAsia="Arial" w:cs="Arial"/>
          <w:sz w:val="22"/>
          <w:szCs w:val="22"/>
        </w:rPr>
        <w:t>You must also avoid working collaboratively with other students beyond what is permitted as this may be deemed to be collusion.</w:t>
      </w:r>
    </w:p>
    <w:p w:rsidRPr="00E430DC" w:rsidR="00152BE3" w:rsidP="18D49C6E" w:rsidRDefault="3D3DFE90" w14:paraId="5BDA9985" w14:textId="16CE77DC">
      <w:pPr>
        <w:spacing w:line="257" w:lineRule="auto"/>
        <w:rPr>
          <w:rFonts w:ascii="Arial" w:hAnsi="Arial" w:eastAsia="Arial" w:cs="Arial"/>
          <w:sz w:val="22"/>
          <w:szCs w:val="22"/>
        </w:rPr>
      </w:pPr>
      <w:r w:rsidRPr="18D49C6E">
        <w:rPr>
          <w:rFonts w:ascii="Arial" w:hAnsi="Arial" w:eastAsia="Arial" w:cs="Arial"/>
          <w:b/>
          <w:bCs/>
          <w:color w:val="000000" w:themeColor="text1"/>
          <w:sz w:val="22"/>
          <w:szCs w:val="22"/>
        </w:rPr>
        <w:t>Academic Malpractice continued:</w:t>
      </w:r>
    </w:p>
    <w:p w:rsidRPr="00E430DC" w:rsidR="00152BE3" w:rsidP="18D49C6E" w:rsidRDefault="00152BE3" w14:paraId="4EE00FC7" w14:textId="1BE3DBC0">
      <w:pPr>
        <w:rPr>
          <w:rFonts w:ascii="Arial" w:hAnsi="Arial" w:eastAsia="Arial" w:cs="Arial"/>
          <w:color w:val="000000" w:themeColor="text1"/>
          <w:sz w:val="22"/>
          <w:szCs w:val="22"/>
          <w:lang w:val="en-US"/>
        </w:rPr>
      </w:pPr>
    </w:p>
    <w:p w:rsidRPr="00E430DC" w:rsidR="00152BE3" w:rsidP="18D49C6E" w:rsidRDefault="3D3DFE90" w14:paraId="6491C8EA" w14:textId="5480CAC0">
      <w:pPr>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Other examples include:</w:t>
      </w:r>
    </w:p>
    <w:p w:rsidRPr="00E430DC" w:rsidR="00152BE3" w:rsidP="004F0DE4" w:rsidRDefault="3D3DFE90" w14:paraId="1F4507B8" w14:textId="624B7C3B">
      <w:pPr>
        <w:pStyle w:val="ListParagraph"/>
        <w:numPr>
          <w:ilvl w:val="0"/>
          <w:numId w:val="10"/>
        </w:numPr>
        <w:ind w:left="714" w:hanging="357"/>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Falsification or fabrication of results,</w:t>
      </w:r>
    </w:p>
    <w:p w:rsidRPr="00E430DC" w:rsidR="00152BE3" w:rsidP="004F0DE4" w:rsidRDefault="3D3DFE90" w14:paraId="37A63EC2" w14:textId="1A212D81">
      <w:pPr>
        <w:pStyle w:val="ListParagraph"/>
        <w:numPr>
          <w:ilvl w:val="0"/>
          <w:numId w:val="10"/>
        </w:numPr>
        <w:ind w:left="714" w:hanging="357"/>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Deliberate destruction of other student’s work</w:t>
      </w:r>
    </w:p>
    <w:p w:rsidRPr="00E430DC" w:rsidR="00152BE3" w:rsidP="004F0DE4" w:rsidRDefault="3D3DFE90" w14:paraId="765247BE" w14:textId="6E8BC58E">
      <w:pPr>
        <w:pStyle w:val="ListParagraph"/>
        <w:numPr>
          <w:ilvl w:val="0"/>
          <w:numId w:val="10"/>
        </w:numPr>
        <w:ind w:left="714" w:hanging="357"/>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Any other act that will give you an unfair advantage. This also relates to not following clear guidance in examinations or assessments where examination conditions exist.</w:t>
      </w:r>
    </w:p>
    <w:p w:rsidRPr="00E430DC" w:rsidR="00152BE3" w:rsidP="18D49C6E" w:rsidRDefault="3D3DFE90" w14:paraId="3B365E0E" w14:textId="18398EE1">
      <w:r w:rsidRPr="18D49C6E">
        <w:rPr>
          <w:rFonts w:ascii="Arial" w:hAnsi="Arial" w:eastAsia="Arial" w:cs="Arial"/>
          <w:color w:val="000000" w:themeColor="text1"/>
          <w:sz w:val="22"/>
          <w:szCs w:val="22"/>
          <w:lang w:val="en-US"/>
        </w:rPr>
        <w:t xml:space="preserve"> </w:t>
      </w:r>
    </w:p>
    <w:p w:rsidRPr="00E430DC" w:rsidR="00152BE3" w:rsidP="18D49C6E" w:rsidRDefault="3D3DFE90" w14:paraId="6956CED1" w14:textId="7AAB5DF2">
      <w:r w:rsidRPr="18D49C6E">
        <w:rPr>
          <w:rFonts w:ascii="Arial" w:hAnsi="Arial" w:eastAsia="Arial" w:cs="Arial"/>
          <w:color w:val="000000" w:themeColor="text1"/>
          <w:sz w:val="22"/>
          <w:szCs w:val="22"/>
          <w:lang w:val="en-US"/>
        </w:rPr>
        <w:t xml:space="preserve">You will be required to complete an Authentication Form on submission of </w:t>
      </w:r>
      <w:proofErr w:type="gramStart"/>
      <w:r w:rsidRPr="18D49C6E">
        <w:rPr>
          <w:rFonts w:ascii="Arial" w:hAnsi="Arial" w:eastAsia="Arial" w:cs="Arial"/>
          <w:color w:val="000000" w:themeColor="text1"/>
          <w:sz w:val="22"/>
          <w:szCs w:val="22"/>
          <w:lang w:val="en-US"/>
        </w:rPr>
        <w:t>any and all</w:t>
      </w:r>
      <w:proofErr w:type="gramEnd"/>
      <w:r w:rsidRPr="18D49C6E">
        <w:rPr>
          <w:rFonts w:ascii="Arial" w:hAnsi="Arial" w:eastAsia="Arial" w:cs="Arial"/>
          <w:color w:val="000000" w:themeColor="text1"/>
          <w:sz w:val="22"/>
          <w:szCs w:val="22"/>
          <w:lang w:val="en-US"/>
        </w:rPr>
        <w:t xml:space="preserve"> assignments/NEA projects. This will confirm that the work is your own, and that it is referenced appropriately, including the use of AI. Where academic malpractice is suspected, this will be reported to your Team Manager who will </w:t>
      </w:r>
      <w:proofErr w:type="gramStart"/>
      <w:r w:rsidRPr="18D49C6E">
        <w:rPr>
          <w:rFonts w:ascii="Arial" w:hAnsi="Arial" w:eastAsia="Arial" w:cs="Arial"/>
          <w:color w:val="000000" w:themeColor="text1"/>
          <w:sz w:val="22"/>
          <w:szCs w:val="22"/>
          <w:lang w:val="en-US"/>
        </w:rPr>
        <w:t>conduct an investigation</w:t>
      </w:r>
      <w:proofErr w:type="gramEnd"/>
      <w:r w:rsidRPr="18D49C6E">
        <w:rPr>
          <w:rFonts w:ascii="Arial" w:hAnsi="Arial" w:eastAsia="Arial" w:cs="Arial"/>
          <w:color w:val="000000" w:themeColor="text1"/>
          <w:sz w:val="22"/>
          <w:szCs w:val="22"/>
          <w:lang w:val="en-US"/>
        </w:rPr>
        <w:t xml:space="preserve"> and, where relevant, the Awarding </w:t>
      </w:r>
      <w:proofErr w:type="spellStart"/>
      <w:r w:rsidRPr="18D49C6E">
        <w:rPr>
          <w:rFonts w:ascii="Arial" w:hAnsi="Arial" w:eastAsia="Arial" w:cs="Arial"/>
          <w:color w:val="000000" w:themeColor="text1"/>
          <w:sz w:val="22"/>
          <w:szCs w:val="22"/>
          <w:lang w:val="en-US"/>
        </w:rPr>
        <w:t>Organisation</w:t>
      </w:r>
      <w:proofErr w:type="spellEnd"/>
      <w:r w:rsidRPr="18D49C6E">
        <w:rPr>
          <w:rFonts w:ascii="Arial" w:hAnsi="Arial" w:eastAsia="Arial" w:cs="Arial"/>
          <w:color w:val="000000" w:themeColor="text1"/>
          <w:sz w:val="22"/>
          <w:szCs w:val="22"/>
          <w:lang w:val="en-US"/>
        </w:rPr>
        <w:t xml:space="preserve"> may also be informed and investigate further. Where malpractice is discovered to have occurred, sanctions may be imposed which could include:</w:t>
      </w:r>
    </w:p>
    <w:p w:rsidRPr="00E430DC" w:rsidR="00152BE3" w:rsidP="18D49C6E" w:rsidRDefault="3D3DFE90" w14:paraId="5897220D" w14:textId="7B455145">
      <w:r w:rsidRPr="18D49C6E">
        <w:rPr>
          <w:rFonts w:ascii="Arial" w:hAnsi="Arial" w:eastAsia="Arial" w:cs="Arial"/>
          <w:color w:val="000000" w:themeColor="text1"/>
          <w:sz w:val="22"/>
          <w:szCs w:val="22"/>
          <w:lang w:val="en-US"/>
        </w:rPr>
        <w:t xml:space="preserve"> </w:t>
      </w:r>
    </w:p>
    <w:p w:rsidRPr="00E430DC" w:rsidR="00152BE3" w:rsidP="004F0DE4" w:rsidRDefault="3D3DFE90" w14:paraId="5FA96A03" w14:textId="3EB47667">
      <w:pPr>
        <w:pStyle w:val="ListParagraph"/>
        <w:numPr>
          <w:ilvl w:val="0"/>
          <w:numId w:val="9"/>
        </w:numPr>
        <w:spacing w:line="257" w:lineRule="auto"/>
        <w:ind w:left="714" w:hanging="357"/>
        <w:rPr>
          <w:rFonts w:ascii="Arial" w:hAnsi="Arial" w:eastAsia="Arial" w:cs="Arial"/>
          <w:sz w:val="22"/>
          <w:szCs w:val="22"/>
        </w:rPr>
      </w:pPr>
      <w:r w:rsidRPr="18D49C6E">
        <w:rPr>
          <w:rFonts w:ascii="Arial" w:hAnsi="Arial" w:eastAsia="Arial" w:cs="Arial"/>
          <w:sz w:val="22"/>
          <w:szCs w:val="22"/>
        </w:rPr>
        <w:t>Zero marks for the work or exam.</w:t>
      </w:r>
    </w:p>
    <w:p w:rsidRPr="00E430DC" w:rsidR="00152BE3" w:rsidP="004F0DE4" w:rsidRDefault="3D3DFE90" w14:paraId="6270F245" w14:textId="219C2803">
      <w:pPr>
        <w:pStyle w:val="ListParagraph"/>
        <w:numPr>
          <w:ilvl w:val="0"/>
          <w:numId w:val="9"/>
        </w:numPr>
        <w:spacing w:line="257" w:lineRule="auto"/>
        <w:ind w:left="714" w:hanging="357"/>
        <w:rPr>
          <w:rFonts w:ascii="Arial" w:hAnsi="Arial" w:eastAsia="Arial" w:cs="Arial"/>
          <w:sz w:val="22"/>
          <w:szCs w:val="22"/>
        </w:rPr>
      </w:pPr>
      <w:r w:rsidRPr="18D49C6E">
        <w:rPr>
          <w:rFonts w:ascii="Arial" w:hAnsi="Arial" w:eastAsia="Arial" w:cs="Arial"/>
          <w:sz w:val="22"/>
          <w:szCs w:val="22"/>
        </w:rPr>
        <w:t>Disqualification from the qualification.</w:t>
      </w:r>
    </w:p>
    <w:p w:rsidRPr="00E430DC" w:rsidR="00152BE3" w:rsidP="004F0DE4" w:rsidRDefault="3D3DFE90" w14:paraId="414275E8" w14:textId="58FB811B">
      <w:pPr>
        <w:pStyle w:val="ListParagraph"/>
        <w:numPr>
          <w:ilvl w:val="0"/>
          <w:numId w:val="9"/>
        </w:numPr>
        <w:spacing w:line="257" w:lineRule="auto"/>
        <w:ind w:left="714" w:hanging="357"/>
        <w:rPr>
          <w:rFonts w:ascii="Arial" w:hAnsi="Arial" w:eastAsia="Arial" w:cs="Arial"/>
          <w:sz w:val="22"/>
          <w:szCs w:val="22"/>
        </w:rPr>
      </w:pPr>
      <w:r w:rsidRPr="18D49C6E">
        <w:rPr>
          <w:rFonts w:ascii="Arial" w:hAnsi="Arial" w:eastAsia="Arial" w:cs="Arial"/>
          <w:sz w:val="22"/>
          <w:szCs w:val="22"/>
        </w:rPr>
        <w:t xml:space="preserve">Disqualification from taking any qualification with that Awarding Organisation often over a set </w:t>
      </w:r>
      <w:proofErr w:type="gramStart"/>
      <w:r w:rsidRPr="18D49C6E">
        <w:rPr>
          <w:rFonts w:ascii="Arial" w:hAnsi="Arial" w:eastAsia="Arial" w:cs="Arial"/>
          <w:sz w:val="22"/>
          <w:szCs w:val="22"/>
        </w:rPr>
        <w:t>period of time</w:t>
      </w:r>
      <w:proofErr w:type="gramEnd"/>
      <w:r w:rsidRPr="18D49C6E">
        <w:rPr>
          <w:rFonts w:ascii="Arial" w:hAnsi="Arial" w:eastAsia="Arial" w:cs="Arial"/>
          <w:sz w:val="22"/>
          <w:szCs w:val="22"/>
        </w:rPr>
        <w:t>.</w:t>
      </w:r>
    </w:p>
    <w:p w:rsidRPr="00E430DC" w:rsidR="00152BE3" w:rsidP="004F0DE4" w:rsidRDefault="3D3DFE90" w14:paraId="338384BC" w14:textId="1AD314D9">
      <w:pPr>
        <w:pStyle w:val="ListParagraph"/>
        <w:numPr>
          <w:ilvl w:val="0"/>
          <w:numId w:val="9"/>
        </w:numPr>
        <w:spacing w:line="257" w:lineRule="auto"/>
        <w:ind w:left="714" w:hanging="357"/>
        <w:rPr>
          <w:rFonts w:ascii="Arial" w:hAnsi="Arial" w:eastAsia="Arial" w:cs="Arial"/>
          <w:sz w:val="22"/>
          <w:szCs w:val="22"/>
        </w:rPr>
      </w:pPr>
      <w:r w:rsidRPr="18D49C6E">
        <w:rPr>
          <w:rFonts w:ascii="Arial" w:hAnsi="Arial" w:eastAsia="Arial" w:cs="Arial"/>
          <w:sz w:val="22"/>
          <w:szCs w:val="22"/>
        </w:rPr>
        <w:t>Warnings which can last several years.</w:t>
      </w:r>
    </w:p>
    <w:p w:rsidRPr="00E430DC" w:rsidR="00152BE3" w:rsidP="18D49C6E" w:rsidRDefault="3D3DFE90" w14:paraId="02E9F405" w14:textId="7801F667">
      <w:pPr>
        <w:tabs>
          <w:tab w:val="left" w:pos="8647"/>
        </w:tabs>
      </w:pPr>
      <w:r w:rsidRPr="18D49C6E">
        <w:rPr>
          <w:rFonts w:ascii="Arial" w:hAnsi="Arial" w:eastAsia="Arial" w:cs="Arial"/>
          <w:color w:val="8EAADB" w:themeColor="accent1" w:themeTint="99"/>
          <w:sz w:val="22"/>
          <w:szCs w:val="22"/>
          <w:lang w:val="en-US"/>
        </w:rPr>
        <w:t xml:space="preserve"> </w:t>
      </w:r>
    </w:p>
    <w:p w:rsidRPr="00E430DC" w:rsidR="00152BE3" w:rsidP="18D49C6E" w:rsidRDefault="3D3DFE90" w14:paraId="6B810F4C" w14:textId="56D3E003">
      <w:pPr>
        <w:tabs>
          <w:tab w:val="left" w:pos="8647"/>
        </w:tabs>
      </w:pPr>
      <w:r w:rsidRPr="18D49C6E">
        <w:rPr>
          <w:rFonts w:ascii="Arial" w:hAnsi="Arial" w:eastAsia="Arial" w:cs="Arial"/>
          <w:color w:val="000000" w:themeColor="text1"/>
          <w:sz w:val="22"/>
          <w:szCs w:val="22"/>
          <w:lang w:val="en-US"/>
        </w:rPr>
        <w:t xml:space="preserve">For further details and to fully </w:t>
      </w:r>
      <w:proofErr w:type="spellStart"/>
      <w:r w:rsidRPr="18D49C6E">
        <w:rPr>
          <w:rFonts w:ascii="Arial" w:hAnsi="Arial" w:eastAsia="Arial" w:cs="Arial"/>
          <w:color w:val="000000" w:themeColor="text1"/>
          <w:sz w:val="22"/>
          <w:szCs w:val="22"/>
          <w:lang w:val="en-US"/>
        </w:rPr>
        <w:t>familiarise</w:t>
      </w:r>
      <w:proofErr w:type="spellEnd"/>
      <w:r w:rsidRPr="18D49C6E">
        <w:rPr>
          <w:rFonts w:ascii="Arial" w:hAnsi="Arial" w:eastAsia="Arial" w:cs="Arial"/>
          <w:color w:val="000000" w:themeColor="text1"/>
          <w:sz w:val="22"/>
          <w:szCs w:val="22"/>
          <w:lang w:val="en-US"/>
        </w:rPr>
        <w:t xml:space="preserve"> yourself with JCQ guidance please see the </w:t>
      </w:r>
      <w:r w:rsidRPr="18D49C6E">
        <w:rPr>
          <w:rFonts w:ascii="Arial" w:hAnsi="Arial" w:eastAsia="Arial" w:cs="Arial"/>
          <w:color w:val="000000" w:themeColor="text1"/>
          <w:sz w:val="22"/>
          <w:szCs w:val="22"/>
        </w:rPr>
        <w:t>Joint Councils for Qualifications (JCQ) website:</w:t>
      </w:r>
    </w:p>
    <w:p w:rsidRPr="00E430DC" w:rsidR="00152BE3" w:rsidP="18D49C6E" w:rsidRDefault="00000000" w14:paraId="3903F8CB" w14:textId="1723CA38">
      <w:pPr>
        <w:tabs>
          <w:tab w:val="left" w:pos="8647"/>
        </w:tabs>
      </w:pPr>
      <w:hyperlink r:id="rId20">
        <w:r w:rsidRPr="18D49C6E" w:rsidR="3D3DFE90">
          <w:rPr>
            <w:rStyle w:val="Hyperlink"/>
            <w:rFonts w:ascii="Arial" w:hAnsi="Arial" w:eastAsia="Arial" w:cs="Arial"/>
            <w:color w:val="0563C1"/>
            <w:sz w:val="22"/>
            <w:szCs w:val="22"/>
            <w:lang w:val="en-US"/>
          </w:rPr>
          <w:t xml:space="preserve">Information for </w:t>
        </w:r>
        <w:proofErr w:type="gramStart"/>
        <w:r w:rsidRPr="18D49C6E" w:rsidR="3D3DFE90">
          <w:rPr>
            <w:rStyle w:val="Hyperlink"/>
            <w:rFonts w:ascii="Arial" w:hAnsi="Arial" w:eastAsia="Arial" w:cs="Arial"/>
            <w:color w:val="0563C1"/>
            <w:sz w:val="22"/>
            <w:szCs w:val="22"/>
            <w:lang w:val="en-US"/>
          </w:rPr>
          <w:t>candidates</w:t>
        </w:r>
        <w:proofErr w:type="gramEnd"/>
        <w:r w:rsidRPr="18D49C6E" w:rsidR="3D3DFE90">
          <w:rPr>
            <w:rStyle w:val="Hyperlink"/>
            <w:rFonts w:ascii="Arial" w:hAnsi="Arial" w:eastAsia="Arial" w:cs="Arial"/>
            <w:color w:val="0563C1"/>
            <w:sz w:val="22"/>
            <w:szCs w:val="22"/>
            <w:lang w:val="en-US"/>
          </w:rPr>
          <w:t xml:space="preserve"> documents - JCQ Joint Council for Qualifications</w:t>
        </w:r>
      </w:hyperlink>
    </w:p>
    <w:p w:rsidRPr="00E430DC" w:rsidR="00152BE3" w:rsidP="18D49C6E" w:rsidRDefault="3D3DFE90" w14:paraId="7A94FA0D" w14:textId="7820D659">
      <w:pPr>
        <w:tabs>
          <w:tab w:val="left" w:pos="8647"/>
        </w:tabs>
      </w:pPr>
      <w:r w:rsidRPr="18D49C6E">
        <w:rPr>
          <w:rFonts w:ascii="Arial" w:hAnsi="Arial" w:eastAsia="Arial" w:cs="Arial"/>
          <w:color w:val="000000" w:themeColor="text1"/>
          <w:sz w:val="22"/>
          <w:szCs w:val="22"/>
          <w:lang w:val="en-US"/>
        </w:rPr>
        <w:t xml:space="preserve"> </w:t>
      </w:r>
    </w:p>
    <w:p w:rsidRPr="00E430DC" w:rsidR="00152BE3" w:rsidP="18D49C6E" w:rsidRDefault="3D3DFE90" w14:paraId="64517CA9" w14:textId="7FA53B69">
      <w:pPr>
        <w:tabs>
          <w:tab w:val="left" w:pos="8647"/>
        </w:tabs>
      </w:pPr>
      <w:r w:rsidRPr="18D49C6E">
        <w:rPr>
          <w:rFonts w:ascii="Arial" w:hAnsi="Arial" w:eastAsia="Arial" w:cs="Arial"/>
          <w:color w:val="000000" w:themeColor="text1"/>
          <w:sz w:val="22"/>
          <w:szCs w:val="22"/>
          <w:lang w:val="en-US"/>
        </w:rPr>
        <w:t>Further information can be found on the DCG website:</w:t>
      </w:r>
    </w:p>
    <w:p w:rsidRPr="00E430DC" w:rsidR="00152BE3" w:rsidP="18D49C6E" w:rsidRDefault="00000000" w14:paraId="1EE7A13B" w14:textId="43F96456">
      <w:hyperlink r:id="rId21">
        <w:r w:rsidRPr="18D49C6E" w:rsidR="3D3DFE90">
          <w:rPr>
            <w:rStyle w:val="Hyperlink"/>
            <w:rFonts w:ascii="Arial" w:hAnsi="Arial" w:eastAsia="Arial" w:cs="Arial"/>
            <w:b/>
            <w:bCs/>
            <w:color w:val="0563C1"/>
            <w:sz w:val="22"/>
            <w:szCs w:val="22"/>
          </w:rPr>
          <w:t>Examination Information - DCG (derby-college.ac.uk)</w:t>
        </w:r>
      </w:hyperlink>
    </w:p>
    <w:p w:rsidRPr="00E430DC" w:rsidR="00152BE3" w:rsidP="18D49C6E" w:rsidRDefault="3D3DFE90" w14:paraId="3C6728AD" w14:textId="0ECA54DA">
      <w:pPr>
        <w:tabs>
          <w:tab w:val="left" w:pos="8647"/>
        </w:tabs>
      </w:pPr>
      <w:r w:rsidRPr="18D49C6E">
        <w:rPr>
          <w:rFonts w:ascii="Arial" w:hAnsi="Arial" w:eastAsia="Arial" w:cs="Arial"/>
          <w:color w:val="000000" w:themeColor="text1"/>
          <w:sz w:val="22"/>
          <w:szCs w:val="22"/>
        </w:rPr>
        <w:t xml:space="preserve"> </w:t>
      </w:r>
    </w:p>
    <w:p w:rsidRPr="00E430DC" w:rsidR="00152BE3" w:rsidP="18D49C6E" w:rsidRDefault="3D3DFE90" w14:paraId="7D5697B6" w14:textId="1177510F">
      <w:pPr>
        <w:tabs>
          <w:tab w:val="left" w:pos="8647"/>
        </w:tabs>
      </w:pPr>
      <w:r w:rsidRPr="18D49C6E">
        <w:rPr>
          <w:rFonts w:ascii="Arial" w:hAnsi="Arial" w:eastAsia="Arial" w:cs="Arial"/>
          <w:b/>
          <w:bCs/>
          <w:color w:val="000000" w:themeColor="text1"/>
          <w:sz w:val="22"/>
          <w:szCs w:val="22"/>
        </w:rPr>
        <w:t xml:space="preserve">Appeals Procedures </w:t>
      </w:r>
    </w:p>
    <w:p w:rsidRPr="00E430DC" w:rsidR="00152BE3" w:rsidP="18D49C6E" w:rsidRDefault="3D3DFE90" w14:paraId="3B062A92" w14:textId="5A2A0E15">
      <w:pPr>
        <w:tabs>
          <w:tab w:val="left" w:pos="8647"/>
        </w:tabs>
      </w:pPr>
      <w:r w:rsidRPr="18D49C6E">
        <w:rPr>
          <w:rFonts w:ascii="Arial" w:hAnsi="Arial" w:eastAsia="Arial" w:cs="Arial"/>
          <w:color w:val="000000" w:themeColor="text1"/>
          <w:sz w:val="22"/>
          <w:szCs w:val="22"/>
          <w:lang w:val="en-US"/>
        </w:rPr>
        <w:t xml:space="preserve"> </w:t>
      </w:r>
    </w:p>
    <w:p w:rsidRPr="00E430DC" w:rsidR="00152BE3" w:rsidP="18D49C6E" w:rsidRDefault="3D3DFE90" w14:paraId="4AC6F0A8" w14:textId="44EE1F0C">
      <w:r w:rsidRPr="18D49C6E">
        <w:rPr>
          <w:rFonts w:ascii="Arial" w:hAnsi="Arial" w:eastAsia="Arial" w:cs="Arial"/>
          <w:color w:val="000000" w:themeColor="text1"/>
          <w:sz w:val="22"/>
          <w:szCs w:val="22"/>
          <w:lang w:val="en-US"/>
        </w:rPr>
        <w:t xml:space="preserve">Each Awarding </w:t>
      </w:r>
      <w:proofErr w:type="spellStart"/>
      <w:r w:rsidRPr="18D49C6E">
        <w:rPr>
          <w:rFonts w:ascii="Arial" w:hAnsi="Arial" w:eastAsia="Arial" w:cs="Arial"/>
          <w:color w:val="000000" w:themeColor="text1"/>
          <w:sz w:val="22"/>
          <w:szCs w:val="22"/>
          <w:lang w:val="en-US"/>
        </w:rPr>
        <w:t>Organisation</w:t>
      </w:r>
      <w:proofErr w:type="spellEnd"/>
      <w:r w:rsidRPr="18D49C6E">
        <w:rPr>
          <w:rFonts w:ascii="Arial" w:hAnsi="Arial" w:eastAsia="Arial" w:cs="Arial"/>
          <w:color w:val="000000" w:themeColor="text1"/>
          <w:sz w:val="22"/>
          <w:szCs w:val="22"/>
          <w:lang w:val="en-US"/>
        </w:rPr>
        <w:t xml:space="preserve"> will have slightly different processes for appealing decisions.  Appeals can be made where:</w:t>
      </w:r>
    </w:p>
    <w:p w:rsidRPr="00E430DC" w:rsidR="00152BE3" w:rsidP="004F0DE4" w:rsidRDefault="3D3DFE90" w14:paraId="7B646F8D" w14:textId="0FF42E44">
      <w:pPr>
        <w:pStyle w:val="ListParagraph"/>
        <w:numPr>
          <w:ilvl w:val="0"/>
          <w:numId w:val="8"/>
        </w:numPr>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You believe that the awarding body policies and procedures have not been followed correctly in respect of external quality assurance/standards verification (policies and procedures can be found on the relevant awarding body website).</w:t>
      </w:r>
    </w:p>
    <w:p w:rsidRPr="00E430DC" w:rsidR="00152BE3" w:rsidP="004F0DE4" w:rsidRDefault="3D3DFE90" w14:paraId="0E772679" w14:textId="566A4EB1">
      <w:pPr>
        <w:pStyle w:val="ListParagraph"/>
        <w:numPr>
          <w:ilvl w:val="0"/>
          <w:numId w:val="8"/>
        </w:numPr>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You believe that the awarding body policies and procedures have not been followed correctly in respect of qualification decisions (policies and procedures can be found on the relevant awarding body website).</w:t>
      </w:r>
    </w:p>
    <w:p w:rsidRPr="00E430DC" w:rsidR="00152BE3" w:rsidP="004F0DE4" w:rsidRDefault="3D3DFE90" w14:paraId="7D202F25" w14:textId="517D548B">
      <w:pPr>
        <w:pStyle w:val="ListParagraph"/>
        <w:numPr>
          <w:ilvl w:val="0"/>
          <w:numId w:val="8"/>
        </w:numPr>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You disagree with the outcome of your internal appeals procedure (for example, a decision in relation to reasonable adjustments or assessment outcomes).</w:t>
      </w:r>
    </w:p>
    <w:p w:rsidRPr="00E430DC" w:rsidR="00152BE3" w:rsidP="18D49C6E" w:rsidRDefault="3D3DFE90" w14:paraId="1DB73DBB" w14:textId="239924BA">
      <w:r w:rsidRPr="18D49C6E">
        <w:rPr>
          <w:rFonts w:ascii="Arial" w:hAnsi="Arial" w:eastAsia="Arial" w:cs="Arial"/>
          <w:color w:val="000000" w:themeColor="text1"/>
          <w:sz w:val="22"/>
          <w:szCs w:val="22"/>
          <w:lang w:val="en-US"/>
        </w:rPr>
        <w:t xml:space="preserve"> </w:t>
      </w:r>
    </w:p>
    <w:p w:rsidRPr="00E430DC" w:rsidR="00152BE3" w:rsidP="18D49C6E" w:rsidRDefault="3D3DFE90" w14:paraId="28FB78D7" w14:textId="1A76C9FC">
      <w:r w:rsidRPr="18D49C6E">
        <w:rPr>
          <w:rFonts w:ascii="Arial" w:hAnsi="Arial" w:eastAsia="Arial" w:cs="Arial"/>
          <w:color w:val="000000" w:themeColor="text1"/>
          <w:sz w:val="22"/>
          <w:szCs w:val="22"/>
          <w:lang w:val="en-US"/>
        </w:rPr>
        <w:t>However, should you, as a student wish to appeal, firstly:</w:t>
      </w:r>
    </w:p>
    <w:p w:rsidRPr="00E430DC" w:rsidR="00152BE3" w:rsidP="18D49C6E" w:rsidRDefault="3D3DFE90" w14:paraId="1EED9CED" w14:textId="768394B7">
      <w:r w:rsidRPr="18D49C6E">
        <w:rPr>
          <w:rFonts w:ascii="Arial" w:hAnsi="Arial" w:eastAsia="Arial" w:cs="Arial"/>
          <w:color w:val="000000" w:themeColor="text1"/>
          <w:sz w:val="22"/>
          <w:szCs w:val="22"/>
          <w:lang w:val="en-US"/>
        </w:rPr>
        <w:t xml:space="preserve"> </w:t>
      </w:r>
    </w:p>
    <w:p w:rsidRPr="00E430DC" w:rsidR="00152BE3" w:rsidP="004F0DE4" w:rsidRDefault="3D3DFE90" w14:paraId="130C9880" w14:textId="3D319DA8">
      <w:pPr>
        <w:pStyle w:val="ListParagraph"/>
        <w:numPr>
          <w:ilvl w:val="0"/>
          <w:numId w:val="8"/>
        </w:numPr>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Contact your teacher and discuss your concerns.</w:t>
      </w:r>
    </w:p>
    <w:p w:rsidRPr="00E430DC" w:rsidR="00152BE3" w:rsidP="18D49C6E" w:rsidRDefault="3D3DFE90" w14:paraId="0238EE3A" w14:textId="1D078A6E">
      <w:r w:rsidRPr="18D49C6E">
        <w:rPr>
          <w:rFonts w:ascii="Arial" w:hAnsi="Arial" w:eastAsia="Arial" w:cs="Arial"/>
          <w:color w:val="000000" w:themeColor="text1"/>
          <w:sz w:val="22"/>
          <w:szCs w:val="22"/>
          <w:lang w:val="en-US"/>
        </w:rPr>
        <w:t xml:space="preserve"> </w:t>
      </w:r>
    </w:p>
    <w:p w:rsidRPr="00E430DC" w:rsidR="00152BE3" w:rsidP="18D49C6E" w:rsidRDefault="3D3DFE90" w14:paraId="5B17E024" w14:textId="66719D85">
      <w:r w:rsidRPr="18D49C6E">
        <w:rPr>
          <w:rFonts w:ascii="Arial" w:hAnsi="Arial" w:eastAsia="Arial" w:cs="Arial"/>
          <w:color w:val="000000" w:themeColor="text1"/>
          <w:sz w:val="22"/>
          <w:szCs w:val="22"/>
          <w:lang w:val="en-US"/>
        </w:rPr>
        <w:t xml:space="preserve">If you are still not satisfied with the outcome, the College </w:t>
      </w:r>
      <w:proofErr w:type="gramStart"/>
      <w:r w:rsidRPr="18D49C6E">
        <w:rPr>
          <w:rFonts w:ascii="Arial" w:hAnsi="Arial" w:eastAsia="Arial" w:cs="Arial"/>
          <w:color w:val="000000" w:themeColor="text1"/>
          <w:sz w:val="22"/>
          <w:szCs w:val="22"/>
          <w:lang w:val="en-US"/>
        </w:rPr>
        <w:t>would</w:t>
      </w:r>
      <w:proofErr w:type="gramEnd"/>
      <w:r w:rsidRPr="18D49C6E">
        <w:rPr>
          <w:rFonts w:ascii="Arial" w:hAnsi="Arial" w:eastAsia="Arial" w:cs="Arial"/>
          <w:color w:val="000000" w:themeColor="text1"/>
          <w:sz w:val="22"/>
          <w:szCs w:val="22"/>
          <w:lang w:val="en-US"/>
        </w:rPr>
        <w:t xml:space="preserve"> usually make an appeals application on your behalf. This would require your consent. It is possible to apply directly to the Awarding </w:t>
      </w:r>
      <w:proofErr w:type="spellStart"/>
      <w:r w:rsidRPr="18D49C6E">
        <w:rPr>
          <w:rFonts w:ascii="Arial" w:hAnsi="Arial" w:eastAsia="Arial" w:cs="Arial"/>
          <w:color w:val="000000" w:themeColor="text1"/>
          <w:sz w:val="22"/>
          <w:szCs w:val="22"/>
          <w:lang w:val="en-US"/>
        </w:rPr>
        <w:t>Organisation</w:t>
      </w:r>
      <w:proofErr w:type="spellEnd"/>
      <w:r w:rsidRPr="18D49C6E">
        <w:rPr>
          <w:rFonts w:ascii="Arial" w:hAnsi="Arial" w:eastAsia="Arial" w:cs="Arial"/>
          <w:color w:val="000000" w:themeColor="text1"/>
          <w:sz w:val="22"/>
          <w:szCs w:val="22"/>
          <w:lang w:val="en-US"/>
        </w:rPr>
        <w:t xml:space="preserve"> but only once the College’s internal processes have been followed. At this point you would be informed of the next stages and </w:t>
      </w:r>
      <w:proofErr w:type="gramStart"/>
      <w:r w:rsidRPr="18D49C6E">
        <w:rPr>
          <w:rFonts w:ascii="Arial" w:hAnsi="Arial" w:eastAsia="Arial" w:cs="Arial"/>
          <w:color w:val="000000" w:themeColor="text1"/>
          <w:sz w:val="22"/>
          <w:szCs w:val="22"/>
          <w:lang w:val="en-US"/>
        </w:rPr>
        <w:t>Awarding</w:t>
      </w:r>
      <w:proofErr w:type="gramEnd"/>
      <w:r w:rsidRPr="18D49C6E">
        <w:rPr>
          <w:rFonts w:ascii="Arial" w:hAnsi="Arial" w:eastAsia="Arial" w:cs="Arial"/>
          <w:color w:val="000000" w:themeColor="text1"/>
          <w:sz w:val="22"/>
          <w:szCs w:val="22"/>
          <w:lang w:val="en-US"/>
        </w:rPr>
        <w:t xml:space="preserve"> </w:t>
      </w:r>
      <w:proofErr w:type="spellStart"/>
      <w:r w:rsidRPr="18D49C6E">
        <w:rPr>
          <w:rFonts w:ascii="Arial" w:hAnsi="Arial" w:eastAsia="Arial" w:cs="Arial"/>
          <w:color w:val="000000" w:themeColor="text1"/>
          <w:sz w:val="22"/>
          <w:szCs w:val="22"/>
          <w:lang w:val="en-US"/>
        </w:rPr>
        <w:t>Organisation</w:t>
      </w:r>
      <w:proofErr w:type="spellEnd"/>
      <w:r w:rsidRPr="18D49C6E">
        <w:rPr>
          <w:rFonts w:ascii="Arial" w:hAnsi="Arial" w:eastAsia="Arial" w:cs="Arial"/>
          <w:color w:val="000000" w:themeColor="text1"/>
          <w:sz w:val="22"/>
          <w:szCs w:val="22"/>
          <w:lang w:val="en-US"/>
        </w:rPr>
        <w:t xml:space="preserve"> communication link. This is time bound and this will also be communicated to you once the internal appeals process has taken place.</w:t>
      </w:r>
    </w:p>
    <w:p w:rsidRPr="00E430DC" w:rsidR="00152BE3" w:rsidP="18D49C6E" w:rsidRDefault="3D3DFE90" w14:paraId="5FB65376" w14:textId="14E32B10">
      <w:r w:rsidRPr="18D49C6E">
        <w:rPr>
          <w:rFonts w:ascii="Arial" w:hAnsi="Arial" w:eastAsia="Arial" w:cs="Arial"/>
          <w:color w:val="000000" w:themeColor="text1"/>
          <w:sz w:val="22"/>
          <w:szCs w:val="22"/>
          <w:lang w:val="en-US"/>
        </w:rPr>
        <w:t>Note: you must be aware that through this process the initial grade can go up, stay the same, or go down.</w:t>
      </w:r>
    </w:p>
    <w:p w:rsidR="00C854BB" w:rsidRDefault="00C854BB" w14:paraId="385DED19" w14:textId="77777777">
      <w:bookmarkStart w:name="_Toc739824716" w:id="6"/>
      <w:r>
        <w:rPr>
          <w:b/>
        </w:rPr>
        <w:lastRenderedPageBreak/>
        <w:br w:type="page"/>
      </w:r>
    </w:p>
    <w:tbl>
      <w:tblPr>
        <w:tblStyle w:val="TableGrid"/>
        <w:tblW w:w="0" w:type="auto"/>
        <w:tblLook w:val="04A0" w:firstRow="1" w:lastRow="0" w:firstColumn="1" w:lastColumn="0" w:noHBand="0" w:noVBand="1"/>
      </w:tblPr>
      <w:tblGrid>
        <w:gridCol w:w="10450"/>
      </w:tblGrid>
      <w:tr w:rsidR="00462A69" w:rsidTr="18D49C6E" w14:paraId="2C591EDE" w14:textId="77777777">
        <w:tc>
          <w:tcPr>
            <w:tcW w:w="10450" w:type="dxa"/>
            <w:tcBorders>
              <w:top w:val="nil"/>
              <w:left w:val="nil"/>
              <w:bottom w:val="nil"/>
              <w:right w:val="nil"/>
            </w:tcBorders>
            <w:shd w:val="clear" w:color="auto" w:fill="1F3864" w:themeFill="accent1" w:themeFillShade="80"/>
          </w:tcPr>
          <w:p w:rsidRPr="00676E3D" w:rsidR="00462A69" w:rsidP="00281C12" w:rsidRDefault="6B783527" w14:paraId="70ACB2ED" w14:textId="7C99EE75">
            <w:pPr>
              <w:pStyle w:val="Heading1"/>
            </w:pPr>
            <w:r>
              <w:lastRenderedPageBreak/>
              <w:t>ENRICHMENT AND VISITS</w:t>
            </w:r>
            <w:bookmarkEnd w:id="6"/>
          </w:p>
        </w:tc>
      </w:tr>
    </w:tbl>
    <w:p w:rsidRPr="00CB7897" w:rsidR="00462A69" w:rsidP="00754AA9" w:rsidRDefault="00462A69" w14:paraId="7201EC5C" w14:textId="343141D8">
      <w:pPr>
        <w:pStyle w:val="OpenPar"/>
        <w:rPr>
          <w:color w:val="auto"/>
        </w:rPr>
      </w:pPr>
    </w:p>
    <w:p w:rsidRPr="00CB7897" w:rsidR="004F596D" w:rsidP="004F596D" w:rsidRDefault="004F596D" w14:paraId="5FC0F45D" w14:textId="59FD0CE8">
      <w:pPr>
        <w:pStyle w:val="OpenPar"/>
        <w:rPr>
          <w:color w:val="auto"/>
        </w:rPr>
      </w:pPr>
      <w:r w:rsidRPr="00CB7897">
        <w:rPr>
          <w:b/>
          <w:bCs w:val="0"/>
          <w:color w:val="auto"/>
        </w:rPr>
        <w:t>London:</w:t>
      </w:r>
      <w:r w:rsidRPr="00CB7897">
        <w:rPr>
          <w:color w:val="auto"/>
        </w:rPr>
        <w:t xml:space="preserve">  For our visit to London In </w:t>
      </w:r>
      <w:proofErr w:type="gramStart"/>
      <w:r w:rsidRPr="00CB7897">
        <w:rPr>
          <w:color w:val="auto"/>
        </w:rPr>
        <w:t>December,  you</w:t>
      </w:r>
      <w:proofErr w:type="gramEnd"/>
      <w:r w:rsidRPr="00CB7897">
        <w:rPr>
          <w:color w:val="auto"/>
        </w:rPr>
        <w:t xml:space="preserve"> will be provided with a choice of 2 places to visit from a range of options.  A guided tour of the Houses of Parliament </w:t>
      </w:r>
      <w:r w:rsidRPr="00CB7897" w:rsidR="0042461B">
        <w:rPr>
          <w:color w:val="auto"/>
        </w:rPr>
        <w:t>is one option you can choose.</w:t>
      </w:r>
    </w:p>
    <w:p w:rsidRPr="00CB7897" w:rsidR="0042461B" w:rsidP="004F596D" w:rsidRDefault="0042461B" w14:paraId="7EB796C0" w14:textId="77777777">
      <w:pPr>
        <w:pStyle w:val="OpenPar"/>
        <w:rPr>
          <w:color w:val="auto"/>
        </w:rPr>
      </w:pPr>
    </w:p>
    <w:p w:rsidRPr="00CB7897" w:rsidR="00AD25A6" w:rsidP="004F596D" w:rsidRDefault="00CE39F2" w14:paraId="7F12D861" w14:textId="10E8859E">
      <w:pPr>
        <w:pStyle w:val="OpenPar"/>
        <w:rPr>
          <w:rStyle w:val="Emphasis"/>
          <w:b/>
          <w:bCs w:val="0"/>
          <w:color w:val="auto"/>
          <w:sz w:val="26"/>
          <w:szCs w:val="26"/>
          <w:bdr w:val="none" w:color="auto" w:sz="0" w:space="0" w:frame="1"/>
          <w:shd w:val="clear" w:color="auto" w:fill="FFFFFF"/>
        </w:rPr>
      </w:pPr>
      <w:r w:rsidRPr="00CB7897">
        <w:rPr>
          <w:b/>
          <w:bCs w:val="0"/>
          <w:color w:val="auto"/>
        </w:rPr>
        <w:t>Congress to Campus</w:t>
      </w:r>
      <w:r w:rsidRPr="00CB7897">
        <w:rPr>
          <w:i/>
          <w:iCs/>
          <w:color w:val="auto"/>
          <w:sz w:val="22"/>
          <w:szCs w:val="22"/>
        </w:rPr>
        <w:t xml:space="preserve">: </w:t>
      </w:r>
      <w:r w:rsidRPr="00CB7897" w:rsidR="00CB7897">
        <w:rPr>
          <w:color w:val="auto"/>
          <w:sz w:val="22"/>
          <w:szCs w:val="22"/>
        </w:rPr>
        <w:t>F</w:t>
      </w:r>
      <w:r w:rsidRPr="00CB7897" w:rsidR="00AD25A6">
        <w:rPr>
          <w:rStyle w:val="Emphasis"/>
          <w:i w:val="0"/>
          <w:iCs w:val="0"/>
          <w:color w:val="auto"/>
          <w:sz w:val="22"/>
          <w:szCs w:val="22"/>
          <w:bdr w:val="none" w:color="auto" w:sz="0" w:space="0" w:frame="1"/>
          <w:shd w:val="clear" w:color="auto" w:fill="FFFFFF"/>
        </w:rPr>
        <w:t>ormer members of the U.S Congress speak about Politics and the internal process of how American Democracy works through their experiences</w:t>
      </w:r>
      <w:r w:rsidRPr="00CB7897" w:rsidR="00CB7897">
        <w:rPr>
          <w:rStyle w:val="Emphasis"/>
          <w:i w:val="0"/>
          <w:iCs w:val="0"/>
          <w:color w:val="auto"/>
          <w:sz w:val="22"/>
          <w:szCs w:val="22"/>
          <w:bdr w:val="none" w:color="auto" w:sz="0" w:space="0" w:frame="1"/>
          <w:shd w:val="clear" w:color="auto" w:fill="FFFFFF"/>
        </w:rPr>
        <w:t>.</w:t>
      </w:r>
    </w:p>
    <w:p w:rsidRPr="00CB7897" w:rsidR="00AD25A6" w:rsidP="004F596D" w:rsidRDefault="00AD25A6" w14:paraId="5EC13FF0" w14:textId="77777777">
      <w:pPr>
        <w:pStyle w:val="OpenPar"/>
        <w:rPr>
          <w:rStyle w:val="Emphasis"/>
          <w:rFonts w:ascii="Trebuchet MS" w:hAnsi="Trebuchet MS"/>
          <w:i w:val="0"/>
          <w:iCs w:val="0"/>
          <w:color w:val="auto"/>
          <w:sz w:val="26"/>
          <w:szCs w:val="26"/>
          <w:bdr w:val="none" w:color="auto" w:sz="0" w:space="0" w:frame="1"/>
          <w:shd w:val="clear" w:color="auto" w:fill="FFFFFF"/>
        </w:rPr>
      </w:pPr>
    </w:p>
    <w:p w:rsidRPr="00CB7897" w:rsidR="004F596D" w:rsidP="004F596D" w:rsidRDefault="004F596D" w14:paraId="086B720C" w14:textId="1103EDAA">
      <w:pPr>
        <w:pStyle w:val="OpenPar"/>
        <w:rPr>
          <w:color w:val="auto"/>
        </w:rPr>
      </w:pPr>
      <w:r w:rsidRPr="00CB7897">
        <w:rPr>
          <w:b/>
          <w:bCs w:val="0"/>
          <w:color w:val="auto"/>
        </w:rPr>
        <w:t>Other trips:</w:t>
      </w:r>
      <w:r w:rsidRPr="00CB7897">
        <w:rPr>
          <w:color w:val="auto"/>
        </w:rPr>
        <w:t xml:space="preserve">  University visits towards the end of the first year</w:t>
      </w:r>
      <w:r w:rsidRPr="00CB7897" w:rsidR="0042461B">
        <w:rPr>
          <w:color w:val="auto"/>
        </w:rPr>
        <w:t xml:space="preserve"> including a session with the University of Derby focusing on the US election</w:t>
      </w:r>
      <w:r w:rsidRPr="00CB7897">
        <w:rPr>
          <w:color w:val="auto"/>
        </w:rPr>
        <w:t xml:space="preserve">.  We will signpost opportunities on your </w:t>
      </w:r>
      <w:r w:rsidRPr="00CB7897" w:rsidR="0042461B">
        <w:rPr>
          <w:color w:val="auto"/>
        </w:rPr>
        <w:t>Politics</w:t>
      </w:r>
      <w:r w:rsidRPr="00CB7897">
        <w:rPr>
          <w:color w:val="auto"/>
        </w:rPr>
        <w:t xml:space="preserve"> Teams site. </w:t>
      </w:r>
    </w:p>
    <w:p w:rsidRPr="00CB7897" w:rsidR="004F596D" w:rsidP="004F596D" w:rsidRDefault="004F596D" w14:paraId="1D02FD2B" w14:textId="77777777">
      <w:pPr>
        <w:pStyle w:val="OpenPar"/>
        <w:rPr>
          <w:color w:val="auto"/>
        </w:rPr>
      </w:pPr>
    </w:p>
    <w:p w:rsidR="004F596D" w:rsidP="004F596D" w:rsidRDefault="0042461B" w14:paraId="6531FBFF" w14:textId="528F13DB">
      <w:pPr>
        <w:pStyle w:val="OpenPar"/>
        <w:rPr>
          <w:color w:val="auto"/>
        </w:rPr>
      </w:pPr>
      <w:r w:rsidRPr="00CB7897">
        <w:rPr>
          <w:b/>
          <w:bCs w:val="0"/>
          <w:color w:val="auto"/>
        </w:rPr>
        <w:t>Essay competitions:</w:t>
      </w:r>
      <w:r w:rsidR="00CB7897">
        <w:rPr>
          <w:b/>
          <w:bCs w:val="0"/>
          <w:color w:val="auto"/>
        </w:rPr>
        <w:t xml:space="preserve"> </w:t>
      </w:r>
      <w:r w:rsidRPr="00CB7897" w:rsidR="004F596D">
        <w:rPr>
          <w:color w:val="auto"/>
        </w:rPr>
        <w:t xml:space="preserve">There is an opportunity to enter </w:t>
      </w:r>
      <w:r w:rsidR="00CB7897">
        <w:rPr>
          <w:color w:val="auto"/>
        </w:rPr>
        <w:t>several</w:t>
      </w:r>
      <w:r w:rsidRPr="00CB7897" w:rsidR="004F596D">
        <w:rPr>
          <w:color w:val="auto"/>
        </w:rPr>
        <w:t xml:space="preserve"> national essay writing </w:t>
      </w:r>
      <w:r w:rsidR="00CB7897">
        <w:rPr>
          <w:color w:val="auto"/>
        </w:rPr>
        <w:t>competitions</w:t>
      </w:r>
      <w:r w:rsidRPr="00CB7897" w:rsidR="004F596D">
        <w:rPr>
          <w:color w:val="auto"/>
        </w:rPr>
        <w:t xml:space="preserve">.  (One of our students was a </w:t>
      </w:r>
      <w:r w:rsidR="00CB7897">
        <w:rPr>
          <w:color w:val="auto"/>
        </w:rPr>
        <w:t>runner-up</w:t>
      </w:r>
      <w:r w:rsidRPr="00CB7897" w:rsidR="004F596D">
        <w:rPr>
          <w:color w:val="auto"/>
        </w:rPr>
        <w:t xml:space="preserve"> last year and invited to attend an event to receive her award). </w:t>
      </w:r>
    </w:p>
    <w:p w:rsidRPr="00CB7897" w:rsidR="00CB7897" w:rsidP="004F596D" w:rsidRDefault="00CB7897" w14:paraId="16AC45A5" w14:textId="77777777">
      <w:pPr>
        <w:pStyle w:val="OpenPar"/>
        <w:rPr>
          <w:color w:val="auto"/>
        </w:rPr>
      </w:pPr>
    </w:p>
    <w:p w:rsidRPr="00CB7897" w:rsidR="00363175" w:rsidP="004F596D" w:rsidRDefault="0042461B" w14:paraId="46B909BF" w14:textId="4AF92406">
      <w:pPr>
        <w:pStyle w:val="OpenPar"/>
        <w:rPr>
          <w:color w:val="auto"/>
        </w:rPr>
      </w:pPr>
      <w:r w:rsidRPr="00CB7897">
        <w:rPr>
          <w:b/>
          <w:bCs w:val="0"/>
          <w:color w:val="auto"/>
        </w:rPr>
        <w:t>De</w:t>
      </w:r>
      <w:r w:rsidRPr="00CB7897" w:rsidR="00363175">
        <w:rPr>
          <w:b/>
          <w:bCs w:val="0"/>
          <w:color w:val="auto"/>
        </w:rPr>
        <w:t>b</w:t>
      </w:r>
      <w:r w:rsidRPr="00CB7897">
        <w:rPr>
          <w:b/>
          <w:bCs w:val="0"/>
          <w:color w:val="auto"/>
        </w:rPr>
        <w:t xml:space="preserve">ating: </w:t>
      </w:r>
      <w:r w:rsidRPr="00CB7897">
        <w:rPr>
          <w:color w:val="auto"/>
        </w:rPr>
        <w:t>Debating takes place each week and is recommend</w:t>
      </w:r>
      <w:r w:rsidRPr="00CB7897" w:rsidR="00363175">
        <w:rPr>
          <w:color w:val="auto"/>
        </w:rPr>
        <w:t>ed for Politics students</w:t>
      </w:r>
    </w:p>
    <w:p w:rsidRPr="00CB7897" w:rsidR="00363175" w:rsidP="004F596D" w:rsidRDefault="00363175" w14:paraId="7B1AC7F7" w14:textId="77777777">
      <w:pPr>
        <w:pStyle w:val="OpenPar"/>
        <w:rPr>
          <w:b/>
          <w:bCs w:val="0"/>
          <w:color w:val="auto"/>
        </w:rPr>
      </w:pPr>
    </w:p>
    <w:p w:rsidRPr="00CB7897" w:rsidR="004F596D" w:rsidP="004F596D" w:rsidRDefault="004F596D" w14:paraId="362ABCD9" w14:textId="4BB59312">
      <w:pPr>
        <w:pStyle w:val="OpenPar"/>
        <w:rPr>
          <w:color w:val="auto"/>
        </w:rPr>
      </w:pPr>
      <w:r w:rsidRPr="00CB7897">
        <w:rPr>
          <w:b/>
          <w:bCs w:val="0"/>
          <w:color w:val="auto"/>
        </w:rPr>
        <w:t>Guest Speakers:</w:t>
      </w:r>
      <w:r w:rsidRPr="00CB7897">
        <w:rPr>
          <w:color w:val="auto"/>
        </w:rPr>
        <w:t xml:space="preserve">  Guest speakers invited to talk and provide Q&amp;A</w:t>
      </w:r>
    </w:p>
    <w:p w:rsidRPr="00CB7897" w:rsidR="00363175" w:rsidP="004F596D" w:rsidRDefault="00363175" w14:paraId="2B452196" w14:textId="77777777">
      <w:pPr>
        <w:pStyle w:val="OpenPar"/>
        <w:rPr>
          <w:color w:val="auto"/>
        </w:rPr>
      </w:pPr>
    </w:p>
    <w:p w:rsidRPr="00CB7897" w:rsidR="004F596D" w:rsidP="004F596D" w:rsidRDefault="004F596D" w14:paraId="209B9F6F" w14:textId="77777777">
      <w:pPr>
        <w:pStyle w:val="OpenPar"/>
        <w:rPr>
          <w:b/>
          <w:bCs w:val="0"/>
          <w:color w:val="auto"/>
        </w:rPr>
      </w:pPr>
      <w:r w:rsidRPr="00CB7897">
        <w:rPr>
          <w:b/>
          <w:bCs w:val="0"/>
          <w:color w:val="auto"/>
        </w:rPr>
        <w:t xml:space="preserve">Supporting the department: </w:t>
      </w:r>
      <w:r w:rsidRPr="00CB7897">
        <w:rPr>
          <w:color w:val="auto"/>
        </w:rPr>
        <w:t xml:space="preserve">Opportunities may arise for volunteers to attend open events or provide another aspect of support. </w:t>
      </w:r>
    </w:p>
    <w:p w:rsidRPr="00CB7897" w:rsidR="004F596D" w:rsidP="004F596D" w:rsidRDefault="004F596D" w14:paraId="0D402D8F" w14:textId="77777777">
      <w:pPr>
        <w:pStyle w:val="OpenPar"/>
        <w:rPr>
          <w:color w:val="auto"/>
        </w:rPr>
      </w:pPr>
    </w:p>
    <w:p w:rsidRPr="00CB7897" w:rsidR="004F596D" w:rsidP="004F596D" w:rsidRDefault="004F596D" w14:paraId="72207E52" w14:textId="77777777">
      <w:pPr>
        <w:pStyle w:val="OpenPar"/>
        <w:rPr>
          <w:color w:val="auto"/>
        </w:rPr>
      </w:pPr>
      <w:r w:rsidRPr="00CB7897">
        <w:rPr>
          <w:b/>
          <w:bCs w:val="0"/>
          <w:color w:val="auto"/>
        </w:rPr>
        <w:t>Keeping you posted:</w:t>
      </w:r>
      <w:r w:rsidRPr="00CB7897">
        <w:rPr>
          <w:color w:val="auto"/>
        </w:rPr>
        <w:t xml:space="preserve"> We will update you regarding many new enrichment opportunities during your time here as a student.  The above list is not conclusive, and we will keep you updated both in the classroom and on your Microsoft Team.   </w:t>
      </w:r>
    </w:p>
    <w:p w:rsidRPr="00E430DC" w:rsidR="00462A69" w:rsidP="00754AA9" w:rsidRDefault="00462A69" w14:paraId="7441D6D8" w14:textId="77777777">
      <w:pPr>
        <w:pStyle w:val="OpenPar"/>
      </w:pPr>
    </w:p>
    <w:p w:rsidRPr="00E430DC" w:rsidR="00676E3D" w:rsidP="00E430DC" w:rsidRDefault="00676E3D" w14:paraId="189C5794" w14:textId="77777777">
      <w:pPr>
        <w:rPr>
          <w:rFonts w:ascii="Arial" w:hAnsi="Arial" w:cs="Arial"/>
          <w:sz w:val="22"/>
          <w:szCs w:val="22"/>
        </w:rPr>
      </w:pPr>
      <w:r w:rsidRPr="00E430DC">
        <w:rPr>
          <w:sz w:val="22"/>
          <w:szCs w:val="22"/>
        </w:rPr>
        <w:br w:type="page"/>
      </w:r>
    </w:p>
    <w:p w:rsidR="00676E3D" w:rsidP="00754AA9" w:rsidRDefault="00676E3D" w14:paraId="46238B7A" w14:textId="40D88874">
      <w:pPr>
        <w:pStyle w:val="Mainbodytext"/>
      </w:pPr>
    </w:p>
    <w:tbl>
      <w:tblPr>
        <w:tblStyle w:val="TableGrid"/>
        <w:tblW w:w="0" w:type="auto"/>
        <w:tblLook w:val="04A0" w:firstRow="1" w:lastRow="0" w:firstColumn="1" w:lastColumn="0" w:noHBand="0" w:noVBand="1"/>
      </w:tblPr>
      <w:tblGrid>
        <w:gridCol w:w="10450"/>
      </w:tblGrid>
      <w:tr w:rsidR="00676E3D" w:rsidTr="18D49C6E" w14:paraId="5A37D076" w14:textId="77777777">
        <w:tc>
          <w:tcPr>
            <w:tcW w:w="10450" w:type="dxa"/>
            <w:tcBorders>
              <w:top w:val="nil"/>
              <w:left w:val="nil"/>
              <w:bottom w:val="nil"/>
              <w:right w:val="nil"/>
            </w:tcBorders>
            <w:shd w:val="clear" w:color="auto" w:fill="1F3864" w:themeFill="accent1" w:themeFillShade="80"/>
          </w:tcPr>
          <w:p w:rsidR="00676E3D" w:rsidP="00332786" w:rsidRDefault="2077D6A3" w14:paraId="242929DD" w14:textId="32F968BD">
            <w:pPr>
              <w:pStyle w:val="Heading1"/>
            </w:pPr>
            <w:bookmarkStart w:name="_Toc74737907" w:id="7"/>
            <w:bookmarkStart w:name="_Toc2112459207" w:id="8"/>
            <w:r>
              <w:t>SUCCESSFUL LEARNER HABITS</w:t>
            </w:r>
            <w:bookmarkEnd w:id="7"/>
            <w:bookmarkEnd w:id="8"/>
          </w:p>
        </w:tc>
      </w:tr>
    </w:tbl>
    <w:p w:rsidRPr="00E430DC" w:rsidR="00676E3D" w:rsidP="00676E3D" w:rsidRDefault="00676E3D" w14:paraId="4DF7B31D" w14:textId="509304D9">
      <w:pPr>
        <w:rPr>
          <w:sz w:val="22"/>
          <w:szCs w:val="22"/>
        </w:rPr>
      </w:pPr>
    </w:p>
    <w:p w:rsidRPr="00FA38E7" w:rsidR="00EB1347" w:rsidP="00EB1347" w:rsidRDefault="00EB1347" w14:paraId="467BAD41" w14:textId="77777777">
      <w:pPr>
        <w:numPr>
          <w:ilvl w:val="0"/>
          <w:numId w:val="28"/>
        </w:numPr>
        <w:spacing w:after="160" w:line="259" w:lineRule="auto"/>
        <w:rPr>
          <w:rFonts w:ascii="Arial" w:hAnsi="Arial" w:cs="Arial"/>
          <w:bCs/>
          <w:sz w:val="22"/>
          <w:szCs w:val="22"/>
        </w:rPr>
      </w:pPr>
      <w:r w:rsidRPr="00FA38E7">
        <w:rPr>
          <w:rFonts w:ascii="Arial" w:hAnsi="Arial" w:cs="Arial"/>
          <w:b/>
          <w:bCs/>
          <w:sz w:val="22"/>
          <w:szCs w:val="22"/>
        </w:rPr>
        <w:t>Be on time</w:t>
      </w:r>
      <w:r w:rsidRPr="00FA38E7">
        <w:rPr>
          <w:rFonts w:ascii="Arial" w:hAnsi="Arial" w:cs="Arial"/>
          <w:bCs/>
          <w:sz w:val="22"/>
          <w:szCs w:val="22"/>
        </w:rPr>
        <w:t>… last year my three grade D students were also the three students who were always late (</w:t>
      </w:r>
      <w:r w:rsidRPr="00FA38E7">
        <w:rPr>
          <w:rFonts w:ascii="Arial" w:hAnsi="Arial" w:cs="Arial"/>
          <w:bCs/>
          <w:i/>
          <w:iCs/>
          <w:sz w:val="22"/>
          <w:szCs w:val="22"/>
        </w:rPr>
        <w:t>they were also the ones who took ‘holidays’ in the toilet</w:t>
      </w:r>
      <w:r w:rsidRPr="00FA38E7">
        <w:rPr>
          <w:rFonts w:ascii="Arial" w:hAnsi="Arial" w:cs="Arial"/>
          <w:bCs/>
          <w:sz w:val="22"/>
          <w:szCs w:val="22"/>
        </w:rPr>
        <w:t>).</w:t>
      </w:r>
    </w:p>
    <w:p w:rsidRPr="00FA38E7" w:rsidR="00EB1347" w:rsidP="00EB1347" w:rsidRDefault="00EB1347" w14:paraId="11B2649E" w14:textId="77777777">
      <w:pPr>
        <w:numPr>
          <w:ilvl w:val="0"/>
          <w:numId w:val="28"/>
        </w:numPr>
        <w:spacing w:after="160" w:line="259" w:lineRule="auto"/>
        <w:rPr>
          <w:rFonts w:ascii="Arial" w:hAnsi="Arial" w:cs="Arial"/>
          <w:bCs/>
          <w:sz w:val="22"/>
          <w:szCs w:val="22"/>
        </w:rPr>
      </w:pPr>
      <w:r w:rsidRPr="00FA38E7">
        <w:rPr>
          <w:rFonts w:ascii="Arial" w:hAnsi="Arial" w:cs="Arial"/>
          <w:b/>
          <w:bCs/>
          <w:sz w:val="22"/>
          <w:szCs w:val="22"/>
        </w:rPr>
        <w:t xml:space="preserve">Try your best </w:t>
      </w:r>
      <w:r w:rsidRPr="00FA38E7">
        <w:rPr>
          <w:rFonts w:ascii="Arial" w:hAnsi="Arial" w:cs="Arial"/>
          <w:bCs/>
          <w:sz w:val="22"/>
          <w:szCs w:val="22"/>
        </w:rPr>
        <w:t>– Believe it or not, you learn by making mistakes.</w:t>
      </w:r>
    </w:p>
    <w:p w:rsidRPr="00FA38E7" w:rsidR="00EB1347" w:rsidP="00EB1347" w:rsidRDefault="00EB1347" w14:paraId="03CAB840" w14:textId="77777777">
      <w:pPr>
        <w:numPr>
          <w:ilvl w:val="0"/>
          <w:numId w:val="28"/>
        </w:numPr>
        <w:spacing w:after="160" w:line="259" w:lineRule="auto"/>
        <w:rPr>
          <w:rFonts w:ascii="Arial" w:hAnsi="Arial" w:cs="Arial"/>
          <w:bCs/>
          <w:sz w:val="22"/>
          <w:szCs w:val="22"/>
        </w:rPr>
      </w:pPr>
      <w:r w:rsidRPr="00FA38E7">
        <w:rPr>
          <w:rFonts w:ascii="Arial" w:hAnsi="Arial" w:cs="Arial"/>
          <w:b/>
          <w:bCs/>
          <w:sz w:val="22"/>
          <w:szCs w:val="22"/>
        </w:rPr>
        <w:t xml:space="preserve">Ask questions </w:t>
      </w:r>
      <w:r w:rsidRPr="00FA38E7">
        <w:rPr>
          <w:rFonts w:ascii="Arial" w:hAnsi="Arial" w:cs="Arial"/>
          <w:bCs/>
          <w:sz w:val="22"/>
          <w:szCs w:val="22"/>
        </w:rPr>
        <w:t>– no question is too silly, this is your A-Level, you deserve to succeed (</w:t>
      </w:r>
      <w:proofErr w:type="gramStart"/>
      <w:r w:rsidRPr="00FA38E7">
        <w:rPr>
          <w:rFonts w:ascii="Arial" w:hAnsi="Arial" w:cs="Arial"/>
          <w:b/>
          <w:bCs/>
          <w:sz w:val="22"/>
          <w:szCs w:val="22"/>
          <w:u w:val="single"/>
        </w:rPr>
        <w:t>ALL</w:t>
      </w:r>
      <w:r w:rsidRPr="00FA38E7">
        <w:rPr>
          <w:rFonts w:ascii="Arial" w:hAnsi="Arial" w:cs="Arial"/>
          <w:bCs/>
          <w:sz w:val="22"/>
          <w:szCs w:val="22"/>
        </w:rPr>
        <w:t xml:space="preserve"> of</w:t>
      </w:r>
      <w:proofErr w:type="gramEnd"/>
      <w:r w:rsidRPr="00FA38E7">
        <w:rPr>
          <w:rFonts w:ascii="Arial" w:hAnsi="Arial" w:cs="Arial"/>
          <w:bCs/>
          <w:sz w:val="22"/>
          <w:szCs w:val="22"/>
        </w:rPr>
        <w:t xml:space="preserve"> your politics teachers LIKE QUESTIONS)</w:t>
      </w:r>
    </w:p>
    <w:p w:rsidRPr="00FA38E7" w:rsidR="00EB1347" w:rsidP="00EB1347" w:rsidRDefault="00EB1347" w14:paraId="130B213B" w14:textId="77777777">
      <w:pPr>
        <w:numPr>
          <w:ilvl w:val="0"/>
          <w:numId w:val="28"/>
        </w:numPr>
        <w:spacing w:after="160" w:line="259" w:lineRule="auto"/>
        <w:rPr>
          <w:rFonts w:ascii="Arial" w:hAnsi="Arial" w:cs="Arial"/>
          <w:bCs/>
          <w:sz w:val="22"/>
          <w:szCs w:val="22"/>
        </w:rPr>
      </w:pPr>
      <w:r w:rsidRPr="00FA38E7">
        <w:rPr>
          <w:rFonts w:ascii="Arial" w:hAnsi="Arial" w:cs="Arial"/>
          <w:b/>
          <w:bCs/>
          <w:sz w:val="22"/>
          <w:szCs w:val="22"/>
        </w:rPr>
        <w:t xml:space="preserve">Complete home learning </w:t>
      </w:r>
      <w:r w:rsidRPr="00FA38E7">
        <w:rPr>
          <w:rFonts w:ascii="Arial" w:hAnsi="Arial" w:cs="Arial"/>
          <w:bCs/>
          <w:sz w:val="22"/>
          <w:szCs w:val="22"/>
        </w:rPr>
        <w:t>– 1 hour for every hour you spend on your subjects in class, should be spend on independent learning; 5 hours for each subject a week.</w:t>
      </w:r>
    </w:p>
    <w:p w:rsidRPr="00FA38E7" w:rsidR="00EB1347" w:rsidP="00EB1347" w:rsidRDefault="00EB1347" w14:paraId="2D068DD5" w14:textId="77777777">
      <w:pPr>
        <w:numPr>
          <w:ilvl w:val="0"/>
          <w:numId w:val="28"/>
        </w:numPr>
        <w:spacing w:after="160" w:line="259" w:lineRule="auto"/>
        <w:rPr>
          <w:rFonts w:ascii="Arial" w:hAnsi="Arial" w:cs="Arial"/>
          <w:bCs/>
          <w:sz w:val="22"/>
          <w:szCs w:val="22"/>
        </w:rPr>
      </w:pPr>
      <w:r w:rsidRPr="00FA38E7">
        <w:rPr>
          <w:rFonts w:ascii="Arial" w:hAnsi="Arial" w:cs="Arial"/>
          <w:b/>
          <w:bCs/>
          <w:sz w:val="22"/>
          <w:szCs w:val="22"/>
        </w:rPr>
        <w:t xml:space="preserve">Enjoy writing </w:t>
      </w:r>
      <w:r w:rsidRPr="00FA38E7">
        <w:rPr>
          <w:rFonts w:ascii="Arial" w:hAnsi="Arial" w:cs="Arial"/>
          <w:bCs/>
          <w:sz w:val="22"/>
          <w:szCs w:val="22"/>
        </w:rPr>
        <w:t>– 3-6 sides in 40 minutes of average sized handwriting.</w:t>
      </w:r>
    </w:p>
    <w:p w:rsidRPr="00FA38E7" w:rsidR="00FA38E7" w:rsidP="00FA38E7" w:rsidRDefault="00EB1347" w14:paraId="430B1FAC" w14:textId="77777777">
      <w:pPr>
        <w:spacing w:after="160" w:line="259" w:lineRule="auto"/>
        <w:ind w:firstLine="142"/>
        <w:rPr>
          <w:rFonts w:ascii="Arial" w:hAnsi="Arial" w:cs="Arial"/>
          <w:bCs/>
          <w:sz w:val="22"/>
          <w:szCs w:val="22"/>
        </w:rPr>
      </w:pPr>
      <w:r w:rsidRPr="00FA38E7">
        <w:rPr>
          <w:rFonts w:ascii="Arial" w:hAnsi="Arial" w:cs="Arial"/>
          <w:b/>
          <w:bCs/>
          <w:sz w:val="22"/>
          <w:szCs w:val="22"/>
        </w:rPr>
        <w:t>Follows the news</w:t>
      </w:r>
      <w:r w:rsidRPr="00FA38E7">
        <w:rPr>
          <w:rFonts w:ascii="Arial" w:hAnsi="Arial" w:cs="Arial"/>
          <w:bCs/>
          <w:sz w:val="22"/>
          <w:szCs w:val="22"/>
        </w:rPr>
        <w:t xml:space="preserve"> </w:t>
      </w:r>
      <w:r w:rsidRPr="00FA38E7">
        <w:rPr>
          <w:rFonts w:ascii="Arial" w:hAnsi="Arial" w:cs="Arial"/>
          <w:bCs/>
          <w:i/>
          <w:iCs/>
          <w:sz w:val="22"/>
          <w:szCs w:val="22"/>
        </w:rPr>
        <w:t>enthusiastically</w:t>
      </w:r>
      <w:r w:rsidRPr="00FA38E7">
        <w:rPr>
          <w:rFonts w:ascii="Arial" w:hAnsi="Arial" w:cs="Arial"/>
          <w:bCs/>
          <w:sz w:val="22"/>
          <w:szCs w:val="22"/>
        </w:rPr>
        <w:t xml:space="preserve"> as additional reading. </w:t>
      </w:r>
    </w:p>
    <w:p w:rsidR="00FA38E7" w:rsidP="00FA38E7" w:rsidRDefault="00FA38E7" w14:paraId="51CF1AEB" w14:textId="77777777">
      <w:pPr>
        <w:spacing w:after="160" w:line="259" w:lineRule="auto"/>
        <w:rPr>
          <w:rFonts w:ascii="Arial" w:hAnsi="Arial" w:cs="Arial"/>
          <w:b/>
          <w:bCs/>
          <w:sz w:val="22"/>
          <w:szCs w:val="22"/>
        </w:rPr>
      </w:pPr>
    </w:p>
    <w:p w:rsidRPr="00FA38E7" w:rsidR="00FA38E7" w:rsidP="00FA38E7" w:rsidRDefault="00FA38E7" w14:paraId="66BD9D78" w14:textId="303CD7D5">
      <w:pPr>
        <w:spacing w:after="160" w:line="259" w:lineRule="auto"/>
        <w:rPr>
          <w:rFonts w:ascii="Arial" w:hAnsi="Arial" w:cs="Arial"/>
          <w:b/>
          <w:bCs/>
          <w:sz w:val="22"/>
          <w:szCs w:val="22"/>
        </w:rPr>
      </w:pPr>
      <w:r>
        <w:rPr>
          <w:rFonts w:ascii="Arial" w:hAnsi="Arial" w:cs="Arial"/>
          <w:b/>
          <w:bCs/>
          <w:sz w:val="22"/>
          <w:szCs w:val="22"/>
        </w:rPr>
        <w:t xml:space="preserve">More </w:t>
      </w:r>
      <w:r w:rsidRPr="00FA38E7">
        <w:rPr>
          <w:rFonts w:ascii="Arial" w:hAnsi="Arial" w:cs="Arial"/>
          <w:b/>
          <w:bCs/>
          <w:sz w:val="22"/>
          <w:szCs w:val="22"/>
        </w:rPr>
        <w:t>Subject Specific Guidance:</w:t>
      </w:r>
    </w:p>
    <w:p w:rsidRPr="004F75FC" w:rsidR="00FA38E7" w:rsidP="00FA38E7" w:rsidRDefault="00FA38E7" w14:paraId="134EF836" w14:textId="77777777">
      <w:pPr>
        <w:spacing w:after="160" w:line="259" w:lineRule="auto"/>
        <w:rPr>
          <w:rFonts w:ascii="Arial" w:hAnsi="Arial" w:cs="Arial"/>
          <w:sz w:val="22"/>
          <w:szCs w:val="22"/>
        </w:rPr>
      </w:pPr>
      <w:r w:rsidRPr="004F75FC">
        <w:rPr>
          <w:rFonts w:ascii="Arial" w:hAnsi="Arial" w:cs="Arial"/>
          <w:sz w:val="22"/>
          <w:szCs w:val="22"/>
        </w:rPr>
        <w:t>Active Reading: Read the assigned texts actively by highlighting key points, making annotations, and jotting down questions or insights.</w:t>
      </w:r>
    </w:p>
    <w:p w:rsidRPr="004F75FC" w:rsidR="00FA38E7" w:rsidP="00FA38E7" w:rsidRDefault="00FA38E7" w14:paraId="4C871185" w14:textId="77777777">
      <w:pPr>
        <w:spacing w:after="160" w:line="259" w:lineRule="auto"/>
        <w:rPr>
          <w:rFonts w:ascii="Arial" w:hAnsi="Arial" w:cs="Arial"/>
          <w:sz w:val="22"/>
          <w:szCs w:val="22"/>
        </w:rPr>
      </w:pPr>
      <w:r w:rsidRPr="004F75FC">
        <w:rPr>
          <w:rFonts w:ascii="Arial" w:hAnsi="Arial" w:cs="Arial"/>
          <w:sz w:val="22"/>
          <w:szCs w:val="22"/>
        </w:rPr>
        <w:t>Debate and Discussion: Participate in group discussions or online forums to debate historical interpretations and perspectives with peers.</w:t>
      </w:r>
    </w:p>
    <w:p w:rsidR="00FA38E7" w:rsidP="00FA38E7" w:rsidRDefault="00FA38E7" w14:paraId="74B7F740" w14:textId="77777777">
      <w:pPr>
        <w:spacing w:after="160" w:line="259" w:lineRule="auto"/>
        <w:rPr>
          <w:rFonts w:ascii="Arial" w:hAnsi="Arial" w:cs="Arial"/>
          <w:sz w:val="22"/>
          <w:szCs w:val="22"/>
        </w:rPr>
      </w:pPr>
      <w:r w:rsidRPr="004F75FC">
        <w:rPr>
          <w:rFonts w:ascii="Arial" w:hAnsi="Arial" w:cs="Arial"/>
          <w:sz w:val="22"/>
          <w:szCs w:val="22"/>
        </w:rPr>
        <w:t>In-depth Research: Undertake independent research beyond the curriculum to deepen your understanding of specific topics of interest.</w:t>
      </w:r>
    </w:p>
    <w:p w:rsidRPr="004F75FC" w:rsidR="00FA38E7" w:rsidP="00FA38E7" w:rsidRDefault="00FA38E7" w14:paraId="50954D95" w14:textId="77777777">
      <w:pPr>
        <w:spacing w:after="160" w:line="259" w:lineRule="auto"/>
        <w:rPr>
          <w:rFonts w:ascii="Arial" w:hAnsi="Arial" w:cs="Arial"/>
          <w:sz w:val="22"/>
          <w:szCs w:val="22"/>
        </w:rPr>
      </w:pPr>
    </w:p>
    <w:p w:rsidR="00FA38E7" w:rsidP="00FA38E7" w:rsidRDefault="00FA38E7" w14:paraId="0ACE265F" w14:textId="77777777">
      <w:pPr>
        <w:spacing w:after="160" w:line="259" w:lineRule="auto"/>
        <w:rPr>
          <w:rFonts w:ascii="Arial" w:hAnsi="Arial" w:cs="Arial"/>
          <w:b/>
          <w:bCs/>
          <w:sz w:val="22"/>
          <w:szCs w:val="22"/>
        </w:rPr>
      </w:pPr>
      <w:r w:rsidRPr="004F75FC">
        <w:rPr>
          <w:rFonts w:ascii="Arial" w:hAnsi="Arial" w:cs="Arial"/>
          <w:b/>
          <w:bCs/>
          <w:sz w:val="22"/>
          <w:szCs w:val="22"/>
        </w:rPr>
        <w:t>How to Make Notes:</w:t>
      </w:r>
    </w:p>
    <w:p w:rsidRPr="004F75FC" w:rsidR="00FA38E7" w:rsidP="00FA38E7" w:rsidRDefault="00FA38E7" w14:paraId="21A2CACD" w14:textId="77777777">
      <w:pPr>
        <w:spacing w:after="160" w:line="259" w:lineRule="auto"/>
        <w:rPr>
          <w:rFonts w:ascii="Arial" w:hAnsi="Arial" w:cs="Arial"/>
          <w:sz w:val="22"/>
          <w:szCs w:val="22"/>
        </w:rPr>
      </w:pPr>
      <w:r w:rsidRPr="004F75FC">
        <w:rPr>
          <w:rFonts w:ascii="Arial" w:hAnsi="Arial" w:cs="Arial"/>
          <w:sz w:val="22"/>
          <w:szCs w:val="22"/>
        </w:rPr>
        <w:t>Summari</w:t>
      </w:r>
      <w:r>
        <w:rPr>
          <w:rFonts w:ascii="Arial" w:hAnsi="Arial" w:cs="Arial"/>
          <w:sz w:val="22"/>
          <w:szCs w:val="22"/>
        </w:rPr>
        <w:t>s</w:t>
      </w:r>
      <w:r w:rsidRPr="004F75FC">
        <w:rPr>
          <w:rFonts w:ascii="Arial" w:hAnsi="Arial" w:cs="Arial"/>
          <w:sz w:val="22"/>
          <w:szCs w:val="22"/>
        </w:rPr>
        <w:t>ation: Condense large amounts of information into concise summaries, focusing on key concepts, events, and their significance.</w:t>
      </w:r>
    </w:p>
    <w:p w:rsidRPr="004F75FC" w:rsidR="00FA38E7" w:rsidP="00FA38E7" w:rsidRDefault="00FA38E7" w14:paraId="7D4AEE77" w14:textId="77777777">
      <w:pPr>
        <w:spacing w:after="160" w:line="259" w:lineRule="auto"/>
        <w:rPr>
          <w:rFonts w:ascii="Arial" w:hAnsi="Arial" w:cs="Arial"/>
          <w:sz w:val="22"/>
          <w:szCs w:val="22"/>
        </w:rPr>
      </w:pPr>
      <w:r w:rsidRPr="004F75FC">
        <w:rPr>
          <w:rFonts w:ascii="Arial" w:hAnsi="Arial" w:cs="Arial"/>
          <w:sz w:val="22"/>
          <w:szCs w:val="22"/>
        </w:rPr>
        <w:t>Organi</w:t>
      </w:r>
      <w:r>
        <w:rPr>
          <w:rFonts w:ascii="Arial" w:hAnsi="Arial" w:cs="Arial"/>
          <w:sz w:val="22"/>
          <w:szCs w:val="22"/>
        </w:rPr>
        <w:t>s</w:t>
      </w:r>
      <w:r w:rsidRPr="004F75FC">
        <w:rPr>
          <w:rFonts w:ascii="Arial" w:hAnsi="Arial" w:cs="Arial"/>
          <w:sz w:val="22"/>
          <w:szCs w:val="22"/>
        </w:rPr>
        <w:t>ed Format: Use headings, bullet points, and subheadings to structure your notes for easy reference and review.</w:t>
      </w:r>
    </w:p>
    <w:p w:rsidRPr="004F75FC" w:rsidR="00FA38E7" w:rsidP="00FA38E7" w:rsidRDefault="00FA38E7" w14:paraId="3EAB3CD2" w14:textId="77777777">
      <w:pPr>
        <w:spacing w:after="160" w:line="259" w:lineRule="auto"/>
        <w:rPr>
          <w:rFonts w:ascii="Arial" w:hAnsi="Arial" w:cs="Arial"/>
          <w:sz w:val="22"/>
          <w:szCs w:val="22"/>
        </w:rPr>
      </w:pPr>
      <w:r w:rsidRPr="004F75FC">
        <w:rPr>
          <w:rFonts w:ascii="Arial" w:hAnsi="Arial" w:cs="Arial"/>
          <w:sz w:val="22"/>
          <w:szCs w:val="22"/>
        </w:rPr>
        <w:t>Visual Aids: Incorporate visual aids like diagrams, timelines, and maps to enhance your understanding and memory of complex topics.</w:t>
      </w:r>
    </w:p>
    <w:p w:rsidRPr="004F75FC" w:rsidR="00FA38E7" w:rsidP="00FA38E7" w:rsidRDefault="00FA38E7" w14:paraId="4A492C37" w14:textId="77777777">
      <w:pPr>
        <w:spacing w:after="160" w:line="259" w:lineRule="auto"/>
        <w:rPr>
          <w:rFonts w:ascii="Arial" w:hAnsi="Arial" w:cs="Arial"/>
          <w:sz w:val="22"/>
          <w:szCs w:val="22"/>
        </w:rPr>
      </w:pPr>
      <w:r w:rsidRPr="004F75FC">
        <w:rPr>
          <w:rFonts w:ascii="Arial" w:hAnsi="Arial" w:cs="Arial"/>
          <w:sz w:val="22"/>
          <w:szCs w:val="22"/>
        </w:rPr>
        <w:t>Colour Coding: Use different colours to distinguish between themes, subtopics, and supporting details in your notes.</w:t>
      </w:r>
    </w:p>
    <w:p w:rsidR="00FA38E7" w:rsidP="00FA38E7" w:rsidRDefault="00FA38E7" w14:paraId="74321158" w14:textId="77777777">
      <w:pPr>
        <w:spacing w:after="160" w:line="259" w:lineRule="auto"/>
        <w:rPr>
          <w:rFonts w:ascii="Arial" w:hAnsi="Arial" w:cs="Arial"/>
          <w:sz w:val="22"/>
          <w:szCs w:val="22"/>
        </w:rPr>
      </w:pPr>
      <w:r w:rsidRPr="004F75FC">
        <w:rPr>
          <w:rFonts w:ascii="Arial" w:hAnsi="Arial" w:cs="Arial"/>
          <w:sz w:val="22"/>
          <w:szCs w:val="22"/>
        </w:rPr>
        <w:t>Digital Tools: Utili</w:t>
      </w:r>
      <w:r>
        <w:rPr>
          <w:rFonts w:ascii="Arial" w:hAnsi="Arial" w:cs="Arial"/>
          <w:sz w:val="22"/>
          <w:szCs w:val="22"/>
        </w:rPr>
        <w:t>s</w:t>
      </w:r>
      <w:r w:rsidRPr="004F75FC">
        <w:rPr>
          <w:rFonts w:ascii="Arial" w:hAnsi="Arial" w:cs="Arial"/>
          <w:sz w:val="22"/>
          <w:szCs w:val="22"/>
        </w:rPr>
        <w:t>e note-taking apps or software to create searchable, shareable, and easily editable notes.</w:t>
      </w:r>
    </w:p>
    <w:p w:rsidRPr="004F75FC" w:rsidR="00FA38E7" w:rsidP="00FA38E7" w:rsidRDefault="00FA38E7" w14:paraId="3FD0553B" w14:textId="77777777">
      <w:pPr>
        <w:spacing w:after="160" w:line="259" w:lineRule="auto"/>
        <w:rPr>
          <w:rFonts w:ascii="Arial" w:hAnsi="Arial" w:cs="Arial"/>
          <w:sz w:val="22"/>
          <w:szCs w:val="22"/>
        </w:rPr>
      </w:pPr>
    </w:p>
    <w:p w:rsidR="00FA38E7" w:rsidP="00FA38E7" w:rsidRDefault="00FA38E7" w14:paraId="36628071" w14:textId="77777777">
      <w:pPr>
        <w:spacing w:after="160" w:line="259" w:lineRule="auto"/>
        <w:rPr>
          <w:rFonts w:ascii="Arial" w:hAnsi="Arial" w:cs="Arial"/>
          <w:b/>
          <w:bCs/>
          <w:sz w:val="22"/>
          <w:szCs w:val="22"/>
        </w:rPr>
      </w:pPr>
      <w:r w:rsidRPr="004F75FC">
        <w:rPr>
          <w:rFonts w:ascii="Arial" w:hAnsi="Arial" w:cs="Arial"/>
          <w:b/>
          <w:bCs/>
          <w:sz w:val="22"/>
          <w:szCs w:val="22"/>
        </w:rPr>
        <w:t>How to Study Independently:</w:t>
      </w:r>
    </w:p>
    <w:p w:rsidRPr="004F75FC" w:rsidR="00FA38E7" w:rsidP="00FA38E7" w:rsidRDefault="00FA38E7" w14:paraId="7BE637E1" w14:textId="77777777">
      <w:pPr>
        <w:spacing w:after="160" w:line="259" w:lineRule="auto"/>
        <w:rPr>
          <w:rFonts w:ascii="Arial" w:hAnsi="Arial" w:cs="Arial"/>
          <w:sz w:val="22"/>
          <w:szCs w:val="22"/>
        </w:rPr>
      </w:pPr>
      <w:r w:rsidRPr="004F75FC">
        <w:rPr>
          <w:rFonts w:ascii="Arial" w:hAnsi="Arial" w:cs="Arial"/>
          <w:sz w:val="22"/>
          <w:szCs w:val="22"/>
        </w:rPr>
        <w:t>Time Management: Create a study schedule that allocates sufficient time for each subject, with breaks for relaxation and recharging.</w:t>
      </w:r>
    </w:p>
    <w:p w:rsidRPr="004F75FC" w:rsidR="00FA38E7" w:rsidP="00FA38E7" w:rsidRDefault="00FA38E7" w14:paraId="49FAA1DB" w14:textId="77777777">
      <w:pPr>
        <w:spacing w:after="160" w:line="259" w:lineRule="auto"/>
        <w:rPr>
          <w:rFonts w:ascii="Arial" w:hAnsi="Arial" w:cs="Arial"/>
          <w:sz w:val="22"/>
          <w:szCs w:val="22"/>
        </w:rPr>
      </w:pPr>
      <w:r w:rsidRPr="004F75FC">
        <w:rPr>
          <w:rFonts w:ascii="Arial" w:hAnsi="Arial" w:cs="Arial"/>
          <w:sz w:val="22"/>
          <w:szCs w:val="22"/>
        </w:rPr>
        <w:t>Active Recall: Test yourself on the material by reciting key points from memory before referring to your notes.</w:t>
      </w:r>
    </w:p>
    <w:p w:rsidRPr="004F75FC" w:rsidR="00FA38E7" w:rsidP="00FA38E7" w:rsidRDefault="00FA38E7" w14:paraId="2F2036C9" w14:textId="77777777">
      <w:pPr>
        <w:spacing w:after="160" w:line="259" w:lineRule="auto"/>
        <w:rPr>
          <w:rFonts w:ascii="Arial" w:hAnsi="Arial" w:cs="Arial"/>
          <w:sz w:val="22"/>
          <w:szCs w:val="22"/>
        </w:rPr>
      </w:pPr>
      <w:r w:rsidRPr="004F75FC">
        <w:rPr>
          <w:rFonts w:ascii="Arial" w:hAnsi="Arial" w:cs="Arial"/>
          <w:sz w:val="22"/>
          <w:szCs w:val="22"/>
        </w:rPr>
        <w:t>Self-Quizzing: Create flashcards or quiz questions to review and self-assess your understanding of important facts and concepts.</w:t>
      </w:r>
    </w:p>
    <w:p w:rsidRPr="004F75FC" w:rsidR="00FA38E7" w:rsidP="00FA38E7" w:rsidRDefault="00FA38E7" w14:paraId="01E289E6" w14:textId="77777777">
      <w:pPr>
        <w:spacing w:after="160" w:line="259" w:lineRule="auto"/>
        <w:rPr>
          <w:rFonts w:ascii="Arial" w:hAnsi="Arial" w:cs="Arial"/>
          <w:sz w:val="22"/>
          <w:szCs w:val="22"/>
        </w:rPr>
      </w:pPr>
      <w:r w:rsidRPr="004F75FC">
        <w:rPr>
          <w:rFonts w:ascii="Arial" w:hAnsi="Arial" w:cs="Arial"/>
          <w:sz w:val="22"/>
          <w:szCs w:val="22"/>
        </w:rPr>
        <w:lastRenderedPageBreak/>
        <w:t>Variety in Resources: Use a mix of textbooks, online resources, podcasts, and documentaries to gain different perspectives on the subject.</w:t>
      </w:r>
    </w:p>
    <w:p w:rsidRPr="00B00789" w:rsidR="00FA38E7" w:rsidP="00FA38E7" w:rsidRDefault="00FA38E7" w14:paraId="6AD0FDF7" w14:textId="77777777">
      <w:pPr>
        <w:pStyle w:val="OpenPar"/>
      </w:pPr>
    </w:p>
    <w:p w:rsidR="00FA38E7" w:rsidP="00FA38E7" w:rsidRDefault="00FA38E7" w14:paraId="4747C9B7" w14:textId="143C6DD4">
      <w:pPr>
        <w:spacing w:after="160" w:line="259" w:lineRule="auto"/>
        <w:rPr>
          <w:rFonts w:ascii="Arial" w:hAnsi="Arial" w:cs="Arial"/>
          <w:sz w:val="22"/>
          <w:szCs w:val="22"/>
        </w:rPr>
      </w:pPr>
      <w:r w:rsidRPr="004F75FC">
        <w:rPr>
          <w:rFonts w:ascii="Arial" w:hAnsi="Arial" w:cs="Arial"/>
          <w:sz w:val="22"/>
          <w:szCs w:val="22"/>
        </w:rPr>
        <w:t xml:space="preserve">Teaching Others: Explain </w:t>
      </w:r>
      <w:r w:rsidR="00185281">
        <w:rPr>
          <w:rFonts w:ascii="Arial" w:hAnsi="Arial" w:cs="Arial"/>
          <w:sz w:val="22"/>
          <w:szCs w:val="22"/>
        </w:rPr>
        <w:t>political</w:t>
      </w:r>
      <w:r w:rsidRPr="004F75FC">
        <w:rPr>
          <w:rFonts w:ascii="Arial" w:hAnsi="Arial" w:cs="Arial"/>
          <w:sz w:val="22"/>
          <w:szCs w:val="22"/>
        </w:rPr>
        <w:t xml:space="preserve"> concepts to family members or friends; teaching others reinforces your own understanding.</w:t>
      </w:r>
    </w:p>
    <w:p w:rsidRPr="004F75FC" w:rsidR="00FA38E7" w:rsidP="00FA38E7" w:rsidRDefault="00FA38E7" w14:paraId="28123E0F" w14:textId="77777777">
      <w:pPr>
        <w:spacing w:after="160" w:line="259" w:lineRule="auto"/>
        <w:rPr>
          <w:rFonts w:ascii="Arial" w:hAnsi="Arial" w:cs="Arial"/>
          <w:sz w:val="22"/>
          <w:szCs w:val="22"/>
        </w:rPr>
      </w:pPr>
    </w:p>
    <w:p w:rsidRPr="004F75FC" w:rsidR="00FA38E7" w:rsidP="00FA38E7" w:rsidRDefault="00FA38E7" w14:paraId="5EE3915A" w14:textId="77777777">
      <w:pPr>
        <w:spacing w:after="160" w:line="259" w:lineRule="auto"/>
        <w:rPr>
          <w:rFonts w:ascii="Arial" w:hAnsi="Arial" w:cs="Arial"/>
          <w:b/>
          <w:bCs/>
          <w:sz w:val="22"/>
          <w:szCs w:val="22"/>
        </w:rPr>
      </w:pPr>
      <w:r w:rsidRPr="004F75FC">
        <w:rPr>
          <w:rFonts w:ascii="Arial" w:hAnsi="Arial" w:cs="Arial"/>
          <w:b/>
          <w:bCs/>
          <w:sz w:val="22"/>
          <w:szCs w:val="22"/>
        </w:rPr>
        <w:t>How to Prepare for Assessments:</w:t>
      </w:r>
    </w:p>
    <w:p w:rsidRPr="004F75FC" w:rsidR="00FA38E7" w:rsidP="00FA38E7" w:rsidRDefault="00FA38E7" w14:paraId="5B4C039C" w14:textId="77777777">
      <w:pPr>
        <w:spacing w:after="160" w:line="259" w:lineRule="auto"/>
        <w:rPr>
          <w:rFonts w:ascii="Arial" w:hAnsi="Arial" w:cs="Arial"/>
          <w:sz w:val="22"/>
          <w:szCs w:val="22"/>
        </w:rPr>
      </w:pPr>
      <w:r w:rsidRPr="004F75FC">
        <w:rPr>
          <w:rFonts w:ascii="Arial" w:hAnsi="Arial" w:cs="Arial"/>
          <w:sz w:val="22"/>
          <w:szCs w:val="22"/>
        </w:rPr>
        <w:t>Past Papers: Solve past exam papers to become familiar with the format, types of questions, and time constraints.</w:t>
      </w:r>
    </w:p>
    <w:p w:rsidRPr="004F75FC" w:rsidR="00FA38E7" w:rsidP="00FA38E7" w:rsidRDefault="00FA38E7" w14:paraId="0E335051" w14:textId="77777777">
      <w:pPr>
        <w:spacing w:after="160" w:line="259" w:lineRule="auto"/>
        <w:rPr>
          <w:rFonts w:ascii="Arial" w:hAnsi="Arial" w:cs="Arial"/>
          <w:sz w:val="22"/>
          <w:szCs w:val="22"/>
        </w:rPr>
      </w:pPr>
      <w:r w:rsidRPr="004F75FC">
        <w:rPr>
          <w:rFonts w:ascii="Arial" w:hAnsi="Arial" w:cs="Arial"/>
          <w:sz w:val="22"/>
          <w:szCs w:val="22"/>
        </w:rPr>
        <w:t>Mock Exams: Simulate exam conditions by taking timed mock exams, helping you manage your time and reduce test anxiety.</w:t>
      </w:r>
    </w:p>
    <w:p w:rsidRPr="004F75FC" w:rsidR="00FA38E7" w:rsidP="00FA38E7" w:rsidRDefault="00FA38E7" w14:paraId="619CE254" w14:textId="77777777">
      <w:pPr>
        <w:spacing w:after="160" w:line="259" w:lineRule="auto"/>
        <w:rPr>
          <w:rFonts w:ascii="Arial" w:hAnsi="Arial" w:cs="Arial"/>
          <w:sz w:val="22"/>
          <w:szCs w:val="22"/>
        </w:rPr>
      </w:pPr>
      <w:r w:rsidRPr="004F75FC">
        <w:rPr>
          <w:rFonts w:ascii="Arial" w:hAnsi="Arial" w:cs="Arial"/>
          <w:sz w:val="22"/>
          <w:szCs w:val="22"/>
        </w:rPr>
        <w:t>Revision Summaries: Create condensed revision notes that highlight key points for quick review in the days leading up to the assessment.</w:t>
      </w:r>
    </w:p>
    <w:p w:rsidRPr="004F75FC" w:rsidR="00FA38E7" w:rsidP="00FA38E7" w:rsidRDefault="00FA38E7" w14:paraId="5AA3A57A" w14:textId="77777777">
      <w:pPr>
        <w:spacing w:after="160" w:line="259" w:lineRule="auto"/>
        <w:rPr>
          <w:rFonts w:ascii="Arial" w:hAnsi="Arial" w:cs="Arial"/>
          <w:sz w:val="22"/>
          <w:szCs w:val="22"/>
        </w:rPr>
      </w:pPr>
      <w:r w:rsidRPr="004F75FC">
        <w:rPr>
          <w:rFonts w:ascii="Arial" w:hAnsi="Arial" w:cs="Arial"/>
          <w:sz w:val="22"/>
          <w:szCs w:val="22"/>
        </w:rPr>
        <w:t>Feedback Integration: Review feedback from teachers or peers on practice assessments to identify areas for improvement.</w:t>
      </w:r>
    </w:p>
    <w:p w:rsidR="00FA38E7" w:rsidP="00FA38E7" w:rsidRDefault="00FA38E7" w14:paraId="531027EA" w14:textId="77777777">
      <w:pPr>
        <w:spacing w:after="160" w:line="259" w:lineRule="auto"/>
        <w:rPr>
          <w:rFonts w:ascii="Arial" w:hAnsi="Arial" w:cs="Arial"/>
          <w:sz w:val="22"/>
          <w:szCs w:val="22"/>
        </w:rPr>
      </w:pPr>
      <w:r w:rsidRPr="004F75FC">
        <w:rPr>
          <w:rFonts w:ascii="Arial" w:hAnsi="Arial" w:cs="Arial"/>
          <w:sz w:val="22"/>
          <w:szCs w:val="22"/>
        </w:rPr>
        <w:t>Memory Techniques: Use mnemonic devices, acronyms, or memory aids to remember important dates, names, and concepts.</w:t>
      </w:r>
    </w:p>
    <w:p w:rsidRPr="004F75FC" w:rsidR="00FA38E7" w:rsidP="00FA38E7" w:rsidRDefault="00FA38E7" w14:paraId="2DD819BF" w14:textId="77777777">
      <w:pPr>
        <w:spacing w:after="160" w:line="259" w:lineRule="auto"/>
        <w:rPr>
          <w:rFonts w:ascii="Arial" w:hAnsi="Arial" w:cs="Arial"/>
          <w:sz w:val="22"/>
          <w:szCs w:val="22"/>
        </w:rPr>
      </w:pPr>
    </w:p>
    <w:p w:rsidRPr="004F75FC" w:rsidR="00FA38E7" w:rsidP="00FA38E7" w:rsidRDefault="00FA38E7" w14:paraId="566070C7" w14:textId="77777777">
      <w:pPr>
        <w:spacing w:after="160" w:line="259" w:lineRule="auto"/>
        <w:rPr>
          <w:rFonts w:ascii="Arial" w:hAnsi="Arial" w:cs="Arial"/>
          <w:b/>
          <w:bCs/>
          <w:sz w:val="22"/>
          <w:szCs w:val="22"/>
        </w:rPr>
      </w:pPr>
      <w:r w:rsidRPr="004F75FC">
        <w:rPr>
          <w:rFonts w:ascii="Arial" w:hAnsi="Arial" w:cs="Arial"/>
          <w:b/>
          <w:bCs/>
          <w:sz w:val="22"/>
          <w:szCs w:val="22"/>
        </w:rPr>
        <w:t>How to Practice Exam Skills:</w:t>
      </w:r>
    </w:p>
    <w:p w:rsidRPr="004F75FC" w:rsidR="00FA38E7" w:rsidP="00FA38E7" w:rsidRDefault="00FA38E7" w14:paraId="4CD36B91" w14:textId="77777777">
      <w:pPr>
        <w:spacing w:after="160" w:line="259" w:lineRule="auto"/>
        <w:rPr>
          <w:rFonts w:ascii="Arial" w:hAnsi="Arial" w:cs="Arial"/>
          <w:sz w:val="22"/>
          <w:szCs w:val="22"/>
        </w:rPr>
      </w:pPr>
      <w:r w:rsidRPr="004F75FC">
        <w:rPr>
          <w:rFonts w:ascii="Arial" w:hAnsi="Arial" w:cs="Arial"/>
          <w:sz w:val="22"/>
          <w:szCs w:val="22"/>
        </w:rPr>
        <w:t>Time Management: Practice answering questions within the allocated time to improve your pacing during the actual exam.</w:t>
      </w:r>
    </w:p>
    <w:p w:rsidRPr="004F75FC" w:rsidR="00FA38E7" w:rsidP="00FA38E7" w:rsidRDefault="00FA38E7" w14:paraId="65D27B61" w14:textId="073CA910">
      <w:pPr>
        <w:spacing w:after="160" w:line="259" w:lineRule="auto"/>
        <w:rPr>
          <w:rFonts w:ascii="Arial" w:hAnsi="Arial" w:cs="Arial"/>
          <w:sz w:val="22"/>
          <w:szCs w:val="22"/>
        </w:rPr>
      </w:pPr>
      <w:r w:rsidRPr="004F75FC">
        <w:rPr>
          <w:rFonts w:ascii="Arial" w:hAnsi="Arial" w:cs="Arial"/>
          <w:sz w:val="22"/>
          <w:szCs w:val="22"/>
        </w:rPr>
        <w:t xml:space="preserve">Question Analysis: Carefully read and </w:t>
      </w:r>
      <w:r w:rsidRPr="004F75FC" w:rsidR="005277D8">
        <w:rPr>
          <w:rFonts w:ascii="Arial" w:hAnsi="Arial" w:cs="Arial"/>
          <w:sz w:val="22"/>
          <w:szCs w:val="22"/>
        </w:rPr>
        <w:t>analyse</w:t>
      </w:r>
      <w:r w:rsidRPr="004F75FC">
        <w:rPr>
          <w:rFonts w:ascii="Arial" w:hAnsi="Arial" w:cs="Arial"/>
          <w:sz w:val="22"/>
          <w:szCs w:val="22"/>
        </w:rPr>
        <w:t xml:space="preserve"> each question to ensure you understand what is being asked before you start writing.</w:t>
      </w:r>
    </w:p>
    <w:p w:rsidRPr="004F75FC" w:rsidR="00FA38E7" w:rsidP="00FA38E7" w:rsidRDefault="00FA38E7" w14:paraId="56D4330B" w14:textId="77777777">
      <w:pPr>
        <w:spacing w:after="160" w:line="259" w:lineRule="auto"/>
        <w:rPr>
          <w:rFonts w:ascii="Arial" w:hAnsi="Arial" w:cs="Arial"/>
          <w:sz w:val="22"/>
          <w:szCs w:val="22"/>
        </w:rPr>
      </w:pPr>
      <w:r w:rsidRPr="004F75FC">
        <w:rPr>
          <w:rFonts w:ascii="Arial" w:hAnsi="Arial" w:cs="Arial"/>
          <w:sz w:val="22"/>
          <w:szCs w:val="22"/>
        </w:rPr>
        <w:t>Essay Structuring: Master essay structuring with clear introductions, well-organized paragraphs, and effective conclusions.</w:t>
      </w:r>
    </w:p>
    <w:p w:rsidRPr="004F75FC" w:rsidR="00FA38E7" w:rsidP="00FA38E7" w:rsidRDefault="00FA38E7" w14:paraId="25B72209" w14:textId="77777777">
      <w:pPr>
        <w:spacing w:after="160" w:line="259" w:lineRule="auto"/>
        <w:rPr>
          <w:rFonts w:ascii="Arial" w:hAnsi="Arial" w:cs="Arial"/>
          <w:sz w:val="22"/>
          <w:szCs w:val="22"/>
        </w:rPr>
      </w:pPr>
      <w:r w:rsidRPr="004F75FC">
        <w:rPr>
          <w:rFonts w:ascii="Arial" w:hAnsi="Arial" w:cs="Arial"/>
          <w:sz w:val="22"/>
          <w:szCs w:val="22"/>
        </w:rPr>
        <w:t>Balanced Arguments: Practice presenting balanced arguments, considering multiple perspectives and providing evidence to support your claims.</w:t>
      </w:r>
    </w:p>
    <w:p w:rsidRPr="004F75FC" w:rsidR="00FA38E7" w:rsidP="00FA38E7" w:rsidRDefault="00FA38E7" w14:paraId="7DA18277" w14:textId="77777777">
      <w:pPr>
        <w:spacing w:after="160" w:line="259" w:lineRule="auto"/>
        <w:rPr>
          <w:rFonts w:ascii="Arial" w:hAnsi="Arial" w:cs="Arial"/>
          <w:sz w:val="22"/>
          <w:szCs w:val="22"/>
        </w:rPr>
      </w:pPr>
      <w:r w:rsidRPr="004F75FC">
        <w:rPr>
          <w:rFonts w:ascii="Arial" w:hAnsi="Arial" w:cs="Arial"/>
          <w:sz w:val="22"/>
          <w:szCs w:val="22"/>
        </w:rPr>
        <w:t>Review and Reflect: After practicing, review your answers to identify strengths and areas that need improvement, and reflect on how to enhance your approach.</w:t>
      </w:r>
    </w:p>
    <w:p w:rsidRPr="00E430DC" w:rsidR="00FA38E7" w:rsidP="00FA38E7" w:rsidRDefault="00FA38E7" w14:paraId="38170F35" w14:textId="77777777">
      <w:pPr>
        <w:spacing w:after="160" w:line="259" w:lineRule="auto"/>
        <w:rPr>
          <w:rFonts w:ascii="Arial" w:hAnsi="Arial" w:cs="Arial"/>
          <w:sz w:val="22"/>
          <w:szCs w:val="22"/>
        </w:rPr>
      </w:pPr>
      <w:r w:rsidRPr="004F75FC">
        <w:rPr>
          <w:rFonts w:ascii="Arial" w:hAnsi="Arial" w:cs="Arial"/>
          <w:sz w:val="22"/>
          <w:szCs w:val="22"/>
        </w:rPr>
        <w:t xml:space="preserve">Remember that everyone's learning style is unique, so feel free to adapt these habits to suit your preferences and needs. Consistency, dedication, and adaptability are key to success in </w:t>
      </w:r>
      <w:proofErr w:type="spellStart"/>
      <w:r w:rsidRPr="004F75FC">
        <w:rPr>
          <w:rFonts w:ascii="Arial" w:hAnsi="Arial" w:cs="Arial"/>
          <w:sz w:val="22"/>
          <w:szCs w:val="22"/>
        </w:rPr>
        <w:t>A-level</w:t>
      </w:r>
      <w:proofErr w:type="spellEnd"/>
      <w:r w:rsidRPr="004F75FC">
        <w:rPr>
          <w:rFonts w:ascii="Arial" w:hAnsi="Arial" w:cs="Arial"/>
          <w:sz w:val="22"/>
          <w:szCs w:val="22"/>
        </w:rPr>
        <w:t xml:space="preserve"> history and any other subject</w:t>
      </w:r>
    </w:p>
    <w:p w:rsidR="006E6153" w:rsidP="18D49C6E" w:rsidRDefault="006E6153" w14:paraId="17622B94" w14:textId="67AF4762">
      <w:pPr>
        <w:spacing w:after="160" w:line="259" w:lineRule="auto"/>
        <w:ind w:firstLine="142"/>
      </w:pPr>
    </w:p>
    <w:p w:rsidR="005277D8" w:rsidP="18D49C6E" w:rsidRDefault="005277D8" w14:paraId="73AE2122" w14:textId="77777777">
      <w:pPr>
        <w:spacing w:after="160" w:line="259" w:lineRule="auto"/>
        <w:ind w:firstLine="142"/>
      </w:pPr>
    </w:p>
    <w:p w:rsidR="005277D8" w:rsidP="18D49C6E" w:rsidRDefault="005277D8" w14:paraId="20F23EFE" w14:textId="77777777">
      <w:pPr>
        <w:spacing w:after="160" w:line="259" w:lineRule="auto"/>
        <w:ind w:firstLine="142"/>
      </w:pPr>
    </w:p>
    <w:p w:rsidR="005277D8" w:rsidP="18D49C6E" w:rsidRDefault="005277D8" w14:paraId="7DBE99D5" w14:textId="77777777">
      <w:pPr>
        <w:spacing w:after="160" w:line="259" w:lineRule="auto"/>
        <w:ind w:firstLine="142"/>
      </w:pPr>
    </w:p>
    <w:p w:rsidR="005277D8" w:rsidP="18D49C6E" w:rsidRDefault="005277D8" w14:paraId="3D05F07B" w14:textId="77777777">
      <w:pPr>
        <w:spacing w:after="160" w:line="259" w:lineRule="auto"/>
        <w:ind w:firstLine="142"/>
      </w:pPr>
    </w:p>
    <w:p w:rsidR="005277D8" w:rsidP="18D49C6E" w:rsidRDefault="005277D8" w14:paraId="75E7DFC5" w14:textId="77777777">
      <w:pPr>
        <w:spacing w:after="160" w:line="259" w:lineRule="auto"/>
        <w:ind w:firstLine="142"/>
      </w:pPr>
    </w:p>
    <w:p w:rsidRPr="00E430DC" w:rsidR="005277D8" w:rsidP="18D49C6E" w:rsidRDefault="005277D8" w14:paraId="6E05D422" w14:textId="77777777">
      <w:pPr>
        <w:spacing w:after="160" w:line="259" w:lineRule="auto"/>
        <w:ind w:firstLine="142"/>
      </w:pPr>
    </w:p>
    <w:tbl>
      <w:tblPr>
        <w:tblStyle w:val="TableGrid"/>
        <w:tblW w:w="10455" w:type="dxa"/>
        <w:tblLayout w:type="fixed"/>
        <w:tblLook w:val="06A0" w:firstRow="1" w:lastRow="0" w:firstColumn="1" w:lastColumn="0" w:noHBand="1" w:noVBand="1"/>
      </w:tblPr>
      <w:tblGrid>
        <w:gridCol w:w="10455"/>
      </w:tblGrid>
      <w:tr w:rsidR="18D49C6E" w:rsidTr="00845511" w14:paraId="1B6C73EA" w14:textId="77777777">
        <w:trPr>
          <w:trHeight w:val="300"/>
        </w:trPr>
        <w:tc>
          <w:tcPr>
            <w:tcW w:w="10455" w:type="dxa"/>
            <w:shd w:val="clear" w:color="auto" w:fill="002060"/>
          </w:tcPr>
          <w:p w:rsidR="1F2A1017" w:rsidP="18D49C6E" w:rsidRDefault="1F2A1017" w14:paraId="0F8CF2D2" w14:textId="5BAF5CC0">
            <w:pPr>
              <w:pStyle w:val="Heading1"/>
              <w:spacing w:line="259" w:lineRule="auto"/>
            </w:pPr>
            <w:r>
              <w:lastRenderedPageBreak/>
              <w:t>YOUR NEXT STEPS OPPORTUNITIES</w:t>
            </w:r>
          </w:p>
        </w:tc>
      </w:tr>
    </w:tbl>
    <w:p w:rsidRPr="00B61AE7" w:rsidR="00845511" w:rsidP="00845511" w:rsidRDefault="00845511" w14:paraId="1103E14C" w14:textId="77777777">
      <w:pPr>
        <w:spacing w:after="160" w:line="259" w:lineRule="auto"/>
        <w:ind w:firstLine="142"/>
        <w:rPr>
          <w:rFonts w:ascii="Arial" w:hAnsi="Arial" w:cs="Arial"/>
          <w:b/>
          <w:bCs/>
          <w:color w:val="767171" w:themeColor="background2" w:themeShade="80"/>
          <w:sz w:val="22"/>
          <w:szCs w:val="22"/>
        </w:rPr>
      </w:pPr>
      <w:r w:rsidRPr="00B61AE7">
        <w:rPr>
          <w:rFonts w:ascii="Arial" w:hAnsi="Arial" w:cs="Arial"/>
          <w:b/>
          <w:bCs/>
          <w:color w:val="767171" w:themeColor="background2" w:themeShade="80"/>
          <w:sz w:val="22"/>
          <w:szCs w:val="22"/>
        </w:rPr>
        <w:t>Most common career pathways post politics degree:</w:t>
      </w:r>
    </w:p>
    <w:p w:rsidRPr="00B61AE7" w:rsidR="00845511" w:rsidP="00845511" w:rsidRDefault="00845511" w14:paraId="5CE6D894" w14:textId="77777777">
      <w:pPr>
        <w:spacing w:after="160" w:line="259" w:lineRule="auto"/>
        <w:ind w:firstLine="142"/>
        <w:rPr>
          <w:rFonts w:ascii="Arial" w:hAnsi="Arial" w:cs="Arial"/>
          <w:b/>
          <w:bCs/>
          <w:color w:val="767171" w:themeColor="background2" w:themeShade="80"/>
          <w:sz w:val="22"/>
          <w:szCs w:val="22"/>
        </w:rPr>
      </w:pPr>
    </w:p>
    <w:p w:rsidRPr="00B61AE7" w:rsidR="00845511" w:rsidP="00845511" w:rsidRDefault="00000000" w14:paraId="1F0F99E8" w14:textId="77777777">
      <w:pPr>
        <w:numPr>
          <w:ilvl w:val="0"/>
          <w:numId w:val="16"/>
        </w:numPr>
        <w:spacing w:after="160" w:line="259" w:lineRule="auto"/>
        <w:rPr>
          <w:rFonts w:ascii="Arial" w:hAnsi="Arial" w:cs="Arial"/>
          <w:color w:val="000000" w:themeColor="text1"/>
          <w:sz w:val="22"/>
          <w:szCs w:val="22"/>
        </w:rPr>
      </w:pPr>
      <w:hyperlink w:history="1" r:id="rId22">
        <w:r w:rsidRPr="00B61AE7" w:rsidR="00845511">
          <w:rPr>
            <w:rStyle w:val="Hyperlink"/>
            <w:rFonts w:ascii="Arial" w:hAnsi="Arial" w:cs="Arial"/>
            <w:color w:val="000000" w:themeColor="text1"/>
            <w:sz w:val="22"/>
            <w:szCs w:val="22"/>
          </w:rPr>
          <w:t>aid worker/humanitarian worker</w:t>
        </w:r>
      </w:hyperlink>
    </w:p>
    <w:p w:rsidRPr="00B61AE7" w:rsidR="00845511" w:rsidP="00845511" w:rsidRDefault="00000000" w14:paraId="34902197" w14:textId="77777777">
      <w:pPr>
        <w:numPr>
          <w:ilvl w:val="0"/>
          <w:numId w:val="16"/>
        </w:numPr>
        <w:spacing w:after="160" w:line="259" w:lineRule="auto"/>
        <w:rPr>
          <w:rFonts w:ascii="Arial" w:hAnsi="Arial" w:cs="Arial"/>
          <w:color w:val="000000" w:themeColor="text1"/>
          <w:sz w:val="22"/>
          <w:szCs w:val="22"/>
        </w:rPr>
      </w:pPr>
      <w:hyperlink w:history="1" r:id="rId23">
        <w:r w:rsidRPr="00B61AE7" w:rsidR="00845511">
          <w:rPr>
            <w:rStyle w:val="Hyperlink"/>
            <w:rFonts w:ascii="Arial" w:hAnsi="Arial" w:cs="Arial"/>
            <w:color w:val="000000" w:themeColor="text1"/>
            <w:sz w:val="22"/>
            <w:szCs w:val="22"/>
          </w:rPr>
          <w:t>charities fundraiser</w:t>
        </w:r>
      </w:hyperlink>
    </w:p>
    <w:p w:rsidRPr="00B61AE7" w:rsidR="00845511" w:rsidP="00845511" w:rsidRDefault="00000000" w14:paraId="18655C33" w14:textId="77777777">
      <w:pPr>
        <w:numPr>
          <w:ilvl w:val="0"/>
          <w:numId w:val="16"/>
        </w:numPr>
        <w:spacing w:after="160" w:line="259" w:lineRule="auto"/>
        <w:rPr>
          <w:rFonts w:ascii="Arial" w:hAnsi="Arial" w:cs="Arial"/>
          <w:color w:val="000000" w:themeColor="text1"/>
          <w:sz w:val="22"/>
          <w:szCs w:val="22"/>
        </w:rPr>
      </w:pPr>
      <w:hyperlink w:history="1" r:id="rId24">
        <w:r w:rsidRPr="00B61AE7" w:rsidR="00845511">
          <w:rPr>
            <w:rStyle w:val="Hyperlink"/>
            <w:rFonts w:ascii="Arial" w:hAnsi="Arial" w:cs="Arial"/>
            <w:color w:val="000000" w:themeColor="text1"/>
            <w:sz w:val="22"/>
            <w:szCs w:val="22"/>
          </w:rPr>
          <w:t>Civil Service administrator</w:t>
        </w:r>
      </w:hyperlink>
    </w:p>
    <w:p w:rsidRPr="00B61AE7" w:rsidR="00845511" w:rsidP="00845511" w:rsidRDefault="00000000" w14:paraId="038EC8CD" w14:textId="77777777">
      <w:pPr>
        <w:numPr>
          <w:ilvl w:val="0"/>
          <w:numId w:val="16"/>
        </w:numPr>
        <w:spacing w:after="160" w:line="259" w:lineRule="auto"/>
        <w:rPr>
          <w:rFonts w:ascii="Arial" w:hAnsi="Arial" w:cs="Arial"/>
          <w:color w:val="000000" w:themeColor="text1"/>
          <w:sz w:val="22"/>
          <w:szCs w:val="22"/>
        </w:rPr>
      </w:pPr>
      <w:hyperlink w:history="1" r:id="rId25">
        <w:r w:rsidRPr="00B61AE7" w:rsidR="00845511">
          <w:rPr>
            <w:rStyle w:val="Hyperlink"/>
            <w:rFonts w:ascii="Arial" w:hAnsi="Arial" w:cs="Arial"/>
            <w:color w:val="000000" w:themeColor="text1"/>
            <w:sz w:val="22"/>
            <w:szCs w:val="22"/>
          </w:rPr>
          <w:t>government research officer</w:t>
        </w:r>
      </w:hyperlink>
    </w:p>
    <w:p w:rsidRPr="00B61AE7" w:rsidR="00845511" w:rsidP="00845511" w:rsidRDefault="00000000" w14:paraId="17BA23C3" w14:textId="77777777">
      <w:pPr>
        <w:numPr>
          <w:ilvl w:val="0"/>
          <w:numId w:val="16"/>
        </w:numPr>
        <w:spacing w:after="160" w:line="259" w:lineRule="auto"/>
        <w:rPr>
          <w:rFonts w:ascii="Arial" w:hAnsi="Arial" w:cs="Arial"/>
          <w:color w:val="000000" w:themeColor="text1"/>
          <w:sz w:val="22"/>
          <w:szCs w:val="22"/>
        </w:rPr>
      </w:pPr>
      <w:hyperlink w:history="1" r:id="rId26">
        <w:r w:rsidRPr="00B61AE7" w:rsidR="00845511">
          <w:rPr>
            <w:rStyle w:val="Hyperlink"/>
            <w:rFonts w:ascii="Arial" w:hAnsi="Arial" w:cs="Arial"/>
            <w:color w:val="000000" w:themeColor="text1"/>
            <w:sz w:val="22"/>
            <w:szCs w:val="22"/>
          </w:rPr>
          <w:t>health service manager</w:t>
        </w:r>
      </w:hyperlink>
    </w:p>
    <w:p w:rsidRPr="00B61AE7" w:rsidR="00845511" w:rsidP="00845511" w:rsidRDefault="00000000" w14:paraId="5AFAA7A9" w14:textId="77777777">
      <w:pPr>
        <w:numPr>
          <w:ilvl w:val="0"/>
          <w:numId w:val="16"/>
        </w:numPr>
        <w:spacing w:after="160" w:line="259" w:lineRule="auto"/>
        <w:rPr>
          <w:rFonts w:ascii="Arial" w:hAnsi="Arial" w:cs="Arial"/>
          <w:color w:val="000000" w:themeColor="text1"/>
          <w:sz w:val="22"/>
          <w:szCs w:val="22"/>
        </w:rPr>
      </w:pPr>
      <w:hyperlink w:history="1" r:id="rId27">
        <w:r w:rsidRPr="00B61AE7" w:rsidR="00845511">
          <w:rPr>
            <w:rStyle w:val="Hyperlink"/>
            <w:rFonts w:ascii="Arial" w:hAnsi="Arial" w:cs="Arial"/>
            <w:color w:val="000000" w:themeColor="text1"/>
            <w:sz w:val="22"/>
            <w:szCs w:val="22"/>
          </w:rPr>
          <w:t>investment analyst</w:t>
        </w:r>
      </w:hyperlink>
    </w:p>
    <w:p w:rsidRPr="00B61AE7" w:rsidR="00845511" w:rsidP="00845511" w:rsidRDefault="00000000" w14:paraId="5CFEE498" w14:textId="77777777">
      <w:pPr>
        <w:numPr>
          <w:ilvl w:val="0"/>
          <w:numId w:val="16"/>
        </w:numPr>
        <w:spacing w:after="160" w:line="259" w:lineRule="auto"/>
        <w:rPr>
          <w:rFonts w:ascii="Arial" w:hAnsi="Arial" w:cs="Arial"/>
          <w:color w:val="000000" w:themeColor="text1"/>
          <w:sz w:val="22"/>
          <w:szCs w:val="22"/>
        </w:rPr>
      </w:pPr>
      <w:hyperlink w:history="1" r:id="rId28">
        <w:r w:rsidRPr="00B61AE7" w:rsidR="00845511">
          <w:rPr>
            <w:rStyle w:val="Hyperlink"/>
            <w:rFonts w:ascii="Arial" w:hAnsi="Arial" w:cs="Arial"/>
            <w:color w:val="000000" w:themeColor="text1"/>
            <w:sz w:val="22"/>
            <w:szCs w:val="22"/>
          </w:rPr>
          <w:t>journalist</w:t>
        </w:r>
      </w:hyperlink>
    </w:p>
    <w:p w:rsidRPr="00B61AE7" w:rsidR="00845511" w:rsidP="00845511" w:rsidRDefault="00000000" w14:paraId="39949221" w14:textId="77777777">
      <w:pPr>
        <w:numPr>
          <w:ilvl w:val="0"/>
          <w:numId w:val="16"/>
        </w:numPr>
        <w:spacing w:after="160" w:line="259" w:lineRule="auto"/>
        <w:rPr>
          <w:rFonts w:ascii="Arial" w:hAnsi="Arial" w:cs="Arial"/>
          <w:color w:val="000000" w:themeColor="text1"/>
          <w:sz w:val="22"/>
          <w:szCs w:val="22"/>
        </w:rPr>
      </w:pPr>
      <w:hyperlink w:history="1" r:id="rId29">
        <w:r w:rsidRPr="00B61AE7" w:rsidR="00845511">
          <w:rPr>
            <w:rStyle w:val="Hyperlink"/>
            <w:rFonts w:ascii="Arial" w:hAnsi="Arial" w:cs="Arial"/>
            <w:color w:val="000000" w:themeColor="text1"/>
            <w:sz w:val="22"/>
            <w:szCs w:val="22"/>
          </w:rPr>
          <w:t>logistics or distribution manager</w:t>
        </w:r>
      </w:hyperlink>
    </w:p>
    <w:p w:rsidRPr="00B61AE7" w:rsidR="00845511" w:rsidP="00845511" w:rsidRDefault="00000000" w14:paraId="13B6DFF2" w14:textId="77777777">
      <w:pPr>
        <w:numPr>
          <w:ilvl w:val="0"/>
          <w:numId w:val="16"/>
        </w:numPr>
        <w:spacing w:after="160" w:line="259" w:lineRule="auto"/>
        <w:rPr>
          <w:rFonts w:ascii="Arial" w:hAnsi="Arial" w:cs="Arial"/>
          <w:color w:val="000000" w:themeColor="text1"/>
          <w:sz w:val="22"/>
          <w:szCs w:val="22"/>
        </w:rPr>
      </w:pPr>
      <w:hyperlink w:history="1" r:id="rId30">
        <w:r w:rsidRPr="00B61AE7" w:rsidR="00845511">
          <w:rPr>
            <w:rStyle w:val="Hyperlink"/>
            <w:rFonts w:ascii="Arial" w:hAnsi="Arial" w:cs="Arial"/>
            <w:color w:val="000000" w:themeColor="text1"/>
            <w:sz w:val="22"/>
            <w:szCs w:val="22"/>
          </w:rPr>
          <w:t>management accountant</w:t>
        </w:r>
      </w:hyperlink>
    </w:p>
    <w:p w:rsidRPr="00B61AE7" w:rsidR="00845511" w:rsidP="00845511" w:rsidRDefault="00000000" w14:paraId="69BA063A" w14:textId="77777777">
      <w:pPr>
        <w:numPr>
          <w:ilvl w:val="0"/>
          <w:numId w:val="16"/>
        </w:numPr>
        <w:spacing w:after="160" w:line="259" w:lineRule="auto"/>
        <w:rPr>
          <w:rFonts w:ascii="Arial" w:hAnsi="Arial" w:cs="Arial"/>
          <w:color w:val="000000" w:themeColor="text1"/>
          <w:sz w:val="22"/>
          <w:szCs w:val="22"/>
        </w:rPr>
      </w:pPr>
      <w:hyperlink w:history="1" r:id="rId31">
        <w:r w:rsidRPr="00B61AE7" w:rsidR="00845511">
          <w:rPr>
            <w:rStyle w:val="Hyperlink"/>
            <w:rFonts w:ascii="Arial" w:hAnsi="Arial" w:cs="Arial"/>
            <w:color w:val="000000" w:themeColor="text1"/>
            <w:sz w:val="22"/>
            <w:szCs w:val="22"/>
          </w:rPr>
          <w:t>marketing manager (social media)</w:t>
        </w:r>
      </w:hyperlink>
    </w:p>
    <w:p w:rsidRPr="00B61AE7" w:rsidR="00845511" w:rsidP="00845511" w:rsidRDefault="00000000" w14:paraId="208DCB92" w14:textId="77777777">
      <w:pPr>
        <w:numPr>
          <w:ilvl w:val="0"/>
          <w:numId w:val="16"/>
        </w:numPr>
        <w:spacing w:after="160" w:line="259" w:lineRule="auto"/>
        <w:rPr>
          <w:rFonts w:ascii="Arial" w:hAnsi="Arial" w:cs="Arial"/>
          <w:color w:val="000000" w:themeColor="text1"/>
          <w:sz w:val="22"/>
          <w:szCs w:val="22"/>
        </w:rPr>
      </w:pPr>
      <w:hyperlink w:history="1" r:id="rId32">
        <w:r w:rsidRPr="00B61AE7" w:rsidR="00845511">
          <w:rPr>
            <w:rStyle w:val="Hyperlink"/>
            <w:rFonts w:ascii="Arial" w:hAnsi="Arial" w:cs="Arial"/>
            <w:color w:val="000000" w:themeColor="text1"/>
            <w:sz w:val="22"/>
            <w:szCs w:val="22"/>
          </w:rPr>
          <w:t>market research executive</w:t>
        </w:r>
      </w:hyperlink>
    </w:p>
    <w:p w:rsidRPr="00B61AE7" w:rsidR="00845511" w:rsidP="00845511" w:rsidRDefault="00000000" w14:paraId="7AC7541C" w14:textId="77777777">
      <w:pPr>
        <w:numPr>
          <w:ilvl w:val="0"/>
          <w:numId w:val="16"/>
        </w:numPr>
        <w:spacing w:after="160" w:line="259" w:lineRule="auto"/>
        <w:rPr>
          <w:rFonts w:ascii="Arial" w:hAnsi="Arial" w:cs="Arial"/>
          <w:color w:val="000000" w:themeColor="text1"/>
          <w:sz w:val="22"/>
          <w:szCs w:val="22"/>
        </w:rPr>
      </w:pPr>
      <w:hyperlink w:history="1" r:id="rId33">
        <w:r w:rsidRPr="00B61AE7" w:rsidR="00845511">
          <w:rPr>
            <w:rStyle w:val="Hyperlink"/>
            <w:rFonts w:ascii="Arial" w:hAnsi="Arial" w:cs="Arial"/>
            <w:color w:val="000000" w:themeColor="text1"/>
            <w:sz w:val="22"/>
            <w:szCs w:val="22"/>
          </w:rPr>
          <w:t>political party research officer</w:t>
        </w:r>
      </w:hyperlink>
    </w:p>
    <w:p w:rsidRPr="00B61AE7" w:rsidR="00845511" w:rsidP="00845511" w:rsidRDefault="00000000" w14:paraId="4BF2BF97" w14:textId="77777777">
      <w:pPr>
        <w:numPr>
          <w:ilvl w:val="0"/>
          <w:numId w:val="16"/>
        </w:numPr>
        <w:spacing w:after="160" w:line="259" w:lineRule="auto"/>
        <w:rPr>
          <w:rFonts w:ascii="Arial" w:hAnsi="Arial" w:cs="Arial"/>
          <w:color w:val="000000" w:themeColor="text1"/>
          <w:sz w:val="22"/>
          <w:szCs w:val="22"/>
        </w:rPr>
      </w:pPr>
      <w:hyperlink w:history="1" r:id="rId34">
        <w:r w:rsidRPr="00B61AE7" w:rsidR="00845511">
          <w:rPr>
            <w:rStyle w:val="Hyperlink"/>
            <w:rFonts w:ascii="Arial" w:hAnsi="Arial" w:cs="Arial"/>
            <w:color w:val="000000" w:themeColor="text1"/>
            <w:sz w:val="22"/>
            <w:szCs w:val="22"/>
          </w:rPr>
          <w:t>public affairs consultant (lobbyist)</w:t>
        </w:r>
      </w:hyperlink>
    </w:p>
    <w:p w:rsidRPr="00B61AE7" w:rsidR="00845511" w:rsidP="00845511" w:rsidRDefault="00000000" w14:paraId="3AACE2CA" w14:textId="77777777">
      <w:pPr>
        <w:numPr>
          <w:ilvl w:val="0"/>
          <w:numId w:val="16"/>
        </w:numPr>
        <w:spacing w:after="160" w:line="259" w:lineRule="auto"/>
        <w:rPr>
          <w:rFonts w:ascii="Arial" w:hAnsi="Arial" w:cs="Arial"/>
          <w:color w:val="000000" w:themeColor="text1"/>
          <w:sz w:val="22"/>
          <w:szCs w:val="22"/>
        </w:rPr>
      </w:pPr>
      <w:hyperlink w:history="1" r:id="rId35">
        <w:r w:rsidRPr="00B61AE7" w:rsidR="00845511">
          <w:rPr>
            <w:rStyle w:val="Hyperlink"/>
            <w:rFonts w:ascii="Arial" w:hAnsi="Arial" w:cs="Arial"/>
            <w:color w:val="000000" w:themeColor="text1"/>
            <w:sz w:val="22"/>
            <w:szCs w:val="22"/>
          </w:rPr>
          <w:t>public relations (PR) officer</w:t>
        </w:r>
      </w:hyperlink>
    </w:p>
    <w:p w:rsidRPr="00B61AE7" w:rsidR="00845511" w:rsidP="00845511" w:rsidRDefault="00000000" w14:paraId="15853E8B" w14:textId="77777777">
      <w:pPr>
        <w:numPr>
          <w:ilvl w:val="0"/>
          <w:numId w:val="16"/>
        </w:numPr>
        <w:spacing w:after="160" w:line="259" w:lineRule="auto"/>
        <w:rPr>
          <w:rFonts w:ascii="Arial" w:hAnsi="Arial" w:cs="Arial"/>
          <w:color w:val="000000" w:themeColor="text1"/>
          <w:sz w:val="22"/>
          <w:szCs w:val="22"/>
        </w:rPr>
      </w:pPr>
      <w:hyperlink w:history="1" r:id="rId36">
        <w:r w:rsidRPr="00B61AE7" w:rsidR="00845511">
          <w:rPr>
            <w:rStyle w:val="Hyperlink"/>
            <w:rFonts w:ascii="Arial" w:hAnsi="Arial" w:cs="Arial"/>
            <w:color w:val="000000" w:themeColor="text1"/>
            <w:sz w:val="22"/>
            <w:szCs w:val="22"/>
          </w:rPr>
          <w:t>retail buyer</w:t>
        </w:r>
      </w:hyperlink>
    </w:p>
    <w:p w:rsidRPr="00B61AE7" w:rsidR="00845511" w:rsidP="00845511" w:rsidRDefault="00000000" w14:paraId="33BD2833" w14:textId="77777777">
      <w:pPr>
        <w:numPr>
          <w:ilvl w:val="0"/>
          <w:numId w:val="16"/>
        </w:numPr>
        <w:spacing w:after="160" w:line="259" w:lineRule="auto"/>
        <w:rPr>
          <w:rFonts w:ascii="Arial" w:hAnsi="Arial" w:cs="Arial"/>
          <w:color w:val="000000" w:themeColor="text1"/>
          <w:sz w:val="22"/>
          <w:szCs w:val="22"/>
        </w:rPr>
      </w:pPr>
      <w:hyperlink w:history="1" r:id="rId37">
        <w:r w:rsidRPr="00B61AE7" w:rsidR="00845511">
          <w:rPr>
            <w:rStyle w:val="Hyperlink"/>
            <w:rFonts w:ascii="Arial" w:hAnsi="Arial" w:cs="Arial"/>
            <w:color w:val="000000" w:themeColor="text1"/>
            <w:sz w:val="22"/>
            <w:szCs w:val="22"/>
          </w:rPr>
          <w:t>social researcher</w:t>
        </w:r>
      </w:hyperlink>
    </w:p>
    <w:p w:rsidRPr="00B61AE7" w:rsidR="00845511" w:rsidP="00845511" w:rsidRDefault="00000000" w14:paraId="7ABBEDDD" w14:textId="77777777">
      <w:pPr>
        <w:numPr>
          <w:ilvl w:val="0"/>
          <w:numId w:val="16"/>
        </w:numPr>
        <w:spacing w:after="160" w:line="259" w:lineRule="auto"/>
        <w:rPr>
          <w:rFonts w:ascii="Arial" w:hAnsi="Arial" w:cs="Arial"/>
          <w:color w:val="000000" w:themeColor="text1"/>
          <w:sz w:val="22"/>
          <w:szCs w:val="22"/>
        </w:rPr>
      </w:pPr>
      <w:hyperlink w:history="1" r:id="rId38">
        <w:r w:rsidRPr="00B61AE7" w:rsidR="00845511">
          <w:rPr>
            <w:rStyle w:val="Hyperlink"/>
            <w:rFonts w:ascii="Arial" w:hAnsi="Arial" w:cs="Arial"/>
            <w:color w:val="000000" w:themeColor="text1"/>
            <w:sz w:val="22"/>
            <w:szCs w:val="22"/>
          </w:rPr>
          <w:t>solicitor</w:t>
        </w:r>
      </w:hyperlink>
    </w:p>
    <w:p w:rsidRPr="0099059C" w:rsidR="00845511" w:rsidP="00845511" w:rsidRDefault="00845511" w14:paraId="16A1201D" w14:textId="77777777">
      <w:pPr>
        <w:spacing w:after="160" w:line="259" w:lineRule="auto"/>
        <w:ind w:firstLine="142"/>
        <w:rPr>
          <w:rFonts w:ascii="Arial" w:hAnsi="Arial" w:cs="Arial"/>
          <w:color w:val="767171" w:themeColor="background2" w:themeShade="80"/>
          <w:sz w:val="22"/>
          <w:szCs w:val="22"/>
        </w:rPr>
      </w:pPr>
    </w:p>
    <w:p w:rsidR="00845511" w:rsidP="00845511" w:rsidRDefault="00845511" w14:paraId="3E59B082" w14:textId="77777777"/>
    <w:p w:rsidRPr="00522896" w:rsidR="00845511" w:rsidP="00845511" w:rsidRDefault="00845511" w14:paraId="11D53901" w14:textId="77777777">
      <w:pPr>
        <w:rPr>
          <w:rFonts w:ascii="Arial" w:hAnsi="Arial" w:cs="Arial"/>
          <w:b/>
          <w:bCs/>
        </w:rPr>
      </w:pPr>
      <w:r w:rsidRPr="00522896">
        <w:rPr>
          <w:rFonts w:ascii="Arial" w:hAnsi="Arial" w:cs="Arial"/>
          <w:b/>
          <w:bCs/>
        </w:rPr>
        <w:t>Areas that attract politics graduates:</w:t>
      </w:r>
    </w:p>
    <w:p w:rsidR="00845511" w:rsidP="00845511" w:rsidRDefault="00845511" w14:paraId="3BF8A3AB" w14:textId="77777777"/>
    <w:p w:rsidR="00845511" w:rsidP="00845511" w:rsidRDefault="00845511" w14:paraId="4CABBBD3" w14:textId="77777777">
      <w:r>
        <w:rPr>
          <w:noProof/>
        </w:rPr>
        <w:drawing>
          <wp:anchor distT="0" distB="0" distL="114300" distR="114300" simplePos="0" relativeHeight="251662338" behindDoc="1" locked="0" layoutInCell="1" allowOverlap="1" wp14:anchorId="73516C49" wp14:editId="15B4162C">
            <wp:simplePos x="0" y="0"/>
            <wp:positionH relativeFrom="margin">
              <wp:align>right</wp:align>
            </wp:positionH>
            <wp:positionV relativeFrom="paragraph">
              <wp:posOffset>262364</wp:posOffset>
            </wp:positionV>
            <wp:extent cx="5731510" cy="2503805"/>
            <wp:effectExtent l="0" t="0" r="2540" b="0"/>
            <wp:wrapTight wrapText="bothSides">
              <wp:wrapPolygon edited="0">
                <wp:start x="0" y="0"/>
                <wp:lineTo x="0" y="21364"/>
                <wp:lineTo x="21538" y="21364"/>
                <wp:lineTo x="21538" y="0"/>
                <wp:lineTo x="0" y="0"/>
              </wp:wrapPolygon>
            </wp:wrapTight>
            <wp:docPr id="938217010" name="Picture 9382170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5731510" cy="2503805"/>
                    </a:xfrm>
                    <a:prstGeom prst="rect">
                      <a:avLst/>
                    </a:prstGeom>
                  </pic:spPr>
                </pic:pic>
              </a:graphicData>
            </a:graphic>
          </wp:anchor>
        </w:drawing>
      </w:r>
    </w:p>
    <w:p w:rsidRPr="00E430DC" w:rsidR="006E6153" w:rsidP="18D49C6E" w:rsidRDefault="006E6153" w14:paraId="6DF18F16" w14:textId="72374C0E">
      <w:pPr>
        <w:spacing w:after="160" w:line="259" w:lineRule="auto"/>
        <w:rPr>
          <w:rFonts w:ascii="Arial" w:hAnsi="Arial" w:cs="Arial"/>
          <w:sz w:val="22"/>
          <w:szCs w:val="22"/>
        </w:rPr>
      </w:pPr>
    </w:p>
    <w:p w:rsidR="7F9FA78A" w:rsidRDefault="7F9FA78A" w14:paraId="72CF12A5" w14:textId="6EA0BDD1">
      <w:r>
        <w:br w:type="page"/>
      </w:r>
    </w:p>
    <w:tbl>
      <w:tblPr>
        <w:tblStyle w:val="TableGrid"/>
        <w:tblW w:w="0" w:type="auto"/>
        <w:tblLook w:val="04A0" w:firstRow="1" w:lastRow="0" w:firstColumn="1" w:lastColumn="0" w:noHBand="0" w:noVBand="1"/>
      </w:tblPr>
      <w:tblGrid>
        <w:gridCol w:w="10450"/>
      </w:tblGrid>
      <w:tr w:rsidR="009765B3" w:rsidTr="18D49C6E" w14:paraId="03970263" w14:textId="77777777">
        <w:tc>
          <w:tcPr>
            <w:tcW w:w="10450" w:type="dxa"/>
            <w:tcBorders>
              <w:top w:val="nil"/>
              <w:left w:val="nil"/>
              <w:bottom w:val="nil"/>
              <w:right w:val="nil"/>
            </w:tcBorders>
            <w:shd w:val="clear" w:color="auto" w:fill="1F3864" w:themeFill="accent1" w:themeFillShade="80"/>
          </w:tcPr>
          <w:p w:rsidRPr="00332786" w:rsidR="009765B3" w:rsidP="00332786" w:rsidRDefault="4D1529E0" w14:paraId="7D6E17E1" w14:textId="0CCF01E8">
            <w:pPr>
              <w:pStyle w:val="Heading1"/>
            </w:pPr>
            <w:bookmarkStart w:name="_Toc74737908" w:id="9"/>
            <w:bookmarkStart w:name="_Toc119333984" w:id="10"/>
            <w:r>
              <w:lastRenderedPageBreak/>
              <w:t>SUBJECT RESOURCES</w:t>
            </w:r>
            <w:r w:rsidR="7F9FA78A">
              <w:t xml:space="preserve"> FOR STUDENTS</w:t>
            </w:r>
            <w:bookmarkEnd w:id="9"/>
            <w:bookmarkEnd w:id="10"/>
          </w:p>
        </w:tc>
      </w:tr>
    </w:tbl>
    <w:p w:rsidR="00AE6196" w:rsidP="00754AA9" w:rsidRDefault="00AE6196" w14:paraId="2531264B" w14:textId="4481C17B">
      <w:pPr>
        <w:pStyle w:val="Mainbodytext"/>
      </w:pPr>
    </w:p>
    <w:p w:rsidRPr="00E430DC" w:rsidR="001E7626" w:rsidRDefault="001E7626" w14:paraId="7C8FFE44" w14:textId="77777777">
      <w:pPr>
        <w:pStyle w:val="NormalWeb"/>
        <w:shd w:val="clear" w:color="auto" w:fill="FFFFFF"/>
        <w:rPr>
          <w:rFonts w:ascii="Arial" w:hAnsi="Arial" w:eastAsia="Arial" w:cs="Arial"/>
          <w:color w:val="767171" w:themeColor="background2" w:themeShade="80"/>
          <w:sz w:val="22"/>
          <w:szCs w:val="22"/>
          <w:lang w:eastAsia="en-US"/>
        </w:rPr>
      </w:pPr>
      <w:r w:rsidRPr="00A145C4">
        <w:rPr>
          <w:rFonts w:ascii="Arial" w:hAnsi="Arial" w:eastAsia="Arial" w:cs="Arial"/>
          <w:b/>
          <w:bCs/>
          <w:sz w:val="22"/>
          <w:szCs w:val="22"/>
          <w:lang w:eastAsia="en-US"/>
        </w:rPr>
        <w:t>Get the help you need!</w:t>
      </w:r>
      <w:r w:rsidRPr="00A145C4">
        <w:rPr>
          <w:rFonts w:ascii="Arial" w:hAnsi="Arial" w:eastAsia="Arial" w:cs="Arial"/>
          <w:sz w:val="22"/>
          <w:szCs w:val="22"/>
          <w:lang w:eastAsia="en-US"/>
        </w:rPr>
        <w:t xml:space="preserve">  Come into the Library or use</w:t>
      </w:r>
      <w:r w:rsidRPr="00E430DC">
        <w:rPr>
          <w:rFonts w:ascii="Arial" w:hAnsi="Arial" w:eastAsia="Arial" w:cs="Arial"/>
          <w:sz w:val="22"/>
          <w:szCs w:val="22"/>
          <w:lang w:eastAsia="en-US"/>
        </w:rPr>
        <w:t xml:space="preserve"> the resources online and ask any one of the friendly team members for help.  All the Libraries for Learning Team are skilled researchers willing to help you find the information you need and guide you to resources you might not have considered to help you finish those assignments.  On the rare occasions that the library does not have exactly what you want, they will do their best to borrow it through another library.  They can also give you advice on study skills and digital skills via the Skills Hubs too (see Study Skills and Digital Skills on the </w:t>
      </w:r>
      <w:hyperlink w:history="1" r:id="rId40">
        <w:r w:rsidRPr="00E430DC">
          <w:rPr>
            <w:rStyle w:val="Hyperlink"/>
            <w:rFonts w:ascii="Arial" w:hAnsi="Arial" w:eastAsia="Arial" w:cs="Arial"/>
            <w:sz w:val="22"/>
            <w:szCs w:val="22"/>
            <w:lang w:eastAsia="en-US"/>
          </w:rPr>
          <w:t>Libraries for Learning Pod Page</w:t>
        </w:r>
      </w:hyperlink>
      <w:r w:rsidRPr="00E430DC">
        <w:rPr>
          <w:rFonts w:ascii="Arial" w:hAnsi="Arial" w:eastAsia="Arial" w:cs="Arial"/>
          <w:color w:val="767171" w:themeColor="background2" w:themeShade="80"/>
          <w:sz w:val="22"/>
          <w:szCs w:val="22"/>
          <w:lang w:eastAsia="en-US"/>
        </w:rPr>
        <w:t>).</w:t>
      </w:r>
    </w:p>
    <w:p w:rsidRPr="00E430DC" w:rsidR="001E7626" w:rsidRDefault="001E7626" w14:paraId="3B1A8212" w14:textId="77777777">
      <w:pPr>
        <w:rPr>
          <w:sz w:val="22"/>
          <w:szCs w:val="22"/>
        </w:rPr>
      </w:pPr>
      <w:r w:rsidRPr="00E430DC">
        <w:rPr>
          <w:rFonts w:ascii="Arial" w:hAnsi="Arial" w:eastAsia="Arial" w:cs="Arial"/>
          <w:sz w:val="22"/>
          <w:szCs w:val="22"/>
        </w:rPr>
        <w:t xml:space="preserve">Specific resources and recommended reading lists to support your learning can be found below: </w:t>
      </w:r>
    </w:p>
    <w:p w:rsidRPr="00E430DC" w:rsidR="001E7626" w:rsidRDefault="001E7626" w14:paraId="02FCC0B0" w14:textId="77777777">
      <w:pPr>
        <w:rPr>
          <w:sz w:val="22"/>
          <w:szCs w:val="22"/>
        </w:rPr>
      </w:pPr>
    </w:p>
    <w:p w:rsidR="00C81F53" w:rsidRDefault="00000000" w14:paraId="193066AB" w14:textId="2A20BF5B">
      <w:pPr>
        <w:rPr>
          <w:rFonts w:ascii="Arial" w:hAnsi="Arial" w:eastAsia="Times New Roman" w:cs="Arial"/>
          <w:color w:val="000000"/>
          <w:sz w:val="20"/>
          <w:lang w:val="en-US"/>
        </w:rPr>
      </w:pPr>
      <w:hyperlink w:history="1" r:id="rId41">
        <w:r w:rsidRPr="00C81F53" w:rsidR="00C81F53">
          <w:rPr>
            <w:rStyle w:val="Hyperlink"/>
            <w:rFonts w:ascii="Arial" w:hAnsi="Arial" w:eastAsia="Times New Roman" w:cs="Arial"/>
            <w:sz w:val="20"/>
            <w:lang w:val="en-US"/>
          </w:rPr>
          <w:t>Politics reading list</w:t>
        </w:r>
      </w:hyperlink>
    </w:p>
    <w:p w:rsidR="001E7626" w:rsidRDefault="001E7626" w14:paraId="64D5D337" w14:textId="77777777">
      <w:r>
        <w:rPr>
          <w:noProof/>
        </w:rPr>
        <w:drawing>
          <wp:anchor distT="0" distB="0" distL="114300" distR="114300" simplePos="0" relativeHeight="251658241" behindDoc="1" locked="0" layoutInCell="1" allowOverlap="1" wp14:anchorId="31198C5D" wp14:editId="3C2A9511">
            <wp:simplePos x="0" y="0"/>
            <wp:positionH relativeFrom="column">
              <wp:posOffset>2506980</wp:posOffset>
            </wp:positionH>
            <wp:positionV relativeFrom="paragraph">
              <wp:posOffset>107315</wp:posOffset>
            </wp:positionV>
            <wp:extent cx="1075055" cy="1082040"/>
            <wp:effectExtent l="0" t="0" r="0" b="3810"/>
            <wp:wrapTight wrapText="bothSides">
              <wp:wrapPolygon edited="0">
                <wp:start x="0" y="0"/>
                <wp:lineTo x="0" y="21296"/>
                <wp:lineTo x="21051" y="21296"/>
                <wp:lineTo x="21051"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Lst>
                    </a:blip>
                    <a:stretch>
                      <a:fillRect/>
                    </a:stretch>
                  </pic:blipFill>
                  <pic:spPr>
                    <a:xfrm>
                      <a:off x="0" y="0"/>
                      <a:ext cx="1075055" cy="1082040"/>
                    </a:xfrm>
                    <a:prstGeom prst="rect">
                      <a:avLst/>
                    </a:prstGeom>
                  </pic:spPr>
                </pic:pic>
              </a:graphicData>
            </a:graphic>
            <wp14:sizeRelH relativeFrom="page">
              <wp14:pctWidth>0</wp14:pctWidth>
            </wp14:sizeRelH>
            <wp14:sizeRelV relativeFrom="page">
              <wp14:pctHeight>0</wp14:pctHeight>
            </wp14:sizeRelV>
          </wp:anchor>
        </w:drawing>
      </w:r>
    </w:p>
    <w:p w:rsidR="001E7626" w:rsidRDefault="001E7626" w14:paraId="7A14D84B" w14:textId="77777777"/>
    <w:p w:rsidR="001E7626" w:rsidRDefault="001E7626" w14:paraId="0CBAA3FE" w14:textId="77777777"/>
    <w:p w:rsidR="001E7626" w:rsidRDefault="001E7626" w14:paraId="6F320CBB" w14:textId="77777777"/>
    <w:p w:rsidR="001E7626" w:rsidRDefault="001E7626" w14:paraId="6E1F4A62" w14:textId="77777777"/>
    <w:p w:rsidR="001E7626" w:rsidRDefault="001E7626" w14:paraId="41757388" w14:textId="77777777"/>
    <w:p w:rsidR="001E7626" w:rsidRDefault="001E7626" w14:paraId="51DE11D4" w14:textId="77777777"/>
    <w:p w:rsidR="001E7626" w:rsidRDefault="001E7626" w14:paraId="4F5EE1A8" w14:textId="77777777"/>
    <w:p w:rsidR="001E7626" w:rsidRDefault="001E7626" w14:paraId="5D32A901" w14:textId="77777777">
      <w:pPr>
        <w:rPr>
          <w:rFonts w:ascii="Arial" w:hAnsi="Arial" w:eastAsia="Arial" w:cs="Arial"/>
          <w:sz w:val="22"/>
          <w:szCs w:val="22"/>
        </w:rPr>
      </w:pPr>
      <w:r>
        <w:rPr>
          <w:rFonts w:ascii="Arial" w:hAnsi="Arial" w:eastAsia="Arial" w:cs="Arial"/>
          <w:sz w:val="22"/>
          <w:szCs w:val="22"/>
        </w:rPr>
        <w:t>Take full advantage of more resources available under the Electronic Resources tile</w:t>
      </w:r>
      <w:r w:rsidRPr="00E430DC">
        <w:rPr>
          <w:rFonts w:ascii="Arial" w:hAnsi="Arial" w:eastAsia="Arial" w:cs="Arial"/>
          <w:sz w:val="22"/>
          <w:szCs w:val="22"/>
        </w:rPr>
        <w:t xml:space="preserve"> resources</w:t>
      </w:r>
      <w:r>
        <w:rPr>
          <w:rFonts w:ascii="Arial" w:hAnsi="Arial" w:eastAsia="Arial" w:cs="Arial"/>
          <w:sz w:val="22"/>
          <w:szCs w:val="22"/>
        </w:rPr>
        <w:t xml:space="preserve">, </w:t>
      </w:r>
    </w:p>
    <w:p w:rsidR="001E7626" w:rsidRDefault="001E7626" w14:paraId="7B8A79E1" w14:textId="77777777">
      <w:pPr>
        <w:rPr>
          <w:rFonts w:ascii="Arial" w:hAnsi="Arial" w:eastAsia="Arial" w:cs="Arial"/>
          <w:sz w:val="22"/>
          <w:szCs w:val="22"/>
        </w:rPr>
      </w:pPr>
      <w:r>
        <w:rPr>
          <w:noProof/>
        </w:rPr>
        <w:drawing>
          <wp:anchor distT="0" distB="0" distL="114300" distR="114300" simplePos="0" relativeHeight="251658242" behindDoc="1" locked="0" layoutInCell="1" allowOverlap="1" wp14:anchorId="48A57961" wp14:editId="0F2E4DAA">
            <wp:simplePos x="0" y="0"/>
            <wp:positionH relativeFrom="column">
              <wp:posOffset>2224405</wp:posOffset>
            </wp:positionH>
            <wp:positionV relativeFrom="paragraph">
              <wp:posOffset>142240</wp:posOffset>
            </wp:positionV>
            <wp:extent cx="1570990" cy="1150620"/>
            <wp:effectExtent l="0" t="0" r="0" b="0"/>
            <wp:wrapTight wrapText="bothSides">
              <wp:wrapPolygon edited="0">
                <wp:start x="0" y="0"/>
                <wp:lineTo x="0" y="21099"/>
                <wp:lineTo x="21216" y="21099"/>
                <wp:lineTo x="21216" y="0"/>
                <wp:lineTo x="0" y="0"/>
              </wp:wrapPolygon>
            </wp:wrapTight>
            <wp:docPr id="17066700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70065" name="Picture 1">
                      <a:extLst>
                        <a:ext uri="{C183D7F6-B498-43B3-948B-1728B52AA6E4}">
                          <adec:decorative xmlns:adec="http://schemas.microsoft.com/office/drawing/2017/decorative" val="1"/>
                        </a:ext>
                      </a:extLst>
                    </pic:cNvPr>
                    <pic:cNvPicPr/>
                  </pic:nvPicPr>
                  <pic:blipFill>
                    <a:blip r:embed="rId43">
                      <a:extLst>
                        <a:ext uri="{28A0092B-C50C-407E-A947-70E740481C1C}">
                          <a14:useLocalDpi xmlns:a14="http://schemas.microsoft.com/office/drawing/2010/main" val="0"/>
                        </a:ext>
                      </a:extLst>
                    </a:blip>
                    <a:stretch>
                      <a:fillRect/>
                    </a:stretch>
                  </pic:blipFill>
                  <pic:spPr>
                    <a:xfrm>
                      <a:off x="0" y="0"/>
                      <a:ext cx="1570990" cy="1150620"/>
                    </a:xfrm>
                    <a:prstGeom prst="rect">
                      <a:avLst/>
                    </a:prstGeom>
                  </pic:spPr>
                </pic:pic>
              </a:graphicData>
            </a:graphic>
            <wp14:sizeRelH relativeFrom="margin">
              <wp14:pctWidth>0</wp14:pctWidth>
            </wp14:sizeRelH>
            <wp14:sizeRelV relativeFrom="margin">
              <wp14:pctHeight>0</wp14:pctHeight>
            </wp14:sizeRelV>
          </wp:anchor>
        </w:drawing>
      </w:r>
    </w:p>
    <w:p w:rsidR="001E7626" w:rsidRDefault="001E7626" w14:paraId="0A72A9DF" w14:textId="77777777">
      <w:pPr>
        <w:rPr>
          <w:rFonts w:ascii="Arial" w:hAnsi="Arial" w:eastAsia="Arial" w:cs="Arial"/>
          <w:sz w:val="22"/>
          <w:szCs w:val="22"/>
        </w:rPr>
      </w:pPr>
    </w:p>
    <w:p w:rsidR="001E7626" w:rsidRDefault="001E7626" w14:paraId="6BEB90AC" w14:textId="77777777">
      <w:pPr>
        <w:rPr>
          <w:rFonts w:ascii="Arial" w:hAnsi="Arial" w:eastAsia="Arial" w:cs="Arial"/>
          <w:sz w:val="22"/>
          <w:szCs w:val="22"/>
        </w:rPr>
      </w:pPr>
    </w:p>
    <w:p w:rsidR="001E7626" w:rsidRDefault="001E7626" w14:paraId="471A0D52" w14:textId="77777777">
      <w:pPr>
        <w:rPr>
          <w:rFonts w:ascii="Arial" w:hAnsi="Arial" w:eastAsia="Arial" w:cs="Arial"/>
          <w:sz w:val="22"/>
          <w:szCs w:val="22"/>
        </w:rPr>
      </w:pPr>
    </w:p>
    <w:p w:rsidR="001E7626" w:rsidRDefault="001E7626" w14:paraId="4D7DDFED" w14:textId="77777777">
      <w:pPr>
        <w:rPr>
          <w:rFonts w:ascii="Arial" w:hAnsi="Arial" w:eastAsia="Arial" w:cs="Arial"/>
          <w:sz w:val="22"/>
          <w:szCs w:val="22"/>
        </w:rPr>
      </w:pPr>
    </w:p>
    <w:p w:rsidR="001E7626" w:rsidRDefault="001E7626" w14:paraId="71045878" w14:textId="77777777">
      <w:pPr>
        <w:rPr>
          <w:rFonts w:ascii="Arial" w:hAnsi="Arial" w:eastAsia="Arial" w:cs="Arial"/>
          <w:sz w:val="22"/>
          <w:szCs w:val="22"/>
        </w:rPr>
      </w:pPr>
    </w:p>
    <w:p w:rsidR="001E7626" w:rsidRDefault="001E7626" w14:paraId="4EC2D779" w14:textId="77777777">
      <w:pPr>
        <w:rPr>
          <w:rFonts w:ascii="Arial" w:hAnsi="Arial" w:eastAsia="Arial" w:cs="Arial"/>
          <w:sz w:val="22"/>
          <w:szCs w:val="22"/>
        </w:rPr>
      </w:pPr>
    </w:p>
    <w:p w:rsidR="001E7626" w:rsidRDefault="001E7626" w14:paraId="23D11BBE" w14:textId="77777777">
      <w:pPr>
        <w:rPr>
          <w:rFonts w:ascii="Arial" w:hAnsi="Arial" w:eastAsia="Arial" w:cs="Arial"/>
          <w:sz w:val="22"/>
          <w:szCs w:val="22"/>
        </w:rPr>
      </w:pPr>
    </w:p>
    <w:p w:rsidR="001E7626" w:rsidRDefault="001E7626" w14:paraId="2822193F" w14:textId="77777777">
      <w:pPr>
        <w:rPr>
          <w:rFonts w:ascii="Arial" w:hAnsi="Arial" w:eastAsia="Arial" w:cs="Arial"/>
          <w:sz w:val="22"/>
          <w:szCs w:val="22"/>
        </w:rPr>
      </w:pPr>
      <w:r>
        <w:rPr>
          <w:rFonts w:ascii="Arial" w:hAnsi="Arial" w:eastAsia="Arial" w:cs="Arial"/>
          <w:sz w:val="22"/>
          <w:szCs w:val="22"/>
        </w:rPr>
        <w:t>these include:</w:t>
      </w:r>
    </w:p>
    <w:p w:rsidRPr="008632C4" w:rsidR="001E7626" w:rsidP="004F0DE4" w:rsidRDefault="00000000" w14:paraId="3F2F5BD4" w14:textId="77777777">
      <w:pPr>
        <w:pStyle w:val="ListParagraph"/>
        <w:numPr>
          <w:ilvl w:val="0"/>
          <w:numId w:val="15"/>
        </w:numPr>
        <w:rPr>
          <w:rFonts w:ascii="Arial" w:hAnsi="Arial" w:eastAsia="Arial" w:cs="Arial"/>
          <w:sz w:val="22"/>
          <w:szCs w:val="22"/>
        </w:rPr>
      </w:pPr>
      <w:hyperlink w:tgtFrame="_blank" w:history="1" r:id="rId44">
        <w:r w:rsidRPr="008632C4" w:rsidR="001E7626">
          <w:rPr>
            <w:rStyle w:val="Hyperlink"/>
            <w:rFonts w:ascii="Arial" w:hAnsi="Arial" w:cs="Arial"/>
            <w:sz w:val="22"/>
            <w:szCs w:val="22"/>
          </w:rPr>
          <w:t>Philip Allan Reviews</w:t>
        </w:r>
      </w:hyperlink>
      <w:r w:rsidRPr="008632C4" w:rsidR="001E7626">
        <w:rPr>
          <w:rStyle w:val="Hyperlink"/>
          <w:sz w:val="22"/>
          <w:szCs w:val="22"/>
        </w:rPr>
        <w:t xml:space="preserve"> </w:t>
      </w:r>
      <w:r w:rsidRPr="008632C4" w:rsidR="001E7626">
        <w:rPr>
          <w:rFonts w:ascii="Arial" w:hAnsi="Arial" w:eastAsia="Arial" w:cs="Arial"/>
        </w:rPr>
        <w:t xml:space="preserve">- </w:t>
      </w:r>
      <w:r w:rsidRPr="008632C4" w:rsidR="001E7626">
        <w:rPr>
          <w:rFonts w:ascii="Arial" w:hAnsi="Arial" w:eastAsia="Arial" w:cs="Arial"/>
          <w:sz w:val="22"/>
          <w:szCs w:val="22"/>
        </w:rPr>
        <w:t xml:space="preserve">an archive of </w:t>
      </w:r>
      <w:proofErr w:type="spellStart"/>
      <w:r w:rsidRPr="008632C4" w:rsidR="001E7626">
        <w:rPr>
          <w:rFonts w:ascii="Arial" w:hAnsi="Arial" w:eastAsia="Arial" w:cs="Arial"/>
          <w:sz w:val="22"/>
          <w:szCs w:val="22"/>
        </w:rPr>
        <w:t>A-level</w:t>
      </w:r>
      <w:proofErr w:type="spellEnd"/>
      <w:r w:rsidRPr="008632C4" w:rsidR="001E7626">
        <w:rPr>
          <w:rFonts w:ascii="Arial" w:hAnsi="Arial" w:eastAsia="Arial" w:cs="Arial"/>
          <w:sz w:val="22"/>
          <w:szCs w:val="22"/>
        </w:rPr>
        <w:t xml:space="preserve"> magazine reviews, </w:t>
      </w:r>
      <w:r w:rsidR="001E7626">
        <w:rPr>
          <w:rFonts w:ascii="Arial" w:hAnsi="Arial" w:eastAsia="Arial" w:cs="Arial"/>
          <w:sz w:val="22"/>
          <w:szCs w:val="22"/>
        </w:rPr>
        <w:t xml:space="preserve">which </w:t>
      </w:r>
      <w:r w:rsidRPr="008632C4" w:rsidR="001E7626">
        <w:rPr>
          <w:rFonts w:ascii="Arial" w:hAnsi="Arial" w:eastAsia="Arial" w:cs="Arial"/>
          <w:sz w:val="22"/>
          <w:szCs w:val="22"/>
        </w:rPr>
        <w:t xml:space="preserve">include, biological </w:t>
      </w:r>
      <w:r w:rsidR="001E7626">
        <w:rPr>
          <w:rFonts w:ascii="Arial" w:hAnsi="Arial" w:eastAsia="Arial" w:cs="Arial"/>
          <w:sz w:val="22"/>
          <w:szCs w:val="22"/>
        </w:rPr>
        <w:t>s</w:t>
      </w:r>
      <w:r w:rsidRPr="008632C4" w:rsidR="001E7626">
        <w:rPr>
          <w:rFonts w:ascii="Arial" w:hAnsi="Arial" w:eastAsia="Arial" w:cs="Arial"/>
          <w:sz w:val="22"/>
          <w:szCs w:val="22"/>
        </w:rPr>
        <w:t>ciences, </w:t>
      </w:r>
      <w:hyperlink w:tooltip="Business" w:history="1" r:id="rId45">
        <w:r w:rsidRPr="008632C4" w:rsidR="001E7626">
          <w:rPr>
            <w:rFonts w:ascii="Arial" w:hAnsi="Arial" w:eastAsia="Arial" w:cs="Arial"/>
            <w:sz w:val="22"/>
            <w:szCs w:val="22"/>
          </w:rPr>
          <w:t>business</w:t>
        </w:r>
      </w:hyperlink>
      <w:r w:rsidRPr="008632C4" w:rsidR="001E7626">
        <w:rPr>
          <w:rFonts w:ascii="Arial" w:hAnsi="Arial" w:eastAsia="Arial" w:cs="Arial"/>
          <w:sz w:val="22"/>
          <w:szCs w:val="22"/>
        </w:rPr>
        <w:t>, </w:t>
      </w:r>
      <w:hyperlink w:tooltip="Chemistry" w:history="1" r:id="rId46">
        <w:r w:rsidRPr="008632C4" w:rsidR="001E7626">
          <w:rPr>
            <w:rFonts w:ascii="Arial" w:hAnsi="Arial" w:eastAsia="Arial" w:cs="Arial"/>
            <w:sz w:val="22"/>
            <w:szCs w:val="22"/>
          </w:rPr>
          <w:t>chemistry</w:t>
        </w:r>
      </w:hyperlink>
      <w:r w:rsidRPr="008632C4" w:rsidR="001E7626">
        <w:rPr>
          <w:rFonts w:ascii="Arial" w:hAnsi="Arial" w:eastAsia="Arial" w:cs="Arial"/>
          <w:sz w:val="22"/>
          <w:szCs w:val="22"/>
        </w:rPr>
        <w:t>, </w:t>
      </w:r>
      <w:hyperlink w:tooltip="Economics" w:history="1" r:id="rId47">
        <w:r w:rsidRPr="008632C4" w:rsidR="001E7626">
          <w:rPr>
            <w:rFonts w:ascii="Arial" w:hAnsi="Arial" w:eastAsia="Arial" w:cs="Arial"/>
            <w:sz w:val="22"/>
            <w:szCs w:val="22"/>
          </w:rPr>
          <w:t>economics</w:t>
        </w:r>
      </w:hyperlink>
      <w:r w:rsidRPr="008632C4" w:rsidR="001E7626">
        <w:rPr>
          <w:rFonts w:ascii="Arial" w:hAnsi="Arial" w:eastAsia="Arial" w:cs="Arial"/>
          <w:sz w:val="22"/>
          <w:szCs w:val="22"/>
        </w:rPr>
        <w:t>, </w:t>
      </w:r>
      <w:hyperlink w:tooltip="Geography" w:history="1" r:id="rId48">
        <w:r w:rsidRPr="008632C4" w:rsidR="001E7626">
          <w:rPr>
            <w:rFonts w:ascii="Arial" w:hAnsi="Arial" w:eastAsia="Arial" w:cs="Arial"/>
            <w:sz w:val="22"/>
            <w:szCs w:val="22"/>
          </w:rPr>
          <w:t>geography</w:t>
        </w:r>
      </w:hyperlink>
      <w:r w:rsidRPr="008632C4" w:rsidR="001E7626">
        <w:rPr>
          <w:rFonts w:ascii="Arial" w:hAnsi="Arial" w:eastAsia="Arial" w:cs="Arial"/>
          <w:sz w:val="22"/>
          <w:szCs w:val="22"/>
        </w:rPr>
        <w:t>, international baccalaureate, modern </w:t>
      </w:r>
      <w:hyperlink w:tooltip="History" w:history="1" r:id="rId49">
        <w:r w:rsidRPr="008632C4" w:rsidR="001E7626">
          <w:rPr>
            <w:rFonts w:ascii="Arial" w:hAnsi="Arial" w:eastAsia="Arial" w:cs="Arial"/>
            <w:sz w:val="22"/>
            <w:szCs w:val="22"/>
          </w:rPr>
          <w:t>history</w:t>
        </w:r>
      </w:hyperlink>
      <w:r w:rsidRPr="008632C4" w:rsidR="001E7626">
        <w:rPr>
          <w:rFonts w:ascii="Arial" w:hAnsi="Arial" w:eastAsia="Arial" w:cs="Arial"/>
          <w:sz w:val="22"/>
          <w:szCs w:val="22"/>
        </w:rPr>
        <w:t>, PE, </w:t>
      </w:r>
      <w:hyperlink w:tooltip="Physics" w:history="1" r:id="rId50">
        <w:r w:rsidRPr="008632C4" w:rsidR="001E7626">
          <w:rPr>
            <w:rFonts w:ascii="Arial" w:hAnsi="Arial" w:eastAsia="Arial" w:cs="Arial"/>
            <w:sz w:val="22"/>
            <w:szCs w:val="22"/>
          </w:rPr>
          <w:t>physics</w:t>
        </w:r>
      </w:hyperlink>
      <w:r w:rsidRPr="008632C4" w:rsidR="001E7626">
        <w:rPr>
          <w:rFonts w:ascii="Arial" w:hAnsi="Arial" w:eastAsia="Arial" w:cs="Arial"/>
          <w:sz w:val="22"/>
          <w:szCs w:val="22"/>
        </w:rPr>
        <w:t>, politics, </w:t>
      </w:r>
      <w:hyperlink w:tooltip="Psychology" w:history="1" r:id="rId51">
        <w:r w:rsidRPr="008632C4" w:rsidR="001E7626">
          <w:rPr>
            <w:rFonts w:ascii="Arial" w:hAnsi="Arial" w:eastAsia="Arial" w:cs="Arial"/>
            <w:sz w:val="22"/>
            <w:szCs w:val="22"/>
          </w:rPr>
          <w:t>psychology</w:t>
        </w:r>
      </w:hyperlink>
      <w:r w:rsidRPr="008632C4" w:rsidR="001E7626">
        <w:rPr>
          <w:rFonts w:ascii="Arial" w:hAnsi="Arial" w:eastAsia="Arial" w:cs="Arial"/>
          <w:sz w:val="22"/>
          <w:szCs w:val="22"/>
        </w:rPr>
        <w:t xml:space="preserve">, religious studies, and </w:t>
      </w:r>
      <w:hyperlink w:tooltip="Sociology" w:history="1" r:id="rId52">
        <w:r w:rsidRPr="008632C4" w:rsidR="001E7626">
          <w:rPr>
            <w:rFonts w:ascii="Arial" w:hAnsi="Arial" w:eastAsia="Arial" w:cs="Arial"/>
            <w:sz w:val="22"/>
            <w:szCs w:val="22"/>
          </w:rPr>
          <w:t>sociology</w:t>
        </w:r>
      </w:hyperlink>
      <w:r w:rsidRPr="008632C4" w:rsidR="001E7626">
        <w:rPr>
          <w:rFonts w:ascii="Arial" w:hAnsi="Arial" w:eastAsia="Arial" w:cs="Arial"/>
          <w:sz w:val="22"/>
          <w:szCs w:val="22"/>
        </w:rPr>
        <w:t>.</w:t>
      </w:r>
    </w:p>
    <w:p w:rsidRPr="008632C4" w:rsidR="001E7626" w:rsidP="004F0DE4" w:rsidRDefault="00000000" w14:paraId="16E2BAF8" w14:textId="77777777">
      <w:pPr>
        <w:pStyle w:val="ListParagraph"/>
        <w:numPr>
          <w:ilvl w:val="0"/>
          <w:numId w:val="15"/>
        </w:numPr>
        <w:rPr>
          <w:rFonts w:ascii="Arial" w:hAnsi="Arial" w:cs="Arial"/>
          <w:color w:val="1B1B4D"/>
          <w:sz w:val="22"/>
          <w:szCs w:val="22"/>
        </w:rPr>
      </w:pPr>
      <w:hyperlink w:history="1" r:id="rId53">
        <w:r w:rsidRPr="008632C4" w:rsidR="001E7626">
          <w:rPr>
            <w:rStyle w:val="Hyperlink"/>
            <w:rFonts w:ascii="Arial" w:hAnsi="Arial" w:cs="Arial"/>
            <w:sz w:val="22"/>
            <w:szCs w:val="22"/>
          </w:rPr>
          <w:t>Primal Pictures</w:t>
        </w:r>
      </w:hyperlink>
      <w:r w:rsidRPr="008632C4" w:rsidR="001E7626">
        <w:rPr>
          <w:rStyle w:val="Strong"/>
          <w:rFonts w:ascii="Arial" w:hAnsi="Arial" w:cs="Arial"/>
          <w:color w:val="000000"/>
        </w:rPr>
        <w:t xml:space="preserve"> - </w:t>
      </w:r>
      <w:r w:rsidRPr="008632C4" w:rsidR="001E7626">
        <w:rPr>
          <w:rFonts w:ascii="Arial" w:hAnsi="Arial" w:eastAsia="Arial" w:cs="Arial"/>
          <w:sz w:val="22"/>
          <w:szCs w:val="22"/>
        </w:rPr>
        <w:t>Primal Pictures is a highly accurate and detailed 3D atlas of the human anatomy. It enables you to virtually explore parts of the body such as the nervous system, the skeleton and the cardiovascular system.</w:t>
      </w:r>
    </w:p>
    <w:p w:rsidRPr="008632C4" w:rsidR="001E7626" w:rsidP="004F0DE4" w:rsidRDefault="00000000" w14:paraId="132B859A" w14:textId="77777777">
      <w:pPr>
        <w:pStyle w:val="ListParagraph"/>
        <w:numPr>
          <w:ilvl w:val="0"/>
          <w:numId w:val="15"/>
        </w:numPr>
        <w:rPr>
          <w:rFonts w:ascii="Arial" w:hAnsi="Arial" w:eastAsia="Arial" w:cs="Arial"/>
          <w:sz w:val="22"/>
          <w:szCs w:val="22"/>
        </w:rPr>
      </w:pPr>
      <w:hyperlink w:tgtFrame="_blank" w:history="1" r:id="rId54">
        <w:r w:rsidRPr="008632C4" w:rsidR="001E7626">
          <w:rPr>
            <w:rStyle w:val="Hyperlink"/>
            <w:rFonts w:ascii="Arial" w:hAnsi="Arial" w:cs="Arial"/>
            <w:sz w:val="22"/>
            <w:szCs w:val="22"/>
          </w:rPr>
          <w:t>Gale</w:t>
        </w:r>
      </w:hyperlink>
      <w:r w:rsidRPr="008632C4" w:rsidR="001E7626">
        <w:rPr>
          <w:rStyle w:val="Hyperlink"/>
          <w:sz w:val="22"/>
          <w:szCs w:val="22"/>
        </w:rPr>
        <w:t xml:space="preserve"> </w:t>
      </w:r>
      <w:r w:rsidRPr="008632C4" w:rsidR="001E7626">
        <w:rPr>
          <w:rFonts w:ascii="Arial" w:hAnsi="Arial" w:eastAsia="Arial" w:cs="Arial"/>
          <w:sz w:val="22"/>
          <w:szCs w:val="22"/>
        </w:rPr>
        <w:t xml:space="preserve">– an extensive collection of newspaper and journal articles.  The </w:t>
      </w:r>
      <w:r w:rsidR="001E7626">
        <w:rPr>
          <w:rFonts w:ascii="Arial" w:hAnsi="Arial" w:eastAsia="Arial" w:cs="Arial"/>
          <w:sz w:val="22"/>
          <w:szCs w:val="22"/>
        </w:rPr>
        <w:t>collection</w:t>
      </w:r>
      <w:r w:rsidRPr="008632C4" w:rsidR="001E7626">
        <w:rPr>
          <w:rFonts w:ascii="Arial" w:hAnsi="Arial" w:eastAsia="Arial" w:cs="Arial"/>
          <w:sz w:val="22"/>
          <w:szCs w:val="22"/>
        </w:rPr>
        <w:t xml:space="preserve"> </w:t>
      </w:r>
      <w:r w:rsidR="001E7626">
        <w:rPr>
          <w:rFonts w:ascii="Arial" w:hAnsi="Arial" w:eastAsia="Arial" w:cs="Arial"/>
          <w:sz w:val="22"/>
          <w:szCs w:val="22"/>
        </w:rPr>
        <w:t>includes</w:t>
      </w:r>
      <w:r w:rsidRPr="008632C4" w:rsidR="001E7626">
        <w:rPr>
          <w:rFonts w:ascii="Arial" w:hAnsi="Arial" w:eastAsia="Arial" w:cs="Arial"/>
          <w:sz w:val="22"/>
          <w:szCs w:val="22"/>
        </w:rPr>
        <w:t xml:space="preserve"> </w:t>
      </w:r>
      <w:r w:rsidR="001E7626">
        <w:rPr>
          <w:rFonts w:ascii="Arial" w:hAnsi="Arial" w:eastAsia="Arial" w:cs="Arial"/>
          <w:sz w:val="22"/>
          <w:szCs w:val="22"/>
        </w:rPr>
        <w:t>full-text</w:t>
      </w:r>
      <w:r w:rsidRPr="008632C4" w:rsidR="001E7626">
        <w:rPr>
          <w:rFonts w:ascii="Arial" w:hAnsi="Arial" w:eastAsia="Arial" w:cs="Arial"/>
          <w:sz w:val="22"/>
          <w:szCs w:val="22"/>
        </w:rPr>
        <w:t xml:space="preserve"> articles from a selection of UK and international newspapers.</w:t>
      </w:r>
    </w:p>
    <w:p w:rsidRPr="008632C4" w:rsidR="001E7626" w:rsidP="004F0DE4" w:rsidRDefault="00000000" w14:paraId="07B11FB1" w14:textId="77777777">
      <w:pPr>
        <w:pStyle w:val="ListParagraph"/>
        <w:numPr>
          <w:ilvl w:val="0"/>
          <w:numId w:val="15"/>
        </w:numPr>
        <w:rPr>
          <w:sz w:val="22"/>
          <w:szCs w:val="22"/>
        </w:rPr>
      </w:pPr>
      <w:hyperlink w:tgtFrame="_blank" w:history="1" r:id="rId55">
        <w:r w:rsidRPr="008632C4" w:rsidR="001E7626">
          <w:rPr>
            <w:rStyle w:val="Hyperlink"/>
            <w:rFonts w:ascii="Arial" w:hAnsi="Arial" w:cs="Arial"/>
            <w:sz w:val="22"/>
            <w:szCs w:val="22"/>
          </w:rPr>
          <w:t>Britannica Academic</w:t>
        </w:r>
      </w:hyperlink>
      <w:r w:rsidRPr="008632C4" w:rsidR="001E7626">
        <w:rPr>
          <w:rStyle w:val="Hyperlink"/>
          <w:sz w:val="22"/>
          <w:szCs w:val="22"/>
        </w:rPr>
        <w:t xml:space="preserve"> </w:t>
      </w:r>
      <w:r w:rsidRPr="008632C4" w:rsidR="001E7626">
        <w:rPr>
          <w:rFonts w:ascii="Arial" w:hAnsi="Arial" w:eastAsia="Arial" w:cs="Arial"/>
        </w:rPr>
        <w:t xml:space="preserve">- </w:t>
      </w:r>
      <w:r w:rsidRPr="008632C4" w:rsidR="001E7626">
        <w:rPr>
          <w:rFonts w:ascii="Arial" w:hAnsi="Arial" w:eastAsia="Arial" w:cs="Arial"/>
          <w:sz w:val="22"/>
          <w:szCs w:val="22"/>
        </w:rPr>
        <w:t>Britannica Academic provides thousands of academic</w:t>
      </w:r>
      <w:r w:rsidR="001E7626">
        <w:rPr>
          <w:rFonts w:ascii="Arial" w:hAnsi="Arial" w:eastAsia="Arial" w:cs="Arial"/>
          <w:sz w:val="22"/>
          <w:szCs w:val="22"/>
        </w:rPr>
        <w:t xml:space="preserve">, </w:t>
      </w:r>
      <w:r w:rsidRPr="008632C4" w:rsidR="001E7626">
        <w:rPr>
          <w:rFonts w:ascii="Arial" w:hAnsi="Arial" w:eastAsia="Arial" w:cs="Arial"/>
          <w:sz w:val="22"/>
          <w:szCs w:val="22"/>
        </w:rPr>
        <w:t>credible and citable resources to use in essays.</w:t>
      </w:r>
      <w:r w:rsidRPr="008632C4" w:rsidR="001E7626">
        <w:rPr>
          <w:rFonts w:ascii="Arial" w:hAnsi="Arial" w:eastAsia="Arial" w:cs="Arial"/>
          <w:sz w:val="22"/>
          <w:szCs w:val="22"/>
        </w:rPr>
        <w:br/>
      </w:r>
    </w:p>
    <w:p w:rsidR="001E7626" w:rsidRDefault="001E7626" w14:paraId="708EB9C4" w14:textId="77777777">
      <w:bookmarkStart w:name="_Toc1323596876" w:id="11"/>
      <w:r>
        <w:rPr>
          <w:b/>
        </w:rPr>
        <w:br w:type="page"/>
      </w:r>
    </w:p>
    <w:tbl>
      <w:tblPr>
        <w:tblStyle w:val="TableGrid"/>
        <w:tblW w:w="0" w:type="auto"/>
        <w:tblLook w:val="04A0" w:firstRow="1" w:lastRow="0" w:firstColumn="1" w:lastColumn="0" w:noHBand="0" w:noVBand="1"/>
      </w:tblPr>
      <w:tblGrid>
        <w:gridCol w:w="10450"/>
      </w:tblGrid>
      <w:tr w:rsidR="00E70279" w:rsidTr="18D49C6E" w14:paraId="09FF37A6" w14:textId="77777777">
        <w:tc>
          <w:tcPr>
            <w:tcW w:w="10450" w:type="dxa"/>
            <w:tcBorders>
              <w:top w:val="nil"/>
              <w:left w:val="nil"/>
              <w:bottom w:val="nil"/>
              <w:right w:val="nil"/>
            </w:tcBorders>
            <w:shd w:val="clear" w:color="auto" w:fill="1F3864" w:themeFill="accent1" w:themeFillShade="80"/>
          </w:tcPr>
          <w:p w:rsidRPr="00E70279" w:rsidR="00E70279" w:rsidP="00332786" w:rsidRDefault="4F90BF7E" w14:paraId="46B4326C" w14:textId="4944D43B">
            <w:pPr>
              <w:pStyle w:val="Heading1"/>
            </w:pPr>
            <w:r>
              <w:lastRenderedPageBreak/>
              <w:t>GLOSSARY OF TERMS</w:t>
            </w:r>
            <w:bookmarkEnd w:id="11"/>
          </w:p>
        </w:tc>
      </w:tr>
    </w:tbl>
    <w:p w:rsidRPr="00E715A2" w:rsidR="00E70279" w:rsidP="00E70279" w:rsidRDefault="00E70279" w14:paraId="7559A477" w14:textId="77777777">
      <w:pPr>
        <w:rPr>
          <w:sz w:val="22"/>
          <w:szCs w:val="22"/>
        </w:rPr>
      </w:pPr>
    </w:p>
    <w:p w:rsidRPr="00D07359" w:rsidR="00754AA9" w:rsidP="00754AA9" w:rsidRDefault="4E76B05B" w14:paraId="77276FCE" w14:textId="3481ABAB">
      <w:pPr>
        <w:pStyle w:val="OpenPar"/>
        <w:rPr>
          <w:color w:val="000000" w:themeColor="text1"/>
          <w:sz w:val="22"/>
          <w:szCs w:val="22"/>
        </w:rPr>
      </w:pPr>
      <w:r w:rsidRPr="18D49C6E">
        <w:rPr>
          <w:color w:val="000000" w:themeColor="text1"/>
          <w:sz w:val="22"/>
          <w:szCs w:val="22"/>
        </w:rPr>
        <w:t>The following list is a brief glossary of terms you will learn or be exposed to during your learning</w:t>
      </w:r>
      <w:r w:rsidRPr="18D49C6E" w:rsidR="1201F98B">
        <w:rPr>
          <w:color w:val="000000" w:themeColor="text1"/>
          <w:sz w:val="22"/>
          <w:szCs w:val="22"/>
        </w:rPr>
        <w:t>.</w:t>
      </w:r>
    </w:p>
    <w:p w:rsidRPr="00754AA9" w:rsidR="00754AA9" w:rsidP="00754AA9" w:rsidRDefault="00754AA9" w14:paraId="78DEFCEE" w14:textId="77777777">
      <w:pPr>
        <w:pStyle w:val="Mainbodytext"/>
        <w:rPr>
          <w:sz w:val="22"/>
          <w:szCs w:val="22"/>
        </w:rPr>
      </w:pPr>
    </w:p>
    <w:tbl>
      <w:tblPr>
        <w:tblStyle w:val="TableGrid"/>
        <w:tblW w:w="10200" w:type="dxa"/>
        <w:tblInd w:w="137" w:type="dxa"/>
        <w:tblLook w:val="04A0" w:firstRow="1" w:lastRow="0" w:firstColumn="1" w:lastColumn="0" w:noHBand="0" w:noVBand="1"/>
      </w:tblPr>
      <w:tblGrid>
        <w:gridCol w:w="3390"/>
        <w:gridCol w:w="6810"/>
      </w:tblGrid>
      <w:tr w:rsidRPr="00E57D11" w:rsidR="00754AA9" w:rsidTr="18D49C6E" w14:paraId="0D6CB20B" w14:textId="77777777">
        <w:trPr>
          <w:trHeight w:val="300"/>
        </w:trPr>
        <w:tc>
          <w:tcPr>
            <w:tcW w:w="3390" w:type="dxa"/>
          </w:tcPr>
          <w:p w:rsidRPr="00A03711" w:rsidR="00754AA9" w:rsidRDefault="00754AA9" w14:paraId="1D9A21E9" w14:textId="77777777">
            <w:pPr>
              <w:spacing w:line="360" w:lineRule="auto"/>
              <w:rPr>
                <w:rFonts w:ascii="Arial" w:hAnsi="Arial" w:cs="Arial"/>
                <w:b/>
                <w:bCs/>
                <w:sz w:val="22"/>
                <w:szCs w:val="22"/>
              </w:rPr>
            </w:pPr>
            <w:r w:rsidRPr="00A03711">
              <w:rPr>
                <w:rFonts w:ascii="Arial" w:hAnsi="Arial" w:cs="Arial"/>
                <w:b/>
                <w:bCs/>
                <w:sz w:val="22"/>
                <w:szCs w:val="22"/>
              </w:rPr>
              <w:t>Term</w:t>
            </w:r>
          </w:p>
          <w:p w:rsidRPr="00A03711" w:rsidR="00754AA9" w:rsidRDefault="00754AA9" w14:paraId="3D13AD67" w14:textId="77777777">
            <w:pPr>
              <w:spacing w:line="360" w:lineRule="auto"/>
              <w:rPr>
                <w:rFonts w:ascii="Arial" w:hAnsi="Arial" w:cs="Arial"/>
                <w:b/>
                <w:bCs/>
                <w:sz w:val="22"/>
                <w:szCs w:val="22"/>
              </w:rPr>
            </w:pPr>
          </w:p>
        </w:tc>
        <w:tc>
          <w:tcPr>
            <w:tcW w:w="6810" w:type="dxa"/>
          </w:tcPr>
          <w:p w:rsidRPr="00A03711" w:rsidR="00754AA9" w:rsidRDefault="00754AA9" w14:paraId="35FD2889" w14:textId="77777777">
            <w:pPr>
              <w:spacing w:line="360" w:lineRule="auto"/>
              <w:rPr>
                <w:rFonts w:ascii="Arial" w:hAnsi="Arial" w:cs="Arial"/>
                <w:b/>
                <w:bCs/>
                <w:sz w:val="22"/>
                <w:szCs w:val="22"/>
              </w:rPr>
            </w:pPr>
            <w:r w:rsidRPr="00A03711">
              <w:rPr>
                <w:rFonts w:ascii="Arial" w:hAnsi="Arial" w:cs="Arial"/>
                <w:b/>
                <w:bCs/>
                <w:sz w:val="22"/>
                <w:szCs w:val="22"/>
              </w:rPr>
              <w:t>Definition</w:t>
            </w:r>
          </w:p>
          <w:p w:rsidRPr="00A03711" w:rsidR="00754AA9" w:rsidRDefault="00754AA9" w14:paraId="4C08ECAE" w14:textId="77777777">
            <w:pPr>
              <w:spacing w:line="360" w:lineRule="auto"/>
              <w:rPr>
                <w:rFonts w:ascii="Arial" w:hAnsi="Arial" w:cs="Arial"/>
                <w:sz w:val="22"/>
                <w:szCs w:val="22"/>
              </w:rPr>
            </w:pPr>
          </w:p>
        </w:tc>
      </w:tr>
      <w:tr w:rsidRPr="00E57D11" w:rsidR="00D07359" w:rsidTr="18D49C6E" w14:paraId="55DBF3D0" w14:textId="77777777">
        <w:trPr>
          <w:trHeight w:val="300"/>
        </w:trPr>
        <w:tc>
          <w:tcPr>
            <w:tcW w:w="3390" w:type="dxa"/>
          </w:tcPr>
          <w:p w:rsidRPr="00D07359" w:rsidR="00D07359" w:rsidP="18D49C6E" w:rsidRDefault="0E90EC38" w14:paraId="35248723" w14:textId="5B8EEAAF">
            <w:pPr>
              <w:spacing w:line="360" w:lineRule="auto"/>
              <w:rPr>
                <w:rFonts w:ascii="Arial" w:hAnsi="Arial" w:cs="Arial"/>
                <w:color w:val="000000" w:themeColor="text1"/>
                <w:sz w:val="22"/>
                <w:szCs w:val="22"/>
              </w:rPr>
            </w:pPr>
            <w:r w:rsidRPr="18D49C6E">
              <w:rPr>
                <w:rFonts w:ascii="Arial" w:hAnsi="Arial" w:cs="Arial"/>
                <w:color w:val="000000" w:themeColor="text1"/>
                <w:sz w:val="22"/>
                <w:szCs w:val="22"/>
              </w:rPr>
              <w:t>AOs</w:t>
            </w:r>
          </w:p>
        </w:tc>
        <w:tc>
          <w:tcPr>
            <w:tcW w:w="6810" w:type="dxa"/>
          </w:tcPr>
          <w:p w:rsidRPr="00842904" w:rsidR="00842904" w:rsidP="00C8262C" w:rsidRDefault="00842904" w14:paraId="672408DE" w14:textId="77777777">
            <w:pPr>
              <w:spacing w:line="360" w:lineRule="auto"/>
              <w:ind w:left="360"/>
              <w:rPr>
                <w:rFonts w:ascii="Arial" w:hAnsi="Arial" w:cs="Arial"/>
                <w:color w:val="000000" w:themeColor="text1"/>
                <w:sz w:val="22"/>
                <w:szCs w:val="22"/>
              </w:rPr>
            </w:pPr>
            <w:r w:rsidRPr="00842904">
              <w:rPr>
                <w:rFonts w:ascii="Arial" w:hAnsi="Arial" w:cs="Arial"/>
                <w:b/>
                <w:bCs/>
                <w:color w:val="000000" w:themeColor="text1"/>
                <w:sz w:val="22"/>
                <w:szCs w:val="22"/>
              </w:rPr>
              <w:t>AO1 – Knowledge and Understanding</w:t>
            </w:r>
          </w:p>
          <w:p w:rsidRPr="00842904" w:rsidR="00842904" w:rsidP="00C8262C" w:rsidRDefault="00842904" w14:paraId="6C75237B" w14:textId="77777777">
            <w:pPr>
              <w:spacing w:line="360" w:lineRule="auto"/>
              <w:ind w:left="360"/>
              <w:rPr>
                <w:rFonts w:ascii="Arial" w:hAnsi="Arial" w:cs="Arial"/>
                <w:color w:val="000000" w:themeColor="text1"/>
                <w:sz w:val="22"/>
                <w:szCs w:val="22"/>
              </w:rPr>
            </w:pPr>
            <w:r w:rsidRPr="00842904">
              <w:rPr>
                <w:rFonts w:ascii="Arial" w:hAnsi="Arial" w:cs="Arial"/>
                <w:b/>
                <w:bCs/>
                <w:color w:val="000000" w:themeColor="text1"/>
                <w:sz w:val="22"/>
                <w:szCs w:val="22"/>
              </w:rPr>
              <w:t>AO2 – Analysis; similarities, differences, parallels, connections.</w:t>
            </w:r>
          </w:p>
          <w:p w:rsidRPr="00842904" w:rsidR="00D07359" w:rsidP="00C8262C" w:rsidRDefault="00842904" w14:paraId="08844872" w14:textId="03995CB2">
            <w:pPr>
              <w:spacing w:line="360" w:lineRule="auto"/>
              <w:ind w:left="360"/>
              <w:rPr>
                <w:rFonts w:ascii="Arial" w:hAnsi="Arial" w:cs="Arial"/>
                <w:color w:val="000000" w:themeColor="text1"/>
                <w:sz w:val="22"/>
                <w:szCs w:val="22"/>
              </w:rPr>
            </w:pPr>
            <w:r w:rsidRPr="00842904">
              <w:rPr>
                <w:rFonts w:ascii="Arial" w:hAnsi="Arial" w:cs="Arial"/>
                <w:b/>
                <w:bCs/>
                <w:color w:val="000000" w:themeColor="text1"/>
                <w:sz w:val="22"/>
                <w:szCs w:val="22"/>
              </w:rPr>
              <w:t>AO3 – Evaluate, construct arguments, make informed judgements</w:t>
            </w:r>
          </w:p>
        </w:tc>
      </w:tr>
      <w:tr w:rsidRPr="00E57D11" w:rsidR="00D07359" w:rsidTr="18D49C6E" w14:paraId="2387BB05" w14:textId="77777777">
        <w:trPr>
          <w:trHeight w:val="300"/>
        </w:trPr>
        <w:tc>
          <w:tcPr>
            <w:tcW w:w="3390" w:type="dxa"/>
          </w:tcPr>
          <w:p w:rsidR="18D49C6E" w:rsidP="18D49C6E" w:rsidRDefault="18D49C6E" w14:paraId="193A4983" w14:textId="0F487E24">
            <w:pPr>
              <w:spacing w:line="360" w:lineRule="auto"/>
              <w:rPr>
                <w:rFonts w:ascii="Arial" w:hAnsi="Arial" w:cs="Arial"/>
                <w:color w:val="000000" w:themeColor="text1"/>
                <w:sz w:val="22"/>
                <w:szCs w:val="22"/>
              </w:rPr>
            </w:pPr>
            <w:r w:rsidRPr="18D49C6E">
              <w:rPr>
                <w:rFonts w:ascii="Arial" w:hAnsi="Arial" w:cs="Arial"/>
                <w:color w:val="000000" w:themeColor="text1"/>
                <w:sz w:val="22"/>
                <w:szCs w:val="22"/>
              </w:rPr>
              <w:t>Command words</w:t>
            </w:r>
          </w:p>
        </w:tc>
        <w:tc>
          <w:tcPr>
            <w:tcW w:w="6810" w:type="dxa"/>
          </w:tcPr>
          <w:p w:rsidRPr="00424575" w:rsidR="00424575" w:rsidP="00C8262C" w:rsidRDefault="00424575" w14:paraId="7639F3A0" w14:textId="52A2C836">
            <w:pPr>
              <w:spacing w:before="100" w:beforeAutospacing="1" w:after="100" w:afterAutospacing="1"/>
              <w:ind w:left="360"/>
              <w:rPr>
                <w:rFonts w:ascii="Arial" w:hAnsi="Arial" w:eastAsia="Times New Roman" w:cs="Arial"/>
                <w:sz w:val="22"/>
                <w:szCs w:val="22"/>
                <w:lang w:eastAsia="en-GB"/>
              </w:rPr>
            </w:pPr>
            <w:r w:rsidRPr="00424575">
              <w:rPr>
                <w:rFonts w:ascii="Arial" w:hAnsi="Arial" w:eastAsia="Times New Roman" w:cs="Arial"/>
                <w:b/>
                <w:bCs/>
                <w:sz w:val="22"/>
                <w:szCs w:val="22"/>
                <w:lang w:eastAsia="en-GB"/>
              </w:rPr>
              <w:t>Analyse</w:t>
            </w:r>
            <w:r w:rsidRPr="00424575">
              <w:rPr>
                <w:rFonts w:ascii="Arial" w:hAnsi="Arial" w:eastAsia="Times New Roman" w:cs="Arial"/>
                <w:sz w:val="22"/>
                <w:szCs w:val="22"/>
                <w:lang w:eastAsia="en-GB"/>
              </w:rPr>
              <w:t>:</w:t>
            </w:r>
          </w:p>
          <w:p w:rsidRPr="00424575" w:rsidR="00424575" w:rsidP="00C8262C" w:rsidRDefault="00424575" w14:paraId="28443A83"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Break down the topic into parts and examine each part in detail.</w:t>
            </w:r>
          </w:p>
          <w:p w:rsidRPr="00424575" w:rsidR="00424575" w:rsidP="00C8262C" w:rsidRDefault="00424575" w14:paraId="5C8570F4"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Show how parts relate to each other and to the whole.</w:t>
            </w:r>
          </w:p>
          <w:p w:rsidRPr="00424575" w:rsidR="00424575" w:rsidP="00C8262C" w:rsidRDefault="00424575" w14:paraId="064B37C8" w14:textId="77777777">
            <w:pPr>
              <w:spacing w:before="100" w:beforeAutospacing="1" w:after="100" w:afterAutospacing="1"/>
              <w:ind w:left="360"/>
              <w:rPr>
                <w:rFonts w:ascii="Arial" w:hAnsi="Arial" w:eastAsia="Times New Roman" w:cs="Arial"/>
                <w:sz w:val="22"/>
                <w:szCs w:val="22"/>
                <w:lang w:eastAsia="en-GB"/>
              </w:rPr>
            </w:pPr>
            <w:r w:rsidRPr="00424575">
              <w:rPr>
                <w:rFonts w:ascii="Arial" w:hAnsi="Arial" w:eastAsia="Times New Roman" w:cs="Arial"/>
                <w:b/>
                <w:bCs/>
                <w:sz w:val="22"/>
                <w:szCs w:val="22"/>
                <w:lang w:eastAsia="en-GB"/>
              </w:rPr>
              <w:t>Assess</w:t>
            </w:r>
            <w:r w:rsidRPr="00424575">
              <w:rPr>
                <w:rFonts w:ascii="Arial" w:hAnsi="Arial" w:eastAsia="Times New Roman" w:cs="Arial"/>
                <w:sz w:val="22"/>
                <w:szCs w:val="22"/>
                <w:lang w:eastAsia="en-GB"/>
              </w:rPr>
              <w:t>:</w:t>
            </w:r>
          </w:p>
          <w:p w:rsidRPr="00424575" w:rsidR="00424575" w:rsidP="00C8262C" w:rsidRDefault="00424575" w14:paraId="0EA79FCB"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Make a judgement about the importance or success of something.</w:t>
            </w:r>
          </w:p>
          <w:p w:rsidRPr="00424575" w:rsidR="00424575" w:rsidP="00C8262C" w:rsidRDefault="00424575" w14:paraId="4FA9E1B2"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Consider different viewpoints and evidence before concluding.</w:t>
            </w:r>
          </w:p>
          <w:p w:rsidRPr="00424575" w:rsidR="00424575" w:rsidP="00C8262C" w:rsidRDefault="00424575" w14:paraId="43445749" w14:textId="77777777">
            <w:pPr>
              <w:spacing w:before="100" w:beforeAutospacing="1" w:after="100" w:afterAutospacing="1"/>
              <w:ind w:left="360"/>
              <w:rPr>
                <w:rFonts w:ascii="Arial" w:hAnsi="Arial" w:eastAsia="Times New Roman" w:cs="Arial"/>
                <w:sz w:val="22"/>
                <w:szCs w:val="22"/>
                <w:lang w:eastAsia="en-GB"/>
              </w:rPr>
            </w:pPr>
            <w:r w:rsidRPr="00424575">
              <w:rPr>
                <w:rFonts w:ascii="Arial" w:hAnsi="Arial" w:eastAsia="Times New Roman" w:cs="Arial"/>
                <w:b/>
                <w:bCs/>
                <w:sz w:val="22"/>
                <w:szCs w:val="22"/>
                <w:lang w:eastAsia="en-GB"/>
              </w:rPr>
              <w:t>Compare</w:t>
            </w:r>
            <w:r w:rsidRPr="00424575">
              <w:rPr>
                <w:rFonts w:ascii="Arial" w:hAnsi="Arial" w:eastAsia="Times New Roman" w:cs="Arial"/>
                <w:sz w:val="22"/>
                <w:szCs w:val="22"/>
                <w:lang w:eastAsia="en-GB"/>
              </w:rPr>
              <w:t>:</w:t>
            </w:r>
          </w:p>
          <w:p w:rsidRPr="00424575" w:rsidR="00424575" w:rsidP="00C8262C" w:rsidRDefault="00424575" w14:paraId="2FD55B65"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Identify similarities and differences between two or more subjects.</w:t>
            </w:r>
          </w:p>
          <w:p w:rsidRPr="00424575" w:rsidR="00424575" w:rsidP="00C8262C" w:rsidRDefault="00424575" w14:paraId="271FFD4C"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Show the relevance and implications of these similarities and differences.</w:t>
            </w:r>
          </w:p>
          <w:p w:rsidRPr="00424575" w:rsidR="00424575" w:rsidP="00C8262C" w:rsidRDefault="00424575" w14:paraId="11450AA7" w14:textId="77777777">
            <w:pPr>
              <w:spacing w:before="100" w:beforeAutospacing="1" w:after="100" w:afterAutospacing="1"/>
              <w:ind w:left="360"/>
              <w:rPr>
                <w:rFonts w:ascii="Arial" w:hAnsi="Arial" w:eastAsia="Times New Roman" w:cs="Arial"/>
                <w:sz w:val="22"/>
                <w:szCs w:val="22"/>
                <w:lang w:eastAsia="en-GB"/>
              </w:rPr>
            </w:pPr>
            <w:r w:rsidRPr="00424575">
              <w:rPr>
                <w:rFonts w:ascii="Arial" w:hAnsi="Arial" w:eastAsia="Times New Roman" w:cs="Arial"/>
                <w:b/>
                <w:bCs/>
                <w:sz w:val="22"/>
                <w:szCs w:val="22"/>
                <w:lang w:eastAsia="en-GB"/>
              </w:rPr>
              <w:t>Contrast</w:t>
            </w:r>
            <w:r w:rsidRPr="00424575">
              <w:rPr>
                <w:rFonts w:ascii="Arial" w:hAnsi="Arial" w:eastAsia="Times New Roman" w:cs="Arial"/>
                <w:sz w:val="22"/>
                <w:szCs w:val="22"/>
                <w:lang w:eastAsia="en-GB"/>
              </w:rPr>
              <w:t>:</w:t>
            </w:r>
          </w:p>
          <w:p w:rsidRPr="00424575" w:rsidR="00424575" w:rsidP="00C8262C" w:rsidRDefault="00424575" w14:paraId="20B66B6E"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Focus on the differences between two or more subjects.</w:t>
            </w:r>
          </w:p>
          <w:p w:rsidRPr="00424575" w:rsidR="00424575" w:rsidP="00C8262C" w:rsidRDefault="00424575" w14:paraId="11442EBC"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Highlight how these differences affect the overall subject.</w:t>
            </w:r>
          </w:p>
          <w:p w:rsidRPr="00424575" w:rsidR="00424575" w:rsidP="00C8262C" w:rsidRDefault="00424575" w14:paraId="7FC1989E" w14:textId="77777777">
            <w:pPr>
              <w:spacing w:before="100" w:beforeAutospacing="1" w:after="100" w:afterAutospacing="1"/>
              <w:ind w:left="360"/>
              <w:rPr>
                <w:rFonts w:ascii="Arial" w:hAnsi="Arial" w:eastAsia="Times New Roman" w:cs="Arial"/>
                <w:sz w:val="22"/>
                <w:szCs w:val="22"/>
                <w:lang w:eastAsia="en-GB"/>
              </w:rPr>
            </w:pPr>
            <w:r w:rsidRPr="00424575">
              <w:rPr>
                <w:rFonts w:ascii="Arial" w:hAnsi="Arial" w:eastAsia="Times New Roman" w:cs="Arial"/>
                <w:b/>
                <w:bCs/>
                <w:sz w:val="22"/>
                <w:szCs w:val="22"/>
                <w:lang w:eastAsia="en-GB"/>
              </w:rPr>
              <w:t>Critically evaluate</w:t>
            </w:r>
            <w:r w:rsidRPr="00424575">
              <w:rPr>
                <w:rFonts w:ascii="Arial" w:hAnsi="Arial" w:eastAsia="Times New Roman" w:cs="Arial"/>
                <w:sz w:val="22"/>
                <w:szCs w:val="22"/>
                <w:lang w:eastAsia="en-GB"/>
              </w:rPr>
              <w:t>:</w:t>
            </w:r>
          </w:p>
          <w:p w:rsidRPr="00424575" w:rsidR="00424575" w:rsidP="00C8262C" w:rsidRDefault="00424575" w14:paraId="4108D9B0"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Give your judgement about the validity of the arguments and evidence.</w:t>
            </w:r>
          </w:p>
          <w:p w:rsidRPr="00424575" w:rsidR="00424575" w:rsidP="00C8262C" w:rsidRDefault="00424575" w14:paraId="0B940B2F"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Consider the strengths, weaknesses, and limitations.</w:t>
            </w:r>
          </w:p>
          <w:p w:rsidRPr="00424575" w:rsidR="00424575" w:rsidP="00C8262C" w:rsidRDefault="00424575" w14:paraId="497DC02C" w14:textId="77777777">
            <w:pPr>
              <w:spacing w:before="100" w:beforeAutospacing="1" w:after="100" w:afterAutospacing="1"/>
              <w:ind w:left="360"/>
              <w:rPr>
                <w:rFonts w:ascii="Arial" w:hAnsi="Arial" w:eastAsia="Times New Roman" w:cs="Arial"/>
                <w:sz w:val="22"/>
                <w:szCs w:val="22"/>
                <w:lang w:eastAsia="en-GB"/>
              </w:rPr>
            </w:pPr>
            <w:r w:rsidRPr="00424575">
              <w:rPr>
                <w:rFonts w:ascii="Arial" w:hAnsi="Arial" w:eastAsia="Times New Roman" w:cs="Arial"/>
                <w:b/>
                <w:bCs/>
                <w:sz w:val="22"/>
                <w:szCs w:val="22"/>
                <w:lang w:eastAsia="en-GB"/>
              </w:rPr>
              <w:t>Define</w:t>
            </w:r>
            <w:r w:rsidRPr="00424575">
              <w:rPr>
                <w:rFonts w:ascii="Arial" w:hAnsi="Arial" w:eastAsia="Times New Roman" w:cs="Arial"/>
                <w:sz w:val="22"/>
                <w:szCs w:val="22"/>
                <w:lang w:eastAsia="en-GB"/>
              </w:rPr>
              <w:t>:</w:t>
            </w:r>
          </w:p>
          <w:p w:rsidRPr="00424575" w:rsidR="00424575" w:rsidP="00C8262C" w:rsidRDefault="00424575" w14:paraId="7842375D"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Give the exact meaning of a term or concept.</w:t>
            </w:r>
          </w:p>
          <w:p w:rsidRPr="00424575" w:rsidR="00424575" w:rsidP="00C8262C" w:rsidRDefault="00424575" w14:paraId="1F52F3C2"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lastRenderedPageBreak/>
              <w:t>Provide examples to illustrate.</w:t>
            </w:r>
          </w:p>
          <w:p w:rsidRPr="00424575" w:rsidR="00424575" w:rsidP="00C8262C" w:rsidRDefault="00424575" w14:paraId="4C5E0E73" w14:textId="77777777">
            <w:pPr>
              <w:spacing w:before="100" w:beforeAutospacing="1" w:after="100" w:afterAutospacing="1"/>
              <w:ind w:left="360"/>
              <w:rPr>
                <w:rFonts w:ascii="Arial" w:hAnsi="Arial" w:eastAsia="Times New Roman" w:cs="Arial"/>
                <w:sz w:val="22"/>
                <w:szCs w:val="22"/>
                <w:lang w:eastAsia="en-GB"/>
              </w:rPr>
            </w:pPr>
            <w:r w:rsidRPr="00424575">
              <w:rPr>
                <w:rFonts w:ascii="Arial" w:hAnsi="Arial" w:eastAsia="Times New Roman" w:cs="Arial"/>
                <w:b/>
                <w:bCs/>
                <w:sz w:val="22"/>
                <w:szCs w:val="22"/>
                <w:lang w:eastAsia="en-GB"/>
              </w:rPr>
              <w:t>Discuss</w:t>
            </w:r>
            <w:r w:rsidRPr="00424575">
              <w:rPr>
                <w:rFonts w:ascii="Arial" w:hAnsi="Arial" w:eastAsia="Times New Roman" w:cs="Arial"/>
                <w:sz w:val="22"/>
                <w:szCs w:val="22"/>
                <w:lang w:eastAsia="en-GB"/>
              </w:rPr>
              <w:t>:</w:t>
            </w:r>
          </w:p>
          <w:p w:rsidRPr="00424575" w:rsidR="00424575" w:rsidP="00C8262C" w:rsidRDefault="00424575" w14:paraId="4F5D3BBA"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Present a balanced argument considering different perspectives.</w:t>
            </w:r>
          </w:p>
          <w:p w:rsidRPr="00424575" w:rsidR="00424575" w:rsidP="00C8262C" w:rsidRDefault="00424575" w14:paraId="46C92244"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Provide evidence for each perspective before reaching a conclusion.</w:t>
            </w:r>
          </w:p>
          <w:p w:rsidRPr="00424575" w:rsidR="00424575" w:rsidP="00C8262C" w:rsidRDefault="00424575" w14:paraId="2D34606C" w14:textId="77777777">
            <w:pPr>
              <w:spacing w:before="100" w:beforeAutospacing="1" w:after="100" w:afterAutospacing="1"/>
              <w:ind w:left="360"/>
              <w:rPr>
                <w:rFonts w:ascii="Arial" w:hAnsi="Arial" w:eastAsia="Times New Roman" w:cs="Arial"/>
                <w:sz w:val="22"/>
                <w:szCs w:val="22"/>
                <w:lang w:eastAsia="en-GB"/>
              </w:rPr>
            </w:pPr>
            <w:r w:rsidRPr="00424575">
              <w:rPr>
                <w:rFonts w:ascii="Arial" w:hAnsi="Arial" w:eastAsia="Times New Roman" w:cs="Arial"/>
                <w:b/>
                <w:bCs/>
                <w:sz w:val="22"/>
                <w:szCs w:val="22"/>
                <w:lang w:eastAsia="en-GB"/>
              </w:rPr>
              <w:t>Evaluate</w:t>
            </w:r>
            <w:r w:rsidRPr="00424575">
              <w:rPr>
                <w:rFonts w:ascii="Arial" w:hAnsi="Arial" w:eastAsia="Times New Roman" w:cs="Arial"/>
                <w:sz w:val="22"/>
                <w:szCs w:val="22"/>
                <w:lang w:eastAsia="en-GB"/>
              </w:rPr>
              <w:t>:</w:t>
            </w:r>
          </w:p>
          <w:p w:rsidRPr="00424575" w:rsidR="00424575" w:rsidP="00C8262C" w:rsidRDefault="00424575" w14:paraId="4D63E148"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Judge the significance, worth, or quality of something.</w:t>
            </w:r>
          </w:p>
          <w:p w:rsidRPr="00424575" w:rsidR="00424575" w:rsidP="00C8262C" w:rsidRDefault="00424575" w14:paraId="0BC65D07"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Weigh up evidence for and against.</w:t>
            </w:r>
          </w:p>
          <w:p w:rsidRPr="00424575" w:rsidR="00424575" w:rsidP="00C8262C" w:rsidRDefault="00424575" w14:paraId="53EB8F29" w14:textId="77777777">
            <w:pPr>
              <w:spacing w:before="100" w:beforeAutospacing="1" w:after="100" w:afterAutospacing="1"/>
              <w:ind w:left="360"/>
              <w:rPr>
                <w:rFonts w:ascii="Arial" w:hAnsi="Arial" w:eastAsia="Times New Roman" w:cs="Arial"/>
                <w:sz w:val="22"/>
                <w:szCs w:val="22"/>
                <w:lang w:eastAsia="en-GB"/>
              </w:rPr>
            </w:pPr>
            <w:r w:rsidRPr="00424575">
              <w:rPr>
                <w:rFonts w:ascii="Arial" w:hAnsi="Arial" w:eastAsia="Times New Roman" w:cs="Arial"/>
                <w:b/>
                <w:bCs/>
                <w:sz w:val="22"/>
                <w:szCs w:val="22"/>
                <w:lang w:eastAsia="en-GB"/>
              </w:rPr>
              <w:t>Explain</w:t>
            </w:r>
            <w:r w:rsidRPr="00424575">
              <w:rPr>
                <w:rFonts w:ascii="Arial" w:hAnsi="Arial" w:eastAsia="Times New Roman" w:cs="Arial"/>
                <w:sz w:val="22"/>
                <w:szCs w:val="22"/>
                <w:lang w:eastAsia="en-GB"/>
              </w:rPr>
              <w:t>:</w:t>
            </w:r>
          </w:p>
          <w:p w:rsidRPr="00424575" w:rsidR="00424575" w:rsidP="00C8262C" w:rsidRDefault="00424575" w14:paraId="0EE00BE3"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Make something clear by providing detailed information.</w:t>
            </w:r>
          </w:p>
          <w:p w:rsidRPr="00424575" w:rsidR="00424575" w:rsidP="00C8262C" w:rsidRDefault="00424575" w14:paraId="4434BDD6"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Show how or why something is the way it is.</w:t>
            </w:r>
          </w:p>
          <w:p w:rsidRPr="006976CC" w:rsidR="00D07359" w:rsidP="00C8262C" w:rsidRDefault="00D07359" w14:paraId="7A36CDF2" w14:textId="77777777">
            <w:pPr>
              <w:spacing w:before="100" w:beforeAutospacing="1" w:after="100" w:afterAutospacing="1"/>
              <w:ind w:left="360"/>
              <w:rPr>
                <w:rFonts w:ascii="Arial" w:hAnsi="Arial" w:cs="Arial"/>
                <w:color w:val="000000" w:themeColor="text1"/>
                <w:sz w:val="22"/>
                <w:szCs w:val="22"/>
              </w:rPr>
            </w:pPr>
          </w:p>
        </w:tc>
      </w:tr>
    </w:tbl>
    <w:p w:rsidR="00E70279" w:rsidRDefault="00E70279" w14:paraId="213B9C0C" w14:textId="77777777">
      <w:pPr>
        <w:rPr>
          <w:rFonts w:ascii="Arial" w:hAnsi="Arial" w:cs="Arial"/>
          <w:color w:val="767171" w:themeColor="background2" w:themeShade="80"/>
          <w:sz w:val="21"/>
          <w:szCs w:val="21"/>
        </w:rPr>
      </w:pPr>
      <w:r>
        <w:br w:type="page"/>
      </w:r>
    </w:p>
    <w:p w:rsidR="00E70279" w:rsidP="00754AA9" w:rsidRDefault="00E70279" w14:paraId="3F4E8754" w14:textId="3F5C345F">
      <w:pPr>
        <w:pStyle w:val="Mainbodytext"/>
      </w:pPr>
    </w:p>
    <w:tbl>
      <w:tblPr>
        <w:tblStyle w:val="TableGrid"/>
        <w:tblW w:w="0" w:type="auto"/>
        <w:tblLook w:val="04A0" w:firstRow="1" w:lastRow="0" w:firstColumn="1" w:lastColumn="0" w:noHBand="0" w:noVBand="1"/>
      </w:tblPr>
      <w:tblGrid>
        <w:gridCol w:w="10450"/>
      </w:tblGrid>
      <w:tr w:rsidR="00E70279" w:rsidTr="00E70279" w14:paraId="1DD12254" w14:textId="77777777">
        <w:tc>
          <w:tcPr>
            <w:tcW w:w="10450" w:type="dxa"/>
            <w:tcBorders>
              <w:top w:val="nil"/>
              <w:left w:val="nil"/>
              <w:bottom w:val="nil"/>
              <w:right w:val="nil"/>
            </w:tcBorders>
            <w:shd w:val="clear" w:color="auto" w:fill="1F3864" w:themeFill="accent1" w:themeFillShade="80"/>
          </w:tcPr>
          <w:p w:rsidRPr="00E70279" w:rsidR="00E70279" w:rsidP="00E70279" w:rsidRDefault="00E70279" w14:paraId="05620E74" w14:textId="342B5FC5">
            <w:pPr>
              <w:pStyle w:val="SectionHeader"/>
            </w:pPr>
            <w:r>
              <w:t>NOTES</w:t>
            </w:r>
          </w:p>
        </w:tc>
      </w:tr>
    </w:tbl>
    <w:p w:rsidR="00E70279" w:rsidP="00E70279" w:rsidRDefault="00E70279" w14:paraId="2D0363F4" w14:textId="77777777"/>
    <w:p w:rsidRPr="00E70279" w:rsidR="00E70279" w:rsidP="00E70279" w:rsidRDefault="00E70279" w14:paraId="4F51E3CC" w14:textId="77777777"/>
    <w:sectPr w:rsidRPr="00E70279" w:rsidR="00E70279" w:rsidSect="00332786">
      <w:footerReference w:type="even" r:id="rId56"/>
      <w:footerReference w:type="default" r:id="rId57"/>
      <w:footerReference w:type="first" r:id="rId58"/>
      <w:pgSz w:w="11900" w:h="16840" w:orient="portrait"/>
      <w:pgMar w:top="286" w:right="720" w:bottom="636" w:left="720" w:header="720" w:footer="720" w:gutter="0"/>
      <w:pgNumType w:start="1"/>
      <w:cols w:space="720"/>
      <w:titlePg/>
      <w:docGrid w:linePitch="360"/>
      <w:headerReference w:type="default" r:id="Re83af5340d6445ee"/>
      <w:headerReference w:type="first" r:id="Re2115ee5da4a4a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22A7" w:rsidP="00B00789" w:rsidRDefault="003622A7" w14:paraId="76E2876A" w14:textId="77777777">
      <w:r>
        <w:separator/>
      </w:r>
    </w:p>
  </w:endnote>
  <w:endnote w:type="continuationSeparator" w:id="0">
    <w:p w:rsidR="003622A7" w:rsidP="00B00789" w:rsidRDefault="003622A7" w14:paraId="08E7DCD7" w14:textId="77777777">
      <w:r>
        <w:continuationSeparator/>
      </w:r>
    </w:p>
  </w:endnote>
  <w:endnote w:type="continuationNotice" w:id="1">
    <w:p w:rsidR="003622A7" w:rsidRDefault="003622A7" w14:paraId="730DD4F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0789" w:rsidP="00281C12" w:rsidRDefault="00B00789" w14:paraId="18FF7B95" w14:textId="2D0EECD4">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B00789" w:rsidRDefault="00B00789" w14:paraId="6032D4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182" w:rsidRDefault="00594A86" w14:paraId="76BDB74F" w14:textId="277E0CAD">
    <w:pPr>
      <w:pStyle w:val="Footer"/>
    </w:pPr>
    <w:r>
      <w:t>Politics</w:t>
    </w:r>
    <w:r w:rsidR="658E4003">
      <w:t xml:space="preserve"> </w:t>
    </w:r>
  </w:p>
  <w:p w:rsidR="18530006" w:rsidP="18530006" w:rsidRDefault="18530006" w14:paraId="08A5F296" w14:textId="1ADAC2B8">
    <w:pPr>
      <w:pStyle w:val="Footer"/>
      <w:spacing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56F6" w:rsidRDefault="18530006" w14:paraId="6F6A8550" w14:textId="09CCB25C">
    <w:pPr>
      <w:pStyle w:val="Footer"/>
    </w:pPr>
    <w:r>
      <w:t xml:space="preserve">A Level </w:t>
    </w:r>
    <w:r w:rsidR="00594A86">
      <w:t>Politics</w:t>
    </w:r>
    <w:r>
      <w:t xml:space="preserve"> Course Handbook 24/25</w:t>
    </w:r>
  </w:p>
  <w:p w:rsidR="18530006" w:rsidP="18530006" w:rsidRDefault="18530006" w14:paraId="0B1775D3" w14:textId="0C8FF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22A7" w:rsidP="00B00789" w:rsidRDefault="003622A7" w14:paraId="27591A69" w14:textId="77777777">
      <w:r>
        <w:separator/>
      </w:r>
    </w:p>
  </w:footnote>
  <w:footnote w:type="continuationSeparator" w:id="0">
    <w:p w:rsidR="003622A7" w:rsidP="00B00789" w:rsidRDefault="003622A7" w14:paraId="41849224" w14:textId="77777777">
      <w:r>
        <w:continuationSeparator/>
      </w:r>
    </w:p>
  </w:footnote>
  <w:footnote w:type="continuationNotice" w:id="1">
    <w:p w:rsidR="003622A7" w:rsidRDefault="003622A7" w14:paraId="61C05541" w14:textId="77777777"/>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989FA0D" w:rsidTr="1989FA0D" w14:paraId="55716685">
      <w:trPr>
        <w:trHeight w:val="300"/>
      </w:trPr>
      <w:tc>
        <w:tcPr>
          <w:tcW w:w="3485" w:type="dxa"/>
          <w:tcMar/>
        </w:tcPr>
        <w:p w:rsidR="1989FA0D" w:rsidP="1989FA0D" w:rsidRDefault="1989FA0D" w14:paraId="47FCBEEA" w14:textId="438D4AA2">
          <w:pPr>
            <w:pStyle w:val="Header"/>
            <w:bidi w:val="0"/>
            <w:ind w:left="-115"/>
            <w:jc w:val="left"/>
          </w:pPr>
        </w:p>
      </w:tc>
      <w:tc>
        <w:tcPr>
          <w:tcW w:w="3485" w:type="dxa"/>
          <w:tcMar/>
        </w:tcPr>
        <w:p w:rsidR="1989FA0D" w:rsidP="1989FA0D" w:rsidRDefault="1989FA0D" w14:paraId="5C3B9A40" w14:textId="0FF164D9">
          <w:pPr>
            <w:pStyle w:val="Header"/>
            <w:bidi w:val="0"/>
            <w:jc w:val="center"/>
          </w:pPr>
        </w:p>
      </w:tc>
      <w:tc>
        <w:tcPr>
          <w:tcW w:w="3485" w:type="dxa"/>
          <w:tcMar/>
        </w:tcPr>
        <w:p w:rsidR="1989FA0D" w:rsidP="1989FA0D" w:rsidRDefault="1989FA0D" w14:paraId="562913D4" w14:textId="4EFC3B52">
          <w:pPr>
            <w:pStyle w:val="Header"/>
            <w:bidi w:val="0"/>
            <w:ind w:right="-115"/>
            <w:jc w:val="right"/>
          </w:pPr>
        </w:p>
      </w:tc>
    </w:tr>
  </w:tbl>
  <w:p w:rsidR="1989FA0D" w:rsidP="1989FA0D" w:rsidRDefault="1989FA0D" w14:paraId="656B4047" w14:textId="068DA2D6">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989FA0D" w:rsidTr="1989FA0D" w14:paraId="4413AEA7">
      <w:trPr>
        <w:trHeight w:val="300"/>
      </w:trPr>
      <w:tc>
        <w:tcPr>
          <w:tcW w:w="3485" w:type="dxa"/>
          <w:tcMar/>
        </w:tcPr>
        <w:p w:rsidR="1989FA0D" w:rsidP="1989FA0D" w:rsidRDefault="1989FA0D" w14:paraId="3769A4C5" w14:textId="13B8D4C2">
          <w:pPr>
            <w:pStyle w:val="Header"/>
            <w:bidi w:val="0"/>
            <w:ind w:left="-115"/>
            <w:jc w:val="left"/>
          </w:pPr>
        </w:p>
      </w:tc>
      <w:tc>
        <w:tcPr>
          <w:tcW w:w="3485" w:type="dxa"/>
          <w:tcMar/>
        </w:tcPr>
        <w:p w:rsidR="1989FA0D" w:rsidP="1989FA0D" w:rsidRDefault="1989FA0D" w14:paraId="5F6BB967" w14:textId="5B47F8F7">
          <w:pPr>
            <w:pStyle w:val="Header"/>
            <w:bidi w:val="0"/>
            <w:jc w:val="center"/>
          </w:pPr>
        </w:p>
      </w:tc>
      <w:tc>
        <w:tcPr>
          <w:tcW w:w="3485" w:type="dxa"/>
          <w:tcMar/>
        </w:tcPr>
        <w:p w:rsidR="1989FA0D" w:rsidP="1989FA0D" w:rsidRDefault="1989FA0D" w14:paraId="088FC235" w14:textId="0CADD09C">
          <w:pPr>
            <w:pStyle w:val="Header"/>
            <w:bidi w:val="0"/>
            <w:ind w:right="-115"/>
            <w:jc w:val="right"/>
          </w:pPr>
        </w:p>
      </w:tc>
    </w:tr>
  </w:tbl>
  <w:p w:rsidR="1989FA0D" w:rsidP="1989FA0D" w:rsidRDefault="1989FA0D" w14:paraId="3DDA0622" w14:textId="0DB54D2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B43B"/>
    <w:multiLevelType w:val="hybridMultilevel"/>
    <w:tmpl w:val="52145F82"/>
    <w:lvl w:ilvl="0" w:tplc="99D874D0">
      <w:start w:val="1"/>
      <w:numFmt w:val="decimal"/>
      <w:lvlText w:val="%1."/>
      <w:lvlJc w:val="left"/>
      <w:pPr>
        <w:ind w:left="720" w:hanging="360"/>
      </w:pPr>
      <w:rPr>
        <w:rFonts w:hint="default" w:ascii="Arial" w:hAnsi="Arial"/>
      </w:rPr>
    </w:lvl>
    <w:lvl w:ilvl="1" w:tplc="BC4AD820">
      <w:start w:val="1"/>
      <w:numFmt w:val="lowerLetter"/>
      <w:lvlText w:val="%2."/>
      <w:lvlJc w:val="left"/>
      <w:pPr>
        <w:ind w:left="1440" w:hanging="360"/>
      </w:pPr>
    </w:lvl>
    <w:lvl w:ilvl="2" w:tplc="D292CA3E">
      <w:start w:val="1"/>
      <w:numFmt w:val="lowerRoman"/>
      <w:lvlText w:val="%3."/>
      <w:lvlJc w:val="right"/>
      <w:pPr>
        <w:ind w:left="2160" w:hanging="180"/>
      </w:pPr>
    </w:lvl>
    <w:lvl w:ilvl="3" w:tplc="3760D85A">
      <w:start w:val="1"/>
      <w:numFmt w:val="decimal"/>
      <w:lvlText w:val="%4."/>
      <w:lvlJc w:val="left"/>
      <w:pPr>
        <w:ind w:left="2880" w:hanging="360"/>
      </w:pPr>
    </w:lvl>
    <w:lvl w:ilvl="4" w:tplc="7F60E61A">
      <w:start w:val="1"/>
      <w:numFmt w:val="lowerLetter"/>
      <w:lvlText w:val="%5."/>
      <w:lvlJc w:val="left"/>
      <w:pPr>
        <w:ind w:left="3600" w:hanging="360"/>
      </w:pPr>
    </w:lvl>
    <w:lvl w:ilvl="5" w:tplc="1618D4D0">
      <w:start w:val="1"/>
      <w:numFmt w:val="lowerRoman"/>
      <w:lvlText w:val="%6."/>
      <w:lvlJc w:val="right"/>
      <w:pPr>
        <w:ind w:left="4320" w:hanging="180"/>
      </w:pPr>
    </w:lvl>
    <w:lvl w:ilvl="6" w:tplc="DED89622">
      <w:start w:val="1"/>
      <w:numFmt w:val="decimal"/>
      <w:lvlText w:val="%7."/>
      <w:lvlJc w:val="left"/>
      <w:pPr>
        <w:ind w:left="5040" w:hanging="360"/>
      </w:pPr>
    </w:lvl>
    <w:lvl w:ilvl="7" w:tplc="2D7AFEF4">
      <w:start w:val="1"/>
      <w:numFmt w:val="lowerLetter"/>
      <w:lvlText w:val="%8."/>
      <w:lvlJc w:val="left"/>
      <w:pPr>
        <w:ind w:left="5760" w:hanging="360"/>
      </w:pPr>
    </w:lvl>
    <w:lvl w:ilvl="8" w:tplc="99B899CC">
      <w:start w:val="1"/>
      <w:numFmt w:val="lowerRoman"/>
      <w:lvlText w:val="%9."/>
      <w:lvlJc w:val="right"/>
      <w:pPr>
        <w:ind w:left="6480" w:hanging="180"/>
      </w:pPr>
    </w:lvl>
  </w:abstractNum>
  <w:abstractNum w:abstractNumId="1" w15:restartNumberingAfterBreak="0">
    <w:nsid w:val="042D6811"/>
    <w:multiLevelType w:val="hybridMultilevel"/>
    <w:tmpl w:val="1F4E6594"/>
    <w:lvl w:ilvl="0" w:tplc="3362B6AE">
      <w:start w:val="1"/>
      <w:numFmt w:val="bullet"/>
      <w:lvlText w:val="•"/>
      <w:lvlJc w:val="left"/>
      <w:pPr>
        <w:tabs>
          <w:tab w:val="num" w:pos="720"/>
        </w:tabs>
        <w:ind w:left="720" w:hanging="360"/>
      </w:pPr>
      <w:rPr>
        <w:rFonts w:hint="default" w:ascii="Arial" w:hAnsi="Arial"/>
      </w:rPr>
    </w:lvl>
    <w:lvl w:ilvl="1" w:tplc="E0FA53FA" w:tentative="1">
      <w:start w:val="1"/>
      <w:numFmt w:val="bullet"/>
      <w:lvlText w:val="•"/>
      <w:lvlJc w:val="left"/>
      <w:pPr>
        <w:tabs>
          <w:tab w:val="num" w:pos="1440"/>
        </w:tabs>
        <w:ind w:left="1440" w:hanging="360"/>
      </w:pPr>
      <w:rPr>
        <w:rFonts w:hint="default" w:ascii="Arial" w:hAnsi="Arial"/>
      </w:rPr>
    </w:lvl>
    <w:lvl w:ilvl="2" w:tplc="311442D0" w:tentative="1">
      <w:start w:val="1"/>
      <w:numFmt w:val="bullet"/>
      <w:lvlText w:val="•"/>
      <w:lvlJc w:val="left"/>
      <w:pPr>
        <w:tabs>
          <w:tab w:val="num" w:pos="2160"/>
        </w:tabs>
        <w:ind w:left="2160" w:hanging="360"/>
      </w:pPr>
      <w:rPr>
        <w:rFonts w:hint="default" w:ascii="Arial" w:hAnsi="Arial"/>
      </w:rPr>
    </w:lvl>
    <w:lvl w:ilvl="3" w:tplc="B37E80D0" w:tentative="1">
      <w:start w:val="1"/>
      <w:numFmt w:val="bullet"/>
      <w:lvlText w:val="•"/>
      <w:lvlJc w:val="left"/>
      <w:pPr>
        <w:tabs>
          <w:tab w:val="num" w:pos="2880"/>
        </w:tabs>
        <w:ind w:left="2880" w:hanging="360"/>
      </w:pPr>
      <w:rPr>
        <w:rFonts w:hint="default" w:ascii="Arial" w:hAnsi="Arial"/>
      </w:rPr>
    </w:lvl>
    <w:lvl w:ilvl="4" w:tplc="431E2FEC" w:tentative="1">
      <w:start w:val="1"/>
      <w:numFmt w:val="bullet"/>
      <w:lvlText w:val="•"/>
      <w:lvlJc w:val="left"/>
      <w:pPr>
        <w:tabs>
          <w:tab w:val="num" w:pos="3600"/>
        </w:tabs>
        <w:ind w:left="3600" w:hanging="360"/>
      </w:pPr>
      <w:rPr>
        <w:rFonts w:hint="default" w:ascii="Arial" w:hAnsi="Arial"/>
      </w:rPr>
    </w:lvl>
    <w:lvl w:ilvl="5" w:tplc="F2B6E522" w:tentative="1">
      <w:start w:val="1"/>
      <w:numFmt w:val="bullet"/>
      <w:lvlText w:val="•"/>
      <w:lvlJc w:val="left"/>
      <w:pPr>
        <w:tabs>
          <w:tab w:val="num" w:pos="4320"/>
        </w:tabs>
        <w:ind w:left="4320" w:hanging="360"/>
      </w:pPr>
      <w:rPr>
        <w:rFonts w:hint="default" w:ascii="Arial" w:hAnsi="Arial"/>
      </w:rPr>
    </w:lvl>
    <w:lvl w:ilvl="6" w:tplc="108C0ED0" w:tentative="1">
      <w:start w:val="1"/>
      <w:numFmt w:val="bullet"/>
      <w:lvlText w:val="•"/>
      <w:lvlJc w:val="left"/>
      <w:pPr>
        <w:tabs>
          <w:tab w:val="num" w:pos="5040"/>
        </w:tabs>
        <w:ind w:left="5040" w:hanging="360"/>
      </w:pPr>
      <w:rPr>
        <w:rFonts w:hint="default" w:ascii="Arial" w:hAnsi="Arial"/>
      </w:rPr>
    </w:lvl>
    <w:lvl w:ilvl="7" w:tplc="A6F47D04" w:tentative="1">
      <w:start w:val="1"/>
      <w:numFmt w:val="bullet"/>
      <w:lvlText w:val="•"/>
      <w:lvlJc w:val="left"/>
      <w:pPr>
        <w:tabs>
          <w:tab w:val="num" w:pos="5760"/>
        </w:tabs>
        <w:ind w:left="5760" w:hanging="360"/>
      </w:pPr>
      <w:rPr>
        <w:rFonts w:hint="default" w:ascii="Arial" w:hAnsi="Arial"/>
      </w:rPr>
    </w:lvl>
    <w:lvl w:ilvl="8" w:tplc="A7364682"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7707DC9"/>
    <w:multiLevelType w:val="hybridMultilevel"/>
    <w:tmpl w:val="B9B865CE"/>
    <w:lvl w:ilvl="0" w:tplc="0B24A78C">
      <w:start w:val="1"/>
      <w:numFmt w:val="bullet"/>
      <w:lvlText w:val="•"/>
      <w:lvlJc w:val="left"/>
      <w:pPr>
        <w:tabs>
          <w:tab w:val="num" w:pos="720"/>
        </w:tabs>
        <w:ind w:left="720" w:hanging="360"/>
      </w:pPr>
      <w:rPr>
        <w:rFonts w:hint="default" w:ascii="Arial" w:hAnsi="Arial"/>
      </w:rPr>
    </w:lvl>
    <w:lvl w:ilvl="1" w:tplc="54721A46" w:tentative="1">
      <w:start w:val="1"/>
      <w:numFmt w:val="bullet"/>
      <w:lvlText w:val="•"/>
      <w:lvlJc w:val="left"/>
      <w:pPr>
        <w:tabs>
          <w:tab w:val="num" w:pos="1440"/>
        </w:tabs>
        <w:ind w:left="1440" w:hanging="360"/>
      </w:pPr>
      <w:rPr>
        <w:rFonts w:hint="default" w:ascii="Arial" w:hAnsi="Arial"/>
      </w:rPr>
    </w:lvl>
    <w:lvl w:ilvl="2" w:tplc="4C6069E4" w:tentative="1">
      <w:start w:val="1"/>
      <w:numFmt w:val="bullet"/>
      <w:lvlText w:val="•"/>
      <w:lvlJc w:val="left"/>
      <w:pPr>
        <w:tabs>
          <w:tab w:val="num" w:pos="2160"/>
        </w:tabs>
        <w:ind w:left="2160" w:hanging="360"/>
      </w:pPr>
      <w:rPr>
        <w:rFonts w:hint="default" w:ascii="Arial" w:hAnsi="Arial"/>
      </w:rPr>
    </w:lvl>
    <w:lvl w:ilvl="3" w:tplc="F13AFCF0" w:tentative="1">
      <w:start w:val="1"/>
      <w:numFmt w:val="bullet"/>
      <w:lvlText w:val="•"/>
      <w:lvlJc w:val="left"/>
      <w:pPr>
        <w:tabs>
          <w:tab w:val="num" w:pos="2880"/>
        </w:tabs>
        <w:ind w:left="2880" w:hanging="360"/>
      </w:pPr>
      <w:rPr>
        <w:rFonts w:hint="default" w:ascii="Arial" w:hAnsi="Arial"/>
      </w:rPr>
    </w:lvl>
    <w:lvl w:ilvl="4" w:tplc="0D061E94" w:tentative="1">
      <w:start w:val="1"/>
      <w:numFmt w:val="bullet"/>
      <w:lvlText w:val="•"/>
      <w:lvlJc w:val="left"/>
      <w:pPr>
        <w:tabs>
          <w:tab w:val="num" w:pos="3600"/>
        </w:tabs>
        <w:ind w:left="3600" w:hanging="360"/>
      </w:pPr>
      <w:rPr>
        <w:rFonts w:hint="default" w:ascii="Arial" w:hAnsi="Arial"/>
      </w:rPr>
    </w:lvl>
    <w:lvl w:ilvl="5" w:tplc="83220E9E" w:tentative="1">
      <w:start w:val="1"/>
      <w:numFmt w:val="bullet"/>
      <w:lvlText w:val="•"/>
      <w:lvlJc w:val="left"/>
      <w:pPr>
        <w:tabs>
          <w:tab w:val="num" w:pos="4320"/>
        </w:tabs>
        <w:ind w:left="4320" w:hanging="360"/>
      </w:pPr>
      <w:rPr>
        <w:rFonts w:hint="default" w:ascii="Arial" w:hAnsi="Arial"/>
      </w:rPr>
    </w:lvl>
    <w:lvl w:ilvl="6" w:tplc="0DEC5720" w:tentative="1">
      <w:start w:val="1"/>
      <w:numFmt w:val="bullet"/>
      <w:lvlText w:val="•"/>
      <w:lvlJc w:val="left"/>
      <w:pPr>
        <w:tabs>
          <w:tab w:val="num" w:pos="5040"/>
        </w:tabs>
        <w:ind w:left="5040" w:hanging="360"/>
      </w:pPr>
      <w:rPr>
        <w:rFonts w:hint="default" w:ascii="Arial" w:hAnsi="Arial"/>
      </w:rPr>
    </w:lvl>
    <w:lvl w:ilvl="7" w:tplc="C36E044A" w:tentative="1">
      <w:start w:val="1"/>
      <w:numFmt w:val="bullet"/>
      <w:lvlText w:val="•"/>
      <w:lvlJc w:val="left"/>
      <w:pPr>
        <w:tabs>
          <w:tab w:val="num" w:pos="5760"/>
        </w:tabs>
        <w:ind w:left="5760" w:hanging="360"/>
      </w:pPr>
      <w:rPr>
        <w:rFonts w:hint="default" w:ascii="Arial" w:hAnsi="Arial"/>
      </w:rPr>
    </w:lvl>
    <w:lvl w:ilvl="8" w:tplc="04E0720E"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0BB0E2A9"/>
    <w:multiLevelType w:val="hybridMultilevel"/>
    <w:tmpl w:val="B8CAAB22"/>
    <w:lvl w:ilvl="0" w:tplc="E708CBC8">
      <w:start w:val="1"/>
      <w:numFmt w:val="decimal"/>
      <w:lvlText w:val="%1."/>
      <w:lvlJc w:val="left"/>
      <w:pPr>
        <w:ind w:left="720" w:hanging="360"/>
      </w:pPr>
      <w:rPr>
        <w:rFonts w:hint="default" w:ascii="Arial" w:hAnsi="Arial"/>
      </w:rPr>
    </w:lvl>
    <w:lvl w:ilvl="1" w:tplc="726C0A5A">
      <w:start w:val="1"/>
      <w:numFmt w:val="lowerLetter"/>
      <w:lvlText w:val="%2."/>
      <w:lvlJc w:val="left"/>
      <w:pPr>
        <w:ind w:left="1440" w:hanging="360"/>
      </w:pPr>
    </w:lvl>
    <w:lvl w:ilvl="2" w:tplc="87544582">
      <w:start w:val="1"/>
      <w:numFmt w:val="lowerRoman"/>
      <w:lvlText w:val="%3."/>
      <w:lvlJc w:val="right"/>
      <w:pPr>
        <w:ind w:left="2160" w:hanging="180"/>
      </w:pPr>
    </w:lvl>
    <w:lvl w:ilvl="3" w:tplc="F46C7D3C">
      <w:start w:val="1"/>
      <w:numFmt w:val="decimal"/>
      <w:lvlText w:val="%4."/>
      <w:lvlJc w:val="left"/>
      <w:pPr>
        <w:ind w:left="2880" w:hanging="360"/>
      </w:pPr>
    </w:lvl>
    <w:lvl w:ilvl="4" w:tplc="E3C0E63A">
      <w:start w:val="1"/>
      <w:numFmt w:val="lowerLetter"/>
      <w:lvlText w:val="%5."/>
      <w:lvlJc w:val="left"/>
      <w:pPr>
        <w:ind w:left="3600" w:hanging="360"/>
      </w:pPr>
    </w:lvl>
    <w:lvl w:ilvl="5" w:tplc="E59E97AE">
      <w:start w:val="1"/>
      <w:numFmt w:val="lowerRoman"/>
      <w:lvlText w:val="%6."/>
      <w:lvlJc w:val="right"/>
      <w:pPr>
        <w:ind w:left="4320" w:hanging="180"/>
      </w:pPr>
    </w:lvl>
    <w:lvl w:ilvl="6" w:tplc="9098BF9C">
      <w:start w:val="1"/>
      <w:numFmt w:val="decimal"/>
      <w:lvlText w:val="%7."/>
      <w:lvlJc w:val="left"/>
      <w:pPr>
        <w:ind w:left="5040" w:hanging="360"/>
      </w:pPr>
    </w:lvl>
    <w:lvl w:ilvl="7" w:tplc="7FC635F8">
      <w:start w:val="1"/>
      <w:numFmt w:val="lowerLetter"/>
      <w:lvlText w:val="%8."/>
      <w:lvlJc w:val="left"/>
      <w:pPr>
        <w:ind w:left="5760" w:hanging="360"/>
      </w:pPr>
    </w:lvl>
    <w:lvl w:ilvl="8" w:tplc="ED28CBC6">
      <w:start w:val="1"/>
      <w:numFmt w:val="lowerRoman"/>
      <w:lvlText w:val="%9."/>
      <w:lvlJc w:val="right"/>
      <w:pPr>
        <w:ind w:left="6480" w:hanging="180"/>
      </w:pPr>
    </w:lvl>
  </w:abstractNum>
  <w:abstractNum w:abstractNumId="4" w15:restartNumberingAfterBreak="0">
    <w:nsid w:val="12F3C35C"/>
    <w:multiLevelType w:val="hybridMultilevel"/>
    <w:tmpl w:val="84841E98"/>
    <w:lvl w:ilvl="0" w:tplc="2380437A">
      <w:start w:val="1"/>
      <w:numFmt w:val="bullet"/>
      <w:lvlText w:val="·"/>
      <w:lvlJc w:val="left"/>
      <w:pPr>
        <w:ind w:left="720" w:hanging="360"/>
      </w:pPr>
      <w:rPr>
        <w:rFonts w:hint="default" w:ascii="Symbol" w:hAnsi="Symbol"/>
      </w:rPr>
    </w:lvl>
    <w:lvl w:ilvl="1" w:tplc="FECA1DB4">
      <w:start w:val="1"/>
      <w:numFmt w:val="bullet"/>
      <w:lvlText w:val="o"/>
      <w:lvlJc w:val="left"/>
      <w:pPr>
        <w:ind w:left="1440" w:hanging="360"/>
      </w:pPr>
      <w:rPr>
        <w:rFonts w:hint="default" w:ascii="Courier New" w:hAnsi="Courier New"/>
      </w:rPr>
    </w:lvl>
    <w:lvl w:ilvl="2" w:tplc="069874C4">
      <w:start w:val="1"/>
      <w:numFmt w:val="bullet"/>
      <w:lvlText w:val=""/>
      <w:lvlJc w:val="left"/>
      <w:pPr>
        <w:ind w:left="2160" w:hanging="360"/>
      </w:pPr>
      <w:rPr>
        <w:rFonts w:hint="default" w:ascii="Wingdings" w:hAnsi="Wingdings"/>
      </w:rPr>
    </w:lvl>
    <w:lvl w:ilvl="3" w:tplc="276CD794">
      <w:start w:val="1"/>
      <w:numFmt w:val="bullet"/>
      <w:lvlText w:val=""/>
      <w:lvlJc w:val="left"/>
      <w:pPr>
        <w:ind w:left="2880" w:hanging="360"/>
      </w:pPr>
      <w:rPr>
        <w:rFonts w:hint="default" w:ascii="Symbol" w:hAnsi="Symbol"/>
      </w:rPr>
    </w:lvl>
    <w:lvl w:ilvl="4" w:tplc="DA9E848C">
      <w:start w:val="1"/>
      <w:numFmt w:val="bullet"/>
      <w:lvlText w:val="o"/>
      <w:lvlJc w:val="left"/>
      <w:pPr>
        <w:ind w:left="3600" w:hanging="360"/>
      </w:pPr>
      <w:rPr>
        <w:rFonts w:hint="default" w:ascii="Courier New" w:hAnsi="Courier New"/>
      </w:rPr>
    </w:lvl>
    <w:lvl w:ilvl="5" w:tplc="6A105850">
      <w:start w:val="1"/>
      <w:numFmt w:val="bullet"/>
      <w:lvlText w:val=""/>
      <w:lvlJc w:val="left"/>
      <w:pPr>
        <w:ind w:left="4320" w:hanging="360"/>
      </w:pPr>
      <w:rPr>
        <w:rFonts w:hint="default" w:ascii="Wingdings" w:hAnsi="Wingdings"/>
      </w:rPr>
    </w:lvl>
    <w:lvl w:ilvl="6" w:tplc="4798DE0C">
      <w:start w:val="1"/>
      <w:numFmt w:val="bullet"/>
      <w:lvlText w:val=""/>
      <w:lvlJc w:val="left"/>
      <w:pPr>
        <w:ind w:left="5040" w:hanging="360"/>
      </w:pPr>
      <w:rPr>
        <w:rFonts w:hint="default" w:ascii="Symbol" w:hAnsi="Symbol"/>
      </w:rPr>
    </w:lvl>
    <w:lvl w:ilvl="7" w:tplc="19C63F96">
      <w:start w:val="1"/>
      <w:numFmt w:val="bullet"/>
      <w:lvlText w:val="o"/>
      <w:lvlJc w:val="left"/>
      <w:pPr>
        <w:ind w:left="5760" w:hanging="360"/>
      </w:pPr>
      <w:rPr>
        <w:rFonts w:hint="default" w:ascii="Courier New" w:hAnsi="Courier New"/>
      </w:rPr>
    </w:lvl>
    <w:lvl w:ilvl="8" w:tplc="EB6A0322">
      <w:start w:val="1"/>
      <w:numFmt w:val="bullet"/>
      <w:lvlText w:val=""/>
      <w:lvlJc w:val="left"/>
      <w:pPr>
        <w:ind w:left="6480" w:hanging="360"/>
      </w:pPr>
      <w:rPr>
        <w:rFonts w:hint="default" w:ascii="Wingdings" w:hAnsi="Wingdings"/>
      </w:rPr>
    </w:lvl>
  </w:abstractNum>
  <w:abstractNum w:abstractNumId="5" w15:restartNumberingAfterBreak="0">
    <w:nsid w:val="13252ABE"/>
    <w:multiLevelType w:val="hybridMultilevel"/>
    <w:tmpl w:val="2B34EBD0"/>
    <w:lvl w:ilvl="0" w:tplc="1A720EBA">
      <w:start w:val="1"/>
      <w:numFmt w:val="bullet"/>
      <w:lvlText w:val="·"/>
      <w:lvlJc w:val="left"/>
      <w:pPr>
        <w:ind w:left="720" w:hanging="360"/>
      </w:pPr>
      <w:rPr>
        <w:rFonts w:hint="default" w:ascii="Symbol" w:hAnsi="Symbol"/>
      </w:rPr>
    </w:lvl>
    <w:lvl w:ilvl="1" w:tplc="53C654EE">
      <w:start w:val="1"/>
      <w:numFmt w:val="bullet"/>
      <w:lvlText w:val="o"/>
      <w:lvlJc w:val="left"/>
      <w:pPr>
        <w:ind w:left="1440" w:hanging="360"/>
      </w:pPr>
      <w:rPr>
        <w:rFonts w:hint="default" w:ascii="Courier New" w:hAnsi="Courier New"/>
      </w:rPr>
    </w:lvl>
    <w:lvl w:ilvl="2" w:tplc="B100FDC0">
      <w:start w:val="1"/>
      <w:numFmt w:val="bullet"/>
      <w:lvlText w:val=""/>
      <w:lvlJc w:val="left"/>
      <w:pPr>
        <w:ind w:left="2160" w:hanging="360"/>
      </w:pPr>
      <w:rPr>
        <w:rFonts w:hint="default" w:ascii="Wingdings" w:hAnsi="Wingdings"/>
      </w:rPr>
    </w:lvl>
    <w:lvl w:ilvl="3" w:tplc="388495C0">
      <w:start w:val="1"/>
      <w:numFmt w:val="bullet"/>
      <w:lvlText w:val=""/>
      <w:lvlJc w:val="left"/>
      <w:pPr>
        <w:ind w:left="2880" w:hanging="360"/>
      </w:pPr>
      <w:rPr>
        <w:rFonts w:hint="default" w:ascii="Symbol" w:hAnsi="Symbol"/>
      </w:rPr>
    </w:lvl>
    <w:lvl w:ilvl="4" w:tplc="4C8CF352">
      <w:start w:val="1"/>
      <w:numFmt w:val="bullet"/>
      <w:lvlText w:val="o"/>
      <w:lvlJc w:val="left"/>
      <w:pPr>
        <w:ind w:left="3600" w:hanging="360"/>
      </w:pPr>
      <w:rPr>
        <w:rFonts w:hint="default" w:ascii="Courier New" w:hAnsi="Courier New"/>
      </w:rPr>
    </w:lvl>
    <w:lvl w:ilvl="5" w:tplc="20EA1CDE">
      <w:start w:val="1"/>
      <w:numFmt w:val="bullet"/>
      <w:lvlText w:val=""/>
      <w:lvlJc w:val="left"/>
      <w:pPr>
        <w:ind w:left="4320" w:hanging="360"/>
      </w:pPr>
      <w:rPr>
        <w:rFonts w:hint="default" w:ascii="Wingdings" w:hAnsi="Wingdings"/>
      </w:rPr>
    </w:lvl>
    <w:lvl w:ilvl="6" w:tplc="B1104D2E">
      <w:start w:val="1"/>
      <w:numFmt w:val="bullet"/>
      <w:lvlText w:val=""/>
      <w:lvlJc w:val="left"/>
      <w:pPr>
        <w:ind w:left="5040" w:hanging="360"/>
      </w:pPr>
      <w:rPr>
        <w:rFonts w:hint="default" w:ascii="Symbol" w:hAnsi="Symbol"/>
      </w:rPr>
    </w:lvl>
    <w:lvl w:ilvl="7" w:tplc="6D7251A6">
      <w:start w:val="1"/>
      <w:numFmt w:val="bullet"/>
      <w:lvlText w:val="o"/>
      <w:lvlJc w:val="left"/>
      <w:pPr>
        <w:ind w:left="5760" w:hanging="360"/>
      </w:pPr>
      <w:rPr>
        <w:rFonts w:hint="default" w:ascii="Courier New" w:hAnsi="Courier New"/>
      </w:rPr>
    </w:lvl>
    <w:lvl w:ilvl="8" w:tplc="B83A0B96">
      <w:start w:val="1"/>
      <w:numFmt w:val="bullet"/>
      <w:lvlText w:val=""/>
      <w:lvlJc w:val="left"/>
      <w:pPr>
        <w:ind w:left="6480" w:hanging="360"/>
      </w:pPr>
      <w:rPr>
        <w:rFonts w:hint="default" w:ascii="Wingdings" w:hAnsi="Wingdings"/>
      </w:rPr>
    </w:lvl>
  </w:abstractNum>
  <w:abstractNum w:abstractNumId="6" w15:restartNumberingAfterBreak="0">
    <w:nsid w:val="141734F0"/>
    <w:multiLevelType w:val="hybridMultilevel"/>
    <w:tmpl w:val="1D84BD50"/>
    <w:lvl w:ilvl="0" w:tplc="4DFAD706">
      <w:start w:val="1"/>
      <w:numFmt w:val="bullet"/>
      <w:lvlText w:val="·"/>
      <w:lvlJc w:val="left"/>
      <w:pPr>
        <w:ind w:left="720" w:hanging="360"/>
      </w:pPr>
      <w:rPr>
        <w:rFonts w:hint="default" w:ascii="Symbol" w:hAnsi="Symbol"/>
      </w:rPr>
    </w:lvl>
    <w:lvl w:ilvl="1" w:tplc="80CE046E">
      <w:start w:val="1"/>
      <w:numFmt w:val="bullet"/>
      <w:lvlText w:val="o"/>
      <w:lvlJc w:val="left"/>
      <w:pPr>
        <w:ind w:left="1440" w:hanging="360"/>
      </w:pPr>
      <w:rPr>
        <w:rFonts w:hint="default" w:ascii="Courier New" w:hAnsi="Courier New"/>
      </w:rPr>
    </w:lvl>
    <w:lvl w:ilvl="2" w:tplc="3A400424">
      <w:start w:val="1"/>
      <w:numFmt w:val="bullet"/>
      <w:lvlText w:val=""/>
      <w:lvlJc w:val="left"/>
      <w:pPr>
        <w:ind w:left="2160" w:hanging="360"/>
      </w:pPr>
      <w:rPr>
        <w:rFonts w:hint="default" w:ascii="Wingdings" w:hAnsi="Wingdings"/>
      </w:rPr>
    </w:lvl>
    <w:lvl w:ilvl="3" w:tplc="30CED072">
      <w:start w:val="1"/>
      <w:numFmt w:val="bullet"/>
      <w:lvlText w:val=""/>
      <w:lvlJc w:val="left"/>
      <w:pPr>
        <w:ind w:left="2880" w:hanging="360"/>
      </w:pPr>
      <w:rPr>
        <w:rFonts w:hint="default" w:ascii="Symbol" w:hAnsi="Symbol"/>
      </w:rPr>
    </w:lvl>
    <w:lvl w:ilvl="4" w:tplc="39E8D2A2">
      <w:start w:val="1"/>
      <w:numFmt w:val="bullet"/>
      <w:lvlText w:val="o"/>
      <w:lvlJc w:val="left"/>
      <w:pPr>
        <w:ind w:left="3600" w:hanging="360"/>
      </w:pPr>
      <w:rPr>
        <w:rFonts w:hint="default" w:ascii="Courier New" w:hAnsi="Courier New"/>
      </w:rPr>
    </w:lvl>
    <w:lvl w:ilvl="5" w:tplc="4ADC32E8">
      <w:start w:val="1"/>
      <w:numFmt w:val="bullet"/>
      <w:lvlText w:val=""/>
      <w:lvlJc w:val="left"/>
      <w:pPr>
        <w:ind w:left="4320" w:hanging="360"/>
      </w:pPr>
      <w:rPr>
        <w:rFonts w:hint="default" w:ascii="Wingdings" w:hAnsi="Wingdings"/>
      </w:rPr>
    </w:lvl>
    <w:lvl w:ilvl="6" w:tplc="376CA2BA">
      <w:start w:val="1"/>
      <w:numFmt w:val="bullet"/>
      <w:lvlText w:val=""/>
      <w:lvlJc w:val="left"/>
      <w:pPr>
        <w:ind w:left="5040" w:hanging="360"/>
      </w:pPr>
      <w:rPr>
        <w:rFonts w:hint="default" w:ascii="Symbol" w:hAnsi="Symbol"/>
      </w:rPr>
    </w:lvl>
    <w:lvl w:ilvl="7" w:tplc="28BADCAA">
      <w:start w:val="1"/>
      <w:numFmt w:val="bullet"/>
      <w:lvlText w:val="o"/>
      <w:lvlJc w:val="left"/>
      <w:pPr>
        <w:ind w:left="5760" w:hanging="360"/>
      </w:pPr>
      <w:rPr>
        <w:rFonts w:hint="default" w:ascii="Courier New" w:hAnsi="Courier New"/>
      </w:rPr>
    </w:lvl>
    <w:lvl w:ilvl="8" w:tplc="DF22A99C">
      <w:start w:val="1"/>
      <w:numFmt w:val="bullet"/>
      <w:lvlText w:val=""/>
      <w:lvlJc w:val="left"/>
      <w:pPr>
        <w:ind w:left="6480" w:hanging="360"/>
      </w:pPr>
      <w:rPr>
        <w:rFonts w:hint="default" w:ascii="Wingdings" w:hAnsi="Wingdings"/>
      </w:rPr>
    </w:lvl>
  </w:abstractNum>
  <w:abstractNum w:abstractNumId="7" w15:restartNumberingAfterBreak="0">
    <w:nsid w:val="1CFA3936"/>
    <w:multiLevelType w:val="hybridMultilevel"/>
    <w:tmpl w:val="E4E82C6E"/>
    <w:lvl w:ilvl="0" w:tplc="E214B206">
      <w:start w:val="1"/>
      <w:numFmt w:val="bullet"/>
      <w:lvlText w:val="·"/>
      <w:lvlJc w:val="left"/>
      <w:pPr>
        <w:ind w:left="720" w:hanging="360"/>
      </w:pPr>
      <w:rPr>
        <w:rFonts w:hint="default" w:ascii="Symbol" w:hAnsi="Symbol"/>
      </w:rPr>
    </w:lvl>
    <w:lvl w:ilvl="1" w:tplc="239ED58E">
      <w:start w:val="1"/>
      <w:numFmt w:val="bullet"/>
      <w:lvlText w:val="o"/>
      <w:lvlJc w:val="left"/>
      <w:pPr>
        <w:ind w:left="1440" w:hanging="360"/>
      </w:pPr>
      <w:rPr>
        <w:rFonts w:hint="default" w:ascii="Courier New" w:hAnsi="Courier New"/>
      </w:rPr>
    </w:lvl>
    <w:lvl w:ilvl="2" w:tplc="6A2CB3EC">
      <w:start w:val="1"/>
      <w:numFmt w:val="bullet"/>
      <w:lvlText w:val=""/>
      <w:lvlJc w:val="left"/>
      <w:pPr>
        <w:ind w:left="2160" w:hanging="360"/>
      </w:pPr>
      <w:rPr>
        <w:rFonts w:hint="default" w:ascii="Wingdings" w:hAnsi="Wingdings"/>
      </w:rPr>
    </w:lvl>
    <w:lvl w:ilvl="3" w:tplc="F6A6D862">
      <w:start w:val="1"/>
      <w:numFmt w:val="bullet"/>
      <w:lvlText w:val=""/>
      <w:lvlJc w:val="left"/>
      <w:pPr>
        <w:ind w:left="2880" w:hanging="360"/>
      </w:pPr>
      <w:rPr>
        <w:rFonts w:hint="default" w:ascii="Symbol" w:hAnsi="Symbol"/>
      </w:rPr>
    </w:lvl>
    <w:lvl w:ilvl="4" w:tplc="C4A23618">
      <w:start w:val="1"/>
      <w:numFmt w:val="bullet"/>
      <w:lvlText w:val="o"/>
      <w:lvlJc w:val="left"/>
      <w:pPr>
        <w:ind w:left="3600" w:hanging="360"/>
      </w:pPr>
      <w:rPr>
        <w:rFonts w:hint="default" w:ascii="Courier New" w:hAnsi="Courier New"/>
      </w:rPr>
    </w:lvl>
    <w:lvl w:ilvl="5" w:tplc="C37C0220">
      <w:start w:val="1"/>
      <w:numFmt w:val="bullet"/>
      <w:lvlText w:val=""/>
      <w:lvlJc w:val="left"/>
      <w:pPr>
        <w:ind w:left="4320" w:hanging="360"/>
      </w:pPr>
      <w:rPr>
        <w:rFonts w:hint="default" w:ascii="Wingdings" w:hAnsi="Wingdings"/>
      </w:rPr>
    </w:lvl>
    <w:lvl w:ilvl="6" w:tplc="EABA8724">
      <w:start w:val="1"/>
      <w:numFmt w:val="bullet"/>
      <w:lvlText w:val=""/>
      <w:lvlJc w:val="left"/>
      <w:pPr>
        <w:ind w:left="5040" w:hanging="360"/>
      </w:pPr>
      <w:rPr>
        <w:rFonts w:hint="default" w:ascii="Symbol" w:hAnsi="Symbol"/>
      </w:rPr>
    </w:lvl>
    <w:lvl w:ilvl="7" w:tplc="EAA4215E">
      <w:start w:val="1"/>
      <w:numFmt w:val="bullet"/>
      <w:lvlText w:val="o"/>
      <w:lvlJc w:val="left"/>
      <w:pPr>
        <w:ind w:left="5760" w:hanging="360"/>
      </w:pPr>
      <w:rPr>
        <w:rFonts w:hint="default" w:ascii="Courier New" w:hAnsi="Courier New"/>
      </w:rPr>
    </w:lvl>
    <w:lvl w:ilvl="8" w:tplc="728AB536">
      <w:start w:val="1"/>
      <w:numFmt w:val="bullet"/>
      <w:lvlText w:val=""/>
      <w:lvlJc w:val="left"/>
      <w:pPr>
        <w:ind w:left="6480" w:hanging="360"/>
      </w:pPr>
      <w:rPr>
        <w:rFonts w:hint="default" w:ascii="Wingdings" w:hAnsi="Wingdings"/>
      </w:rPr>
    </w:lvl>
  </w:abstractNum>
  <w:abstractNum w:abstractNumId="8" w15:restartNumberingAfterBreak="0">
    <w:nsid w:val="2C119AD0"/>
    <w:multiLevelType w:val="hybridMultilevel"/>
    <w:tmpl w:val="2760E344"/>
    <w:lvl w:ilvl="0" w:tplc="23667460">
      <w:start w:val="1"/>
      <w:numFmt w:val="bullet"/>
      <w:lvlText w:val="·"/>
      <w:lvlJc w:val="left"/>
      <w:pPr>
        <w:ind w:left="720" w:hanging="360"/>
      </w:pPr>
      <w:rPr>
        <w:rFonts w:hint="default" w:ascii="Symbol" w:hAnsi="Symbol"/>
      </w:rPr>
    </w:lvl>
    <w:lvl w:ilvl="1" w:tplc="E6F29552">
      <w:start w:val="1"/>
      <w:numFmt w:val="bullet"/>
      <w:lvlText w:val="o"/>
      <w:lvlJc w:val="left"/>
      <w:pPr>
        <w:ind w:left="1440" w:hanging="360"/>
      </w:pPr>
      <w:rPr>
        <w:rFonts w:hint="default" w:ascii="Courier New" w:hAnsi="Courier New"/>
      </w:rPr>
    </w:lvl>
    <w:lvl w:ilvl="2" w:tplc="EE8AD04C">
      <w:start w:val="1"/>
      <w:numFmt w:val="bullet"/>
      <w:lvlText w:val=""/>
      <w:lvlJc w:val="left"/>
      <w:pPr>
        <w:ind w:left="2160" w:hanging="360"/>
      </w:pPr>
      <w:rPr>
        <w:rFonts w:hint="default" w:ascii="Wingdings" w:hAnsi="Wingdings"/>
      </w:rPr>
    </w:lvl>
    <w:lvl w:ilvl="3" w:tplc="9FCE51EA">
      <w:start w:val="1"/>
      <w:numFmt w:val="bullet"/>
      <w:lvlText w:val=""/>
      <w:lvlJc w:val="left"/>
      <w:pPr>
        <w:ind w:left="2880" w:hanging="360"/>
      </w:pPr>
      <w:rPr>
        <w:rFonts w:hint="default" w:ascii="Symbol" w:hAnsi="Symbol"/>
      </w:rPr>
    </w:lvl>
    <w:lvl w:ilvl="4" w:tplc="EBA0DDC8">
      <w:start w:val="1"/>
      <w:numFmt w:val="bullet"/>
      <w:lvlText w:val="o"/>
      <w:lvlJc w:val="left"/>
      <w:pPr>
        <w:ind w:left="3600" w:hanging="360"/>
      </w:pPr>
      <w:rPr>
        <w:rFonts w:hint="default" w:ascii="Courier New" w:hAnsi="Courier New"/>
      </w:rPr>
    </w:lvl>
    <w:lvl w:ilvl="5" w:tplc="F8184440">
      <w:start w:val="1"/>
      <w:numFmt w:val="bullet"/>
      <w:lvlText w:val=""/>
      <w:lvlJc w:val="left"/>
      <w:pPr>
        <w:ind w:left="4320" w:hanging="360"/>
      </w:pPr>
      <w:rPr>
        <w:rFonts w:hint="default" w:ascii="Wingdings" w:hAnsi="Wingdings"/>
      </w:rPr>
    </w:lvl>
    <w:lvl w:ilvl="6" w:tplc="D4AEC508">
      <w:start w:val="1"/>
      <w:numFmt w:val="bullet"/>
      <w:lvlText w:val=""/>
      <w:lvlJc w:val="left"/>
      <w:pPr>
        <w:ind w:left="5040" w:hanging="360"/>
      </w:pPr>
      <w:rPr>
        <w:rFonts w:hint="default" w:ascii="Symbol" w:hAnsi="Symbol"/>
      </w:rPr>
    </w:lvl>
    <w:lvl w:ilvl="7" w:tplc="432A2076">
      <w:start w:val="1"/>
      <w:numFmt w:val="bullet"/>
      <w:lvlText w:val="o"/>
      <w:lvlJc w:val="left"/>
      <w:pPr>
        <w:ind w:left="5760" w:hanging="360"/>
      </w:pPr>
      <w:rPr>
        <w:rFonts w:hint="default" w:ascii="Courier New" w:hAnsi="Courier New"/>
      </w:rPr>
    </w:lvl>
    <w:lvl w:ilvl="8" w:tplc="D3448214">
      <w:start w:val="1"/>
      <w:numFmt w:val="bullet"/>
      <w:lvlText w:val=""/>
      <w:lvlJc w:val="left"/>
      <w:pPr>
        <w:ind w:left="6480" w:hanging="360"/>
      </w:pPr>
      <w:rPr>
        <w:rFonts w:hint="default" w:ascii="Wingdings" w:hAnsi="Wingdings"/>
      </w:rPr>
    </w:lvl>
  </w:abstractNum>
  <w:abstractNum w:abstractNumId="9" w15:restartNumberingAfterBreak="0">
    <w:nsid w:val="2D776EC2"/>
    <w:multiLevelType w:val="hybridMultilevel"/>
    <w:tmpl w:val="93440D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F4A7220"/>
    <w:multiLevelType w:val="multilevel"/>
    <w:tmpl w:val="FC46B4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9D54B6"/>
    <w:multiLevelType w:val="multilevel"/>
    <w:tmpl w:val="3F0283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C901EAA"/>
    <w:multiLevelType w:val="multilevel"/>
    <w:tmpl w:val="537879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0C55B33"/>
    <w:multiLevelType w:val="hybridMultilevel"/>
    <w:tmpl w:val="C7FA5B38"/>
    <w:lvl w:ilvl="0" w:tplc="C7662D02">
      <w:start w:val="1"/>
      <w:numFmt w:val="decimal"/>
      <w:lvlText w:val="%1."/>
      <w:lvlJc w:val="left"/>
      <w:pPr>
        <w:ind w:left="720" w:hanging="360"/>
      </w:pPr>
      <w:rPr>
        <w:rFonts w:hint="default" w:ascii="Arial" w:hAnsi="Arial"/>
      </w:rPr>
    </w:lvl>
    <w:lvl w:ilvl="1" w:tplc="F2B0F93A">
      <w:start w:val="1"/>
      <w:numFmt w:val="lowerLetter"/>
      <w:lvlText w:val="%2."/>
      <w:lvlJc w:val="left"/>
      <w:pPr>
        <w:ind w:left="1440" w:hanging="360"/>
      </w:pPr>
    </w:lvl>
    <w:lvl w:ilvl="2" w:tplc="E25EC2B0">
      <w:start w:val="1"/>
      <w:numFmt w:val="lowerRoman"/>
      <w:lvlText w:val="%3."/>
      <w:lvlJc w:val="right"/>
      <w:pPr>
        <w:ind w:left="2160" w:hanging="180"/>
      </w:pPr>
    </w:lvl>
    <w:lvl w:ilvl="3" w:tplc="522E0366">
      <w:start w:val="1"/>
      <w:numFmt w:val="decimal"/>
      <w:lvlText w:val="%4."/>
      <w:lvlJc w:val="left"/>
      <w:pPr>
        <w:ind w:left="2880" w:hanging="360"/>
      </w:pPr>
    </w:lvl>
    <w:lvl w:ilvl="4" w:tplc="B4B87BDA">
      <w:start w:val="1"/>
      <w:numFmt w:val="lowerLetter"/>
      <w:lvlText w:val="%5."/>
      <w:lvlJc w:val="left"/>
      <w:pPr>
        <w:ind w:left="3600" w:hanging="360"/>
      </w:pPr>
    </w:lvl>
    <w:lvl w:ilvl="5" w:tplc="EFBC8BF0">
      <w:start w:val="1"/>
      <w:numFmt w:val="lowerRoman"/>
      <w:lvlText w:val="%6."/>
      <w:lvlJc w:val="right"/>
      <w:pPr>
        <w:ind w:left="4320" w:hanging="180"/>
      </w:pPr>
    </w:lvl>
    <w:lvl w:ilvl="6" w:tplc="E84C4E1C">
      <w:start w:val="1"/>
      <w:numFmt w:val="decimal"/>
      <w:lvlText w:val="%7."/>
      <w:lvlJc w:val="left"/>
      <w:pPr>
        <w:ind w:left="5040" w:hanging="360"/>
      </w:pPr>
    </w:lvl>
    <w:lvl w:ilvl="7" w:tplc="22568A8C">
      <w:start w:val="1"/>
      <w:numFmt w:val="lowerLetter"/>
      <w:lvlText w:val="%8."/>
      <w:lvlJc w:val="left"/>
      <w:pPr>
        <w:ind w:left="5760" w:hanging="360"/>
      </w:pPr>
    </w:lvl>
    <w:lvl w:ilvl="8" w:tplc="7C9AAA0C">
      <w:start w:val="1"/>
      <w:numFmt w:val="lowerRoman"/>
      <w:lvlText w:val="%9."/>
      <w:lvlJc w:val="right"/>
      <w:pPr>
        <w:ind w:left="6480" w:hanging="180"/>
      </w:pPr>
    </w:lvl>
  </w:abstractNum>
  <w:abstractNum w:abstractNumId="14" w15:restartNumberingAfterBreak="0">
    <w:nsid w:val="41B7CA3A"/>
    <w:multiLevelType w:val="hybridMultilevel"/>
    <w:tmpl w:val="2CDC79A0"/>
    <w:lvl w:ilvl="0" w:tplc="8424C748">
      <w:start w:val="1"/>
      <w:numFmt w:val="bullet"/>
      <w:lvlText w:val="·"/>
      <w:lvlJc w:val="left"/>
      <w:pPr>
        <w:ind w:left="720" w:hanging="360"/>
      </w:pPr>
      <w:rPr>
        <w:rFonts w:hint="default" w:ascii="Symbol" w:hAnsi="Symbol"/>
      </w:rPr>
    </w:lvl>
    <w:lvl w:ilvl="1" w:tplc="9B86EB14">
      <w:start w:val="1"/>
      <w:numFmt w:val="bullet"/>
      <w:lvlText w:val="o"/>
      <w:lvlJc w:val="left"/>
      <w:pPr>
        <w:ind w:left="1440" w:hanging="360"/>
      </w:pPr>
      <w:rPr>
        <w:rFonts w:hint="default" w:ascii="Courier New" w:hAnsi="Courier New"/>
      </w:rPr>
    </w:lvl>
    <w:lvl w:ilvl="2" w:tplc="13921E4A">
      <w:start w:val="1"/>
      <w:numFmt w:val="bullet"/>
      <w:lvlText w:val=""/>
      <w:lvlJc w:val="left"/>
      <w:pPr>
        <w:ind w:left="2160" w:hanging="360"/>
      </w:pPr>
      <w:rPr>
        <w:rFonts w:hint="default" w:ascii="Wingdings" w:hAnsi="Wingdings"/>
      </w:rPr>
    </w:lvl>
    <w:lvl w:ilvl="3" w:tplc="6B4E0892">
      <w:start w:val="1"/>
      <w:numFmt w:val="bullet"/>
      <w:lvlText w:val=""/>
      <w:lvlJc w:val="left"/>
      <w:pPr>
        <w:ind w:left="2880" w:hanging="360"/>
      </w:pPr>
      <w:rPr>
        <w:rFonts w:hint="default" w:ascii="Symbol" w:hAnsi="Symbol"/>
      </w:rPr>
    </w:lvl>
    <w:lvl w:ilvl="4" w:tplc="4DF41510">
      <w:start w:val="1"/>
      <w:numFmt w:val="bullet"/>
      <w:lvlText w:val="o"/>
      <w:lvlJc w:val="left"/>
      <w:pPr>
        <w:ind w:left="3600" w:hanging="360"/>
      </w:pPr>
      <w:rPr>
        <w:rFonts w:hint="default" w:ascii="Courier New" w:hAnsi="Courier New"/>
      </w:rPr>
    </w:lvl>
    <w:lvl w:ilvl="5" w:tplc="4E629200">
      <w:start w:val="1"/>
      <w:numFmt w:val="bullet"/>
      <w:lvlText w:val=""/>
      <w:lvlJc w:val="left"/>
      <w:pPr>
        <w:ind w:left="4320" w:hanging="360"/>
      </w:pPr>
      <w:rPr>
        <w:rFonts w:hint="default" w:ascii="Wingdings" w:hAnsi="Wingdings"/>
      </w:rPr>
    </w:lvl>
    <w:lvl w:ilvl="6" w:tplc="B0F2B532">
      <w:start w:val="1"/>
      <w:numFmt w:val="bullet"/>
      <w:lvlText w:val=""/>
      <w:lvlJc w:val="left"/>
      <w:pPr>
        <w:ind w:left="5040" w:hanging="360"/>
      </w:pPr>
      <w:rPr>
        <w:rFonts w:hint="default" w:ascii="Symbol" w:hAnsi="Symbol"/>
      </w:rPr>
    </w:lvl>
    <w:lvl w:ilvl="7" w:tplc="E9E23E6C">
      <w:start w:val="1"/>
      <w:numFmt w:val="bullet"/>
      <w:lvlText w:val="o"/>
      <w:lvlJc w:val="left"/>
      <w:pPr>
        <w:ind w:left="5760" w:hanging="360"/>
      </w:pPr>
      <w:rPr>
        <w:rFonts w:hint="default" w:ascii="Courier New" w:hAnsi="Courier New"/>
      </w:rPr>
    </w:lvl>
    <w:lvl w:ilvl="8" w:tplc="030AD8D6">
      <w:start w:val="1"/>
      <w:numFmt w:val="bullet"/>
      <w:lvlText w:val=""/>
      <w:lvlJc w:val="left"/>
      <w:pPr>
        <w:ind w:left="6480" w:hanging="360"/>
      </w:pPr>
      <w:rPr>
        <w:rFonts w:hint="default" w:ascii="Wingdings" w:hAnsi="Wingdings"/>
      </w:rPr>
    </w:lvl>
  </w:abstractNum>
  <w:abstractNum w:abstractNumId="15" w15:restartNumberingAfterBreak="0">
    <w:nsid w:val="4AA5D418"/>
    <w:multiLevelType w:val="hybridMultilevel"/>
    <w:tmpl w:val="12D0F3B8"/>
    <w:lvl w:ilvl="0" w:tplc="611E1180">
      <w:start w:val="1"/>
      <w:numFmt w:val="decimal"/>
      <w:lvlText w:val="%1."/>
      <w:lvlJc w:val="left"/>
      <w:pPr>
        <w:ind w:left="720" w:hanging="360"/>
      </w:pPr>
      <w:rPr>
        <w:rFonts w:hint="default" w:ascii="Arial" w:hAnsi="Arial"/>
      </w:rPr>
    </w:lvl>
    <w:lvl w:ilvl="1" w:tplc="E3281084">
      <w:start w:val="1"/>
      <w:numFmt w:val="lowerLetter"/>
      <w:lvlText w:val="%2."/>
      <w:lvlJc w:val="left"/>
      <w:pPr>
        <w:ind w:left="1440" w:hanging="360"/>
      </w:pPr>
    </w:lvl>
    <w:lvl w:ilvl="2" w:tplc="1EDC3BC0">
      <w:start w:val="1"/>
      <w:numFmt w:val="lowerRoman"/>
      <w:lvlText w:val="%3."/>
      <w:lvlJc w:val="right"/>
      <w:pPr>
        <w:ind w:left="2160" w:hanging="180"/>
      </w:pPr>
    </w:lvl>
    <w:lvl w:ilvl="3" w:tplc="A45AA750">
      <w:start w:val="1"/>
      <w:numFmt w:val="decimal"/>
      <w:lvlText w:val="%4."/>
      <w:lvlJc w:val="left"/>
      <w:pPr>
        <w:ind w:left="2880" w:hanging="360"/>
      </w:pPr>
    </w:lvl>
    <w:lvl w:ilvl="4" w:tplc="209C60BC">
      <w:start w:val="1"/>
      <w:numFmt w:val="lowerLetter"/>
      <w:lvlText w:val="%5."/>
      <w:lvlJc w:val="left"/>
      <w:pPr>
        <w:ind w:left="3600" w:hanging="360"/>
      </w:pPr>
    </w:lvl>
    <w:lvl w:ilvl="5" w:tplc="6ECADE4A">
      <w:start w:val="1"/>
      <w:numFmt w:val="lowerRoman"/>
      <w:lvlText w:val="%6."/>
      <w:lvlJc w:val="right"/>
      <w:pPr>
        <w:ind w:left="4320" w:hanging="180"/>
      </w:pPr>
    </w:lvl>
    <w:lvl w:ilvl="6" w:tplc="5776E2FC">
      <w:start w:val="1"/>
      <w:numFmt w:val="decimal"/>
      <w:lvlText w:val="%7."/>
      <w:lvlJc w:val="left"/>
      <w:pPr>
        <w:ind w:left="5040" w:hanging="360"/>
      </w:pPr>
    </w:lvl>
    <w:lvl w:ilvl="7" w:tplc="7BFA8260">
      <w:start w:val="1"/>
      <w:numFmt w:val="lowerLetter"/>
      <w:lvlText w:val="%8."/>
      <w:lvlJc w:val="left"/>
      <w:pPr>
        <w:ind w:left="5760" w:hanging="360"/>
      </w:pPr>
    </w:lvl>
    <w:lvl w:ilvl="8" w:tplc="1A78D5FC">
      <w:start w:val="1"/>
      <w:numFmt w:val="lowerRoman"/>
      <w:lvlText w:val="%9."/>
      <w:lvlJc w:val="right"/>
      <w:pPr>
        <w:ind w:left="6480" w:hanging="180"/>
      </w:pPr>
    </w:lvl>
  </w:abstractNum>
  <w:abstractNum w:abstractNumId="16" w15:restartNumberingAfterBreak="0">
    <w:nsid w:val="4CF4611B"/>
    <w:multiLevelType w:val="multilevel"/>
    <w:tmpl w:val="2FD2ED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54561E"/>
    <w:multiLevelType w:val="hybridMultilevel"/>
    <w:tmpl w:val="FF121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1F03793"/>
    <w:multiLevelType w:val="multilevel"/>
    <w:tmpl w:val="78942F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4005C46"/>
    <w:multiLevelType w:val="multilevel"/>
    <w:tmpl w:val="5AAA91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7040122"/>
    <w:multiLevelType w:val="multilevel"/>
    <w:tmpl w:val="22DA52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CD3290"/>
    <w:multiLevelType w:val="multilevel"/>
    <w:tmpl w:val="FE0CDD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EC618E0"/>
    <w:multiLevelType w:val="multilevel"/>
    <w:tmpl w:val="09A0A6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C9DA44"/>
    <w:multiLevelType w:val="hybridMultilevel"/>
    <w:tmpl w:val="0A06FF8C"/>
    <w:lvl w:ilvl="0" w:tplc="63D2F4EC">
      <w:start w:val="1"/>
      <w:numFmt w:val="bullet"/>
      <w:lvlText w:val="·"/>
      <w:lvlJc w:val="left"/>
      <w:pPr>
        <w:ind w:left="720" w:hanging="360"/>
      </w:pPr>
      <w:rPr>
        <w:rFonts w:hint="default" w:ascii="Symbol" w:hAnsi="Symbol"/>
      </w:rPr>
    </w:lvl>
    <w:lvl w:ilvl="1" w:tplc="8BEEC642">
      <w:start w:val="1"/>
      <w:numFmt w:val="bullet"/>
      <w:lvlText w:val="o"/>
      <w:lvlJc w:val="left"/>
      <w:pPr>
        <w:ind w:left="1440" w:hanging="360"/>
      </w:pPr>
      <w:rPr>
        <w:rFonts w:hint="default" w:ascii="Courier New" w:hAnsi="Courier New"/>
      </w:rPr>
    </w:lvl>
    <w:lvl w:ilvl="2" w:tplc="80105204">
      <w:start w:val="1"/>
      <w:numFmt w:val="bullet"/>
      <w:lvlText w:val=""/>
      <w:lvlJc w:val="left"/>
      <w:pPr>
        <w:ind w:left="2160" w:hanging="360"/>
      </w:pPr>
      <w:rPr>
        <w:rFonts w:hint="default" w:ascii="Wingdings" w:hAnsi="Wingdings"/>
      </w:rPr>
    </w:lvl>
    <w:lvl w:ilvl="3" w:tplc="F46EE038">
      <w:start w:val="1"/>
      <w:numFmt w:val="bullet"/>
      <w:lvlText w:val=""/>
      <w:lvlJc w:val="left"/>
      <w:pPr>
        <w:ind w:left="2880" w:hanging="360"/>
      </w:pPr>
      <w:rPr>
        <w:rFonts w:hint="default" w:ascii="Symbol" w:hAnsi="Symbol"/>
      </w:rPr>
    </w:lvl>
    <w:lvl w:ilvl="4" w:tplc="4F04B8FA">
      <w:start w:val="1"/>
      <w:numFmt w:val="bullet"/>
      <w:lvlText w:val="o"/>
      <w:lvlJc w:val="left"/>
      <w:pPr>
        <w:ind w:left="3600" w:hanging="360"/>
      </w:pPr>
      <w:rPr>
        <w:rFonts w:hint="default" w:ascii="Courier New" w:hAnsi="Courier New"/>
      </w:rPr>
    </w:lvl>
    <w:lvl w:ilvl="5" w:tplc="F730831E">
      <w:start w:val="1"/>
      <w:numFmt w:val="bullet"/>
      <w:lvlText w:val=""/>
      <w:lvlJc w:val="left"/>
      <w:pPr>
        <w:ind w:left="4320" w:hanging="360"/>
      </w:pPr>
      <w:rPr>
        <w:rFonts w:hint="default" w:ascii="Wingdings" w:hAnsi="Wingdings"/>
      </w:rPr>
    </w:lvl>
    <w:lvl w:ilvl="6" w:tplc="A4D04AE8">
      <w:start w:val="1"/>
      <w:numFmt w:val="bullet"/>
      <w:lvlText w:val=""/>
      <w:lvlJc w:val="left"/>
      <w:pPr>
        <w:ind w:left="5040" w:hanging="360"/>
      </w:pPr>
      <w:rPr>
        <w:rFonts w:hint="default" w:ascii="Symbol" w:hAnsi="Symbol"/>
      </w:rPr>
    </w:lvl>
    <w:lvl w:ilvl="7" w:tplc="F5BCB672">
      <w:start w:val="1"/>
      <w:numFmt w:val="bullet"/>
      <w:lvlText w:val="o"/>
      <w:lvlJc w:val="left"/>
      <w:pPr>
        <w:ind w:left="5760" w:hanging="360"/>
      </w:pPr>
      <w:rPr>
        <w:rFonts w:hint="default" w:ascii="Courier New" w:hAnsi="Courier New"/>
      </w:rPr>
    </w:lvl>
    <w:lvl w:ilvl="8" w:tplc="D4229FEA">
      <w:start w:val="1"/>
      <w:numFmt w:val="bullet"/>
      <w:lvlText w:val=""/>
      <w:lvlJc w:val="left"/>
      <w:pPr>
        <w:ind w:left="6480" w:hanging="360"/>
      </w:pPr>
      <w:rPr>
        <w:rFonts w:hint="default" w:ascii="Wingdings" w:hAnsi="Wingdings"/>
      </w:rPr>
    </w:lvl>
  </w:abstractNum>
  <w:abstractNum w:abstractNumId="24" w15:restartNumberingAfterBreak="0">
    <w:nsid w:val="6568095F"/>
    <w:multiLevelType w:val="hybridMultilevel"/>
    <w:tmpl w:val="4E8A8F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9DCA29F"/>
    <w:multiLevelType w:val="hybridMultilevel"/>
    <w:tmpl w:val="EDF42E06"/>
    <w:lvl w:ilvl="0" w:tplc="11A8AA30">
      <w:start w:val="1"/>
      <w:numFmt w:val="bullet"/>
      <w:lvlText w:val="·"/>
      <w:lvlJc w:val="left"/>
      <w:pPr>
        <w:ind w:left="720" w:hanging="360"/>
      </w:pPr>
      <w:rPr>
        <w:rFonts w:hint="default" w:ascii="Symbol" w:hAnsi="Symbol"/>
      </w:rPr>
    </w:lvl>
    <w:lvl w:ilvl="1" w:tplc="89A2ABF4">
      <w:start w:val="1"/>
      <w:numFmt w:val="bullet"/>
      <w:lvlText w:val="o"/>
      <w:lvlJc w:val="left"/>
      <w:pPr>
        <w:ind w:left="1440" w:hanging="360"/>
      </w:pPr>
      <w:rPr>
        <w:rFonts w:hint="default" w:ascii="Courier New" w:hAnsi="Courier New"/>
      </w:rPr>
    </w:lvl>
    <w:lvl w:ilvl="2" w:tplc="1E32E056">
      <w:start w:val="1"/>
      <w:numFmt w:val="bullet"/>
      <w:lvlText w:val=""/>
      <w:lvlJc w:val="left"/>
      <w:pPr>
        <w:ind w:left="2160" w:hanging="360"/>
      </w:pPr>
      <w:rPr>
        <w:rFonts w:hint="default" w:ascii="Wingdings" w:hAnsi="Wingdings"/>
      </w:rPr>
    </w:lvl>
    <w:lvl w:ilvl="3" w:tplc="C5A0134C">
      <w:start w:val="1"/>
      <w:numFmt w:val="bullet"/>
      <w:lvlText w:val=""/>
      <w:lvlJc w:val="left"/>
      <w:pPr>
        <w:ind w:left="2880" w:hanging="360"/>
      </w:pPr>
      <w:rPr>
        <w:rFonts w:hint="default" w:ascii="Symbol" w:hAnsi="Symbol"/>
      </w:rPr>
    </w:lvl>
    <w:lvl w:ilvl="4" w:tplc="C5A4DF80">
      <w:start w:val="1"/>
      <w:numFmt w:val="bullet"/>
      <w:lvlText w:val="o"/>
      <w:lvlJc w:val="left"/>
      <w:pPr>
        <w:ind w:left="3600" w:hanging="360"/>
      </w:pPr>
      <w:rPr>
        <w:rFonts w:hint="default" w:ascii="Courier New" w:hAnsi="Courier New"/>
      </w:rPr>
    </w:lvl>
    <w:lvl w:ilvl="5" w:tplc="B7A25168">
      <w:start w:val="1"/>
      <w:numFmt w:val="bullet"/>
      <w:lvlText w:val=""/>
      <w:lvlJc w:val="left"/>
      <w:pPr>
        <w:ind w:left="4320" w:hanging="360"/>
      </w:pPr>
      <w:rPr>
        <w:rFonts w:hint="default" w:ascii="Wingdings" w:hAnsi="Wingdings"/>
      </w:rPr>
    </w:lvl>
    <w:lvl w:ilvl="6" w:tplc="8F927E76">
      <w:start w:val="1"/>
      <w:numFmt w:val="bullet"/>
      <w:lvlText w:val=""/>
      <w:lvlJc w:val="left"/>
      <w:pPr>
        <w:ind w:left="5040" w:hanging="360"/>
      </w:pPr>
      <w:rPr>
        <w:rFonts w:hint="default" w:ascii="Symbol" w:hAnsi="Symbol"/>
      </w:rPr>
    </w:lvl>
    <w:lvl w:ilvl="7" w:tplc="1C4876A2">
      <w:start w:val="1"/>
      <w:numFmt w:val="bullet"/>
      <w:lvlText w:val="o"/>
      <w:lvlJc w:val="left"/>
      <w:pPr>
        <w:ind w:left="5760" w:hanging="360"/>
      </w:pPr>
      <w:rPr>
        <w:rFonts w:hint="default" w:ascii="Courier New" w:hAnsi="Courier New"/>
      </w:rPr>
    </w:lvl>
    <w:lvl w:ilvl="8" w:tplc="A606D968">
      <w:start w:val="1"/>
      <w:numFmt w:val="bullet"/>
      <w:lvlText w:val=""/>
      <w:lvlJc w:val="left"/>
      <w:pPr>
        <w:ind w:left="6480" w:hanging="360"/>
      </w:pPr>
      <w:rPr>
        <w:rFonts w:hint="default" w:ascii="Wingdings" w:hAnsi="Wingdings"/>
      </w:rPr>
    </w:lvl>
  </w:abstractNum>
  <w:abstractNum w:abstractNumId="26" w15:restartNumberingAfterBreak="0">
    <w:nsid w:val="6CF425C9"/>
    <w:multiLevelType w:val="hybridMultilevel"/>
    <w:tmpl w:val="A6EC3816"/>
    <w:lvl w:ilvl="0" w:tplc="08090001">
      <w:start w:val="1"/>
      <w:numFmt w:val="bullet"/>
      <w:lvlText w:val=""/>
      <w:lvlJc w:val="left"/>
      <w:pPr>
        <w:ind w:left="1734" w:hanging="360"/>
      </w:pPr>
      <w:rPr>
        <w:rFonts w:hint="default" w:ascii="Symbol" w:hAnsi="Symbol"/>
      </w:rPr>
    </w:lvl>
    <w:lvl w:ilvl="1" w:tplc="08090003">
      <w:start w:val="1"/>
      <w:numFmt w:val="bullet"/>
      <w:lvlText w:val="o"/>
      <w:lvlJc w:val="left"/>
      <w:pPr>
        <w:ind w:left="2454" w:hanging="360"/>
      </w:pPr>
      <w:rPr>
        <w:rFonts w:hint="default" w:ascii="Courier New" w:hAnsi="Courier New" w:cs="Courier New"/>
      </w:rPr>
    </w:lvl>
    <w:lvl w:ilvl="2" w:tplc="08090005" w:tentative="1">
      <w:start w:val="1"/>
      <w:numFmt w:val="bullet"/>
      <w:lvlText w:val=""/>
      <w:lvlJc w:val="left"/>
      <w:pPr>
        <w:ind w:left="3174" w:hanging="360"/>
      </w:pPr>
      <w:rPr>
        <w:rFonts w:hint="default" w:ascii="Wingdings" w:hAnsi="Wingdings"/>
      </w:rPr>
    </w:lvl>
    <w:lvl w:ilvl="3" w:tplc="08090001" w:tentative="1">
      <w:start w:val="1"/>
      <w:numFmt w:val="bullet"/>
      <w:lvlText w:val=""/>
      <w:lvlJc w:val="left"/>
      <w:pPr>
        <w:ind w:left="3894" w:hanging="360"/>
      </w:pPr>
      <w:rPr>
        <w:rFonts w:hint="default" w:ascii="Symbol" w:hAnsi="Symbol"/>
      </w:rPr>
    </w:lvl>
    <w:lvl w:ilvl="4" w:tplc="08090003" w:tentative="1">
      <w:start w:val="1"/>
      <w:numFmt w:val="bullet"/>
      <w:lvlText w:val="o"/>
      <w:lvlJc w:val="left"/>
      <w:pPr>
        <w:ind w:left="4614" w:hanging="360"/>
      </w:pPr>
      <w:rPr>
        <w:rFonts w:hint="default" w:ascii="Courier New" w:hAnsi="Courier New" w:cs="Courier New"/>
      </w:rPr>
    </w:lvl>
    <w:lvl w:ilvl="5" w:tplc="08090005" w:tentative="1">
      <w:start w:val="1"/>
      <w:numFmt w:val="bullet"/>
      <w:lvlText w:val=""/>
      <w:lvlJc w:val="left"/>
      <w:pPr>
        <w:ind w:left="5334" w:hanging="360"/>
      </w:pPr>
      <w:rPr>
        <w:rFonts w:hint="default" w:ascii="Wingdings" w:hAnsi="Wingdings"/>
      </w:rPr>
    </w:lvl>
    <w:lvl w:ilvl="6" w:tplc="08090001" w:tentative="1">
      <w:start w:val="1"/>
      <w:numFmt w:val="bullet"/>
      <w:lvlText w:val=""/>
      <w:lvlJc w:val="left"/>
      <w:pPr>
        <w:ind w:left="6054" w:hanging="360"/>
      </w:pPr>
      <w:rPr>
        <w:rFonts w:hint="default" w:ascii="Symbol" w:hAnsi="Symbol"/>
      </w:rPr>
    </w:lvl>
    <w:lvl w:ilvl="7" w:tplc="08090003" w:tentative="1">
      <w:start w:val="1"/>
      <w:numFmt w:val="bullet"/>
      <w:lvlText w:val="o"/>
      <w:lvlJc w:val="left"/>
      <w:pPr>
        <w:ind w:left="6774" w:hanging="360"/>
      </w:pPr>
      <w:rPr>
        <w:rFonts w:hint="default" w:ascii="Courier New" w:hAnsi="Courier New" w:cs="Courier New"/>
      </w:rPr>
    </w:lvl>
    <w:lvl w:ilvl="8" w:tplc="08090005" w:tentative="1">
      <w:start w:val="1"/>
      <w:numFmt w:val="bullet"/>
      <w:lvlText w:val=""/>
      <w:lvlJc w:val="left"/>
      <w:pPr>
        <w:ind w:left="7494" w:hanging="360"/>
      </w:pPr>
      <w:rPr>
        <w:rFonts w:hint="default" w:ascii="Wingdings" w:hAnsi="Wingdings"/>
      </w:rPr>
    </w:lvl>
  </w:abstractNum>
  <w:abstractNum w:abstractNumId="27" w15:restartNumberingAfterBreak="0">
    <w:nsid w:val="6F26100A"/>
    <w:multiLevelType w:val="hybridMultilevel"/>
    <w:tmpl w:val="6D3C39CC"/>
    <w:lvl w:ilvl="0" w:tplc="977C0F7C">
      <w:start w:val="1"/>
      <w:numFmt w:val="bullet"/>
      <w:lvlText w:val="·"/>
      <w:lvlJc w:val="left"/>
      <w:pPr>
        <w:ind w:left="720" w:hanging="360"/>
      </w:pPr>
      <w:rPr>
        <w:rFonts w:hint="default" w:ascii="Symbol" w:hAnsi="Symbol"/>
      </w:rPr>
    </w:lvl>
    <w:lvl w:ilvl="1" w:tplc="58B0E7DC">
      <w:start w:val="1"/>
      <w:numFmt w:val="bullet"/>
      <w:lvlText w:val="o"/>
      <w:lvlJc w:val="left"/>
      <w:pPr>
        <w:ind w:left="1440" w:hanging="360"/>
      </w:pPr>
      <w:rPr>
        <w:rFonts w:hint="default" w:ascii="Courier New" w:hAnsi="Courier New"/>
      </w:rPr>
    </w:lvl>
    <w:lvl w:ilvl="2" w:tplc="A02085E0">
      <w:start w:val="1"/>
      <w:numFmt w:val="bullet"/>
      <w:lvlText w:val=""/>
      <w:lvlJc w:val="left"/>
      <w:pPr>
        <w:ind w:left="2160" w:hanging="360"/>
      </w:pPr>
      <w:rPr>
        <w:rFonts w:hint="default" w:ascii="Wingdings" w:hAnsi="Wingdings"/>
      </w:rPr>
    </w:lvl>
    <w:lvl w:ilvl="3" w:tplc="59929B48">
      <w:start w:val="1"/>
      <w:numFmt w:val="bullet"/>
      <w:lvlText w:val=""/>
      <w:lvlJc w:val="left"/>
      <w:pPr>
        <w:ind w:left="2880" w:hanging="360"/>
      </w:pPr>
      <w:rPr>
        <w:rFonts w:hint="default" w:ascii="Symbol" w:hAnsi="Symbol"/>
      </w:rPr>
    </w:lvl>
    <w:lvl w:ilvl="4" w:tplc="AA1CA9DE">
      <w:start w:val="1"/>
      <w:numFmt w:val="bullet"/>
      <w:lvlText w:val="o"/>
      <w:lvlJc w:val="left"/>
      <w:pPr>
        <w:ind w:left="3600" w:hanging="360"/>
      </w:pPr>
      <w:rPr>
        <w:rFonts w:hint="default" w:ascii="Courier New" w:hAnsi="Courier New"/>
      </w:rPr>
    </w:lvl>
    <w:lvl w:ilvl="5" w:tplc="5434AE3C">
      <w:start w:val="1"/>
      <w:numFmt w:val="bullet"/>
      <w:lvlText w:val=""/>
      <w:lvlJc w:val="left"/>
      <w:pPr>
        <w:ind w:left="4320" w:hanging="360"/>
      </w:pPr>
      <w:rPr>
        <w:rFonts w:hint="default" w:ascii="Wingdings" w:hAnsi="Wingdings"/>
      </w:rPr>
    </w:lvl>
    <w:lvl w:ilvl="6" w:tplc="C01C933A">
      <w:start w:val="1"/>
      <w:numFmt w:val="bullet"/>
      <w:lvlText w:val=""/>
      <w:lvlJc w:val="left"/>
      <w:pPr>
        <w:ind w:left="5040" w:hanging="360"/>
      </w:pPr>
      <w:rPr>
        <w:rFonts w:hint="default" w:ascii="Symbol" w:hAnsi="Symbol"/>
      </w:rPr>
    </w:lvl>
    <w:lvl w:ilvl="7" w:tplc="85ACBFC4">
      <w:start w:val="1"/>
      <w:numFmt w:val="bullet"/>
      <w:lvlText w:val="o"/>
      <w:lvlJc w:val="left"/>
      <w:pPr>
        <w:ind w:left="5760" w:hanging="360"/>
      </w:pPr>
      <w:rPr>
        <w:rFonts w:hint="default" w:ascii="Courier New" w:hAnsi="Courier New"/>
      </w:rPr>
    </w:lvl>
    <w:lvl w:ilvl="8" w:tplc="54409450">
      <w:start w:val="1"/>
      <w:numFmt w:val="bullet"/>
      <w:lvlText w:val=""/>
      <w:lvlJc w:val="left"/>
      <w:pPr>
        <w:ind w:left="6480" w:hanging="360"/>
      </w:pPr>
      <w:rPr>
        <w:rFonts w:hint="default" w:ascii="Wingdings" w:hAnsi="Wingdings"/>
      </w:rPr>
    </w:lvl>
  </w:abstractNum>
  <w:num w:numId="1" w16cid:durableId="1339582505">
    <w:abstractNumId w:val="8"/>
  </w:num>
  <w:num w:numId="2" w16cid:durableId="1052654067">
    <w:abstractNumId w:val="0"/>
  </w:num>
  <w:num w:numId="3" w16cid:durableId="1987317740">
    <w:abstractNumId w:val="15"/>
  </w:num>
  <w:num w:numId="4" w16cid:durableId="1801654926">
    <w:abstractNumId w:val="23"/>
  </w:num>
  <w:num w:numId="5" w16cid:durableId="60563642">
    <w:abstractNumId w:val="7"/>
  </w:num>
  <w:num w:numId="6" w16cid:durableId="1756703571">
    <w:abstractNumId w:val="3"/>
  </w:num>
  <w:num w:numId="7" w16cid:durableId="1630936312">
    <w:abstractNumId w:val="13"/>
  </w:num>
  <w:num w:numId="8" w16cid:durableId="1260025000">
    <w:abstractNumId w:val="27"/>
  </w:num>
  <w:num w:numId="9" w16cid:durableId="1903561938">
    <w:abstractNumId w:val="5"/>
  </w:num>
  <w:num w:numId="10" w16cid:durableId="209920458">
    <w:abstractNumId w:val="6"/>
  </w:num>
  <w:num w:numId="11" w16cid:durableId="2009677058">
    <w:abstractNumId w:val="14"/>
  </w:num>
  <w:num w:numId="12" w16cid:durableId="1231039602">
    <w:abstractNumId w:val="25"/>
  </w:num>
  <w:num w:numId="13" w16cid:durableId="1640110126">
    <w:abstractNumId w:val="4"/>
  </w:num>
  <w:num w:numId="14" w16cid:durableId="1001853323">
    <w:abstractNumId w:val="26"/>
  </w:num>
  <w:num w:numId="15" w16cid:durableId="619381630">
    <w:abstractNumId w:val="9"/>
  </w:num>
  <w:num w:numId="16" w16cid:durableId="1227567666">
    <w:abstractNumId w:val="18"/>
  </w:num>
  <w:num w:numId="17" w16cid:durableId="1393771520">
    <w:abstractNumId w:val="17"/>
  </w:num>
  <w:num w:numId="18" w16cid:durableId="1060907854">
    <w:abstractNumId w:val="1"/>
  </w:num>
  <w:num w:numId="19" w16cid:durableId="437985753">
    <w:abstractNumId w:val="20"/>
  </w:num>
  <w:num w:numId="20" w16cid:durableId="158889370">
    <w:abstractNumId w:val="11"/>
  </w:num>
  <w:num w:numId="21" w16cid:durableId="1727874147">
    <w:abstractNumId w:val="22"/>
  </w:num>
  <w:num w:numId="22" w16cid:durableId="1875456241">
    <w:abstractNumId w:val="21"/>
  </w:num>
  <w:num w:numId="23" w16cid:durableId="967010315">
    <w:abstractNumId w:val="16"/>
  </w:num>
  <w:num w:numId="24" w16cid:durableId="420684566">
    <w:abstractNumId w:val="12"/>
  </w:num>
  <w:num w:numId="25" w16cid:durableId="1322192675">
    <w:abstractNumId w:val="10"/>
  </w:num>
  <w:num w:numId="26" w16cid:durableId="1780100614">
    <w:abstractNumId w:val="19"/>
  </w:num>
  <w:num w:numId="27" w16cid:durableId="1147553195">
    <w:abstractNumId w:val="24"/>
  </w:num>
  <w:num w:numId="28" w16cid:durableId="210731207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isplayBackgroundShape/>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10"/>
    <w:rsid w:val="00000000"/>
    <w:rsid w:val="0000507D"/>
    <w:rsid w:val="00005F8D"/>
    <w:rsid w:val="0002050F"/>
    <w:rsid w:val="00020F5B"/>
    <w:rsid w:val="00022433"/>
    <w:rsid w:val="00023E9C"/>
    <w:rsid w:val="00027468"/>
    <w:rsid w:val="00030AC3"/>
    <w:rsid w:val="000379D5"/>
    <w:rsid w:val="0004010F"/>
    <w:rsid w:val="0004191B"/>
    <w:rsid w:val="00043A10"/>
    <w:rsid w:val="000448B0"/>
    <w:rsid w:val="0004523C"/>
    <w:rsid w:val="00064778"/>
    <w:rsid w:val="00065E60"/>
    <w:rsid w:val="00074E60"/>
    <w:rsid w:val="000756F6"/>
    <w:rsid w:val="00076350"/>
    <w:rsid w:val="00083EA7"/>
    <w:rsid w:val="00084807"/>
    <w:rsid w:val="000878AB"/>
    <w:rsid w:val="000923C8"/>
    <w:rsid w:val="0009584E"/>
    <w:rsid w:val="00097BD5"/>
    <w:rsid w:val="00097C6D"/>
    <w:rsid w:val="000A253E"/>
    <w:rsid w:val="000B2FA2"/>
    <w:rsid w:val="000B794C"/>
    <w:rsid w:val="000C7B7F"/>
    <w:rsid w:val="000D2641"/>
    <w:rsid w:val="000D67B0"/>
    <w:rsid w:val="000E41B9"/>
    <w:rsid w:val="000E550B"/>
    <w:rsid w:val="00101073"/>
    <w:rsid w:val="00103AA5"/>
    <w:rsid w:val="00104288"/>
    <w:rsid w:val="00111049"/>
    <w:rsid w:val="00115FE3"/>
    <w:rsid w:val="00116CAD"/>
    <w:rsid w:val="00122061"/>
    <w:rsid w:val="00124F06"/>
    <w:rsid w:val="00130977"/>
    <w:rsid w:val="00142A9A"/>
    <w:rsid w:val="00152BE3"/>
    <w:rsid w:val="00154C86"/>
    <w:rsid w:val="001569E0"/>
    <w:rsid w:val="00156A17"/>
    <w:rsid w:val="00165604"/>
    <w:rsid w:val="001676D1"/>
    <w:rsid w:val="0016DA4A"/>
    <w:rsid w:val="00170868"/>
    <w:rsid w:val="00174E25"/>
    <w:rsid w:val="00176D46"/>
    <w:rsid w:val="001774C7"/>
    <w:rsid w:val="001775AE"/>
    <w:rsid w:val="00180074"/>
    <w:rsid w:val="00185281"/>
    <w:rsid w:val="00187558"/>
    <w:rsid w:val="00192C8A"/>
    <w:rsid w:val="00196032"/>
    <w:rsid w:val="001A2213"/>
    <w:rsid w:val="001A352A"/>
    <w:rsid w:val="001B6CB5"/>
    <w:rsid w:val="001C6480"/>
    <w:rsid w:val="001C79DB"/>
    <w:rsid w:val="001E10CB"/>
    <w:rsid w:val="001E5071"/>
    <w:rsid w:val="001E7626"/>
    <w:rsid w:val="0020125E"/>
    <w:rsid w:val="00205421"/>
    <w:rsid w:val="002073EE"/>
    <w:rsid w:val="002123CF"/>
    <w:rsid w:val="00215205"/>
    <w:rsid w:val="00217B43"/>
    <w:rsid w:val="00224C78"/>
    <w:rsid w:val="00225071"/>
    <w:rsid w:val="00230627"/>
    <w:rsid w:val="002469A7"/>
    <w:rsid w:val="002646E8"/>
    <w:rsid w:val="00264CFD"/>
    <w:rsid w:val="00266DFA"/>
    <w:rsid w:val="00281C12"/>
    <w:rsid w:val="00287438"/>
    <w:rsid w:val="00290E60"/>
    <w:rsid w:val="00290F56"/>
    <w:rsid w:val="002921C6"/>
    <w:rsid w:val="002961C2"/>
    <w:rsid w:val="002A1336"/>
    <w:rsid w:val="002A228E"/>
    <w:rsid w:val="002A2B8B"/>
    <w:rsid w:val="002B09CA"/>
    <w:rsid w:val="002B43C3"/>
    <w:rsid w:val="002C3231"/>
    <w:rsid w:val="002D0E49"/>
    <w:rsid w:val="002D61C4"/>
    <w:rsid w:val="002D7CBC"/>
    <w:rsid w:val="002E5BFA"/>
    <w:rsid w:val="002E5DF0"/>
    <w:rsid w:val="002E73D7"/>
    <w:rsid w:val="002F36D5"/>
    <w:rsid w:val="002F73AA"/>
    <w:rsid w:val="00306B81"/>
    <w:rsid w:val="0031242E"/>
    <w:rsid w:val="003151FA"/>
    <w:rsid w:val="003208DD"/>
    <w:rsid w:val="00326370"/>
    <w:rsid w:val="00330862"/>
    <w:rsid w:val="003309A5"/>
    <w:rsid w:val="00332786"/>
    <w:rsid w:val="003329E8"/>
    <w:rsid w:val="00333F9E"/>
    <w:rsid w:val="003359C7"/>
    <w:rsid w:val="003372FF"/>
    <w:rsid w:val="003373D7"/>
    <w:rsid w:val="0033740A"/>
    <w:rsid w:val="0034236A"/>
    <w:rsid w:val="00345E03"/>
    <w:rsid w:val="003561BF"/>
    <w:rsid w:val="003622A7"/>
    <w:rsid w:val="00363175"/>
    <w:rsid w:val="0037068D"/>
    <w:rsid w:val="003A2CFD"/>
    <w:rsid w:val="003A675B"/>
    <w:rsid w:val="003C0A4C"/>
    <w:rsid w:val="003C7635"/>
    <w:rsid w:val="003C7EFA"/>
    <w:rsid w:val="003D785A"/>
    <w:rsid w:val="003E4B41"/>
    <w:rsid w:val="003E623B"/>
    <w:rsid w:val="003E642A"/>
    <w:rsid w:val="003F031B"/>
    <w:rsid w:val="00404DF7"/>
    <w:rsid w:val="004052DB"/>
    <w:rsid w:val="0040784A"/>
    <w:rsid w:val="00422E94"/>
    <w:rsid w:val="00424575"/>
    <w:rsid w:val="0042461B"/>
    <w:rsid w:val="00426887"/>
    <w:rsid w:val="00431719"/>
    <w:rsid w:val="00433AB2"/>
    <w:rsid w:val="004427FF"/>
    <w:rsid w:val="004443E3"/>
    <w:rsid w:val="004444FC"/>
    <w:rsid w:val="00445B4E"/>
    <w:rsid w:val="00446182"/>
    <w:rsid w:val="00447646"/>
    <w:rsid w:val="00451DEC"/>
    <w:rsid w:val="00453FD0"/>
    <w:rsid w:val="0045403B"/>
    <w:rsid w:val="00455AB3"/>
    <w:rsid w:val="00462A69"/>
    <w:rsid w:val="00466FC1"/>
    <w:rsid w:val="00481CE5"/>
    <w:rsid w:val="0048412E"/>
    <w:rsid w:val="004850E5"/>
    <w:rsid w:val="00491AFA"/>
    <w:rsid w:val="0049459E"/>
    <w:rsid w:val="00497EFC"/>
    <w:rsid w:val="004A3426"/>
    <w:rsid w:val="004A7396"/>
    <w:rsid w:val="004B4FC3"/>
    <w:rsid w:val="004C5F6D"/>
    <w:rsid w:val="004C7218"/>
    <w:rsid w:val="004E319A"/>
    <w:rsid w:val="004E4026"/>
    <w:rsid w:val="004F0DE4"/>
    <w:rsid w:val="004F29A4"/>
    <w:rsid w:val="004F596D"/>
    <w:rsid w:val="004F6A57"/>
    <w:rsid w:val="00500C9A"/>
    <w:rsid w:val="00515E8F"/>
    <w:rsid w:val="00524106"/>
    <w:rsid w:val="005277D8"/>
    <w:rsid w:val="00530D26"/>
    <w:rsid w:val="00535BB3"/>
    <w:rsid w:val="005471E0"/>
    <w:rsid w:val="00552A25"/>
    <w:rsid w:val="0055451B"/>
    <w:rsid w:val="00560E63"/>
    <w:rsid w:val="0056172C"/>
    <w:rsid w:val="00561A51"/>
    <w:rsid w:val="00566EEC"/>
    <w:rsid w:val="00572AAC"/>
    <w:rsid w:val="00594096"/>
    <w:rsid w:val="005940AE"/>
    <w:rsid w:val="00594A86"/>
    <w:rsid w:val="005A053C"/>
    <w:rsid w:val="005A6BE7"/>
    <w:rsid w:val="005B2CFD"/>
    <w:rsid w:val="005C33DB"/>
    <w:rsid w:val="005D10C6"/>
    <w:rsid w:val="005D4694"/>
    <w:rsid w:val="005E15E1"/>
    <w:rsid w:val="00610388"/>
    <w:rsid w:val="00616209"/>
    <w:rsid w:val="00620F9C"/>
    <w:rsid w:val="00621C67"/>
    <w:rsid w:val="00627F45"/>
    <w:rsid w:val="00655BFB"/>
    <w:rsid w:val="006622CC"/>
    <w:rsid w:val="0066248E"/>
    <w:rsid w:val="0066261F"/>
    <w:rsid w:val="00667607"/>
    <w:rsid w:val="00676E3D"/>
    <w:rsid w:val="006918AA"/>
    <w:rsid w:val="00692244"/>
    <w:rsid w:val="00696E9C"/>
    <w:rsid w:val="006A773F"/>
    <w:rsid w:val="006A7ECE"/>
    <w:rsid w:val="006B12E7"/>
    <w:rsid w:val="006B2E7C"/>
    <w:rsid w:val="006B55DB"/>
    <w:rsid w:val="006B624F"/>
    <w:rsid w:val="006C0C33"/>
    <w:rsid w:val="006C59E6"/>
    <w:rsid w:val="006C6193"/>
    <w:rsid w:val="006D382E"/>
    <w:rsid w:val="006D3F79"/>
    <w:rsid w:val="006D6D46"/>
    <w:rsid w:val="006E44BE"/>
    <w:rsid w:val="006E6153"/>
    <w:rsid w:val="006E775D"/>
    <w:rsid w:val="006F37F3"/>
    <w:rsid w:val="006F456F"/>
    <w:rsid w:val="006F5176"/>
    <w:rsid w:val="0071152D"/>
    <w:rsid w:val="0073061A"/>
    <w:rsid w:val="0073125E"/>
    <w:rsid w:val="007325B8"/>
    <w:rsid w:val="00736472"/>
    <w:rsid w:val="007432B5"/>
    <w:rsid w:val="00754AA9"/>
    <w:rsid w:val="00780973"/>
    <w:rsid w:val="00781085"/>
    <w:rsid w:val="007919E1"/>
    <w:rsid w:val="00791DA4"/>
    <w:rsid w:val="00792221"/>
    <w:rsid w:val="007B2160"/>
    <w:rsid w:val="007B3131"/>
    <w:rsid w:val="007B79D1"/>
    <w:rsid w:val="007C0AA5"/>
    <w:rsid w:val="007C3B3C"/>
    <w:rsid w:val="007C52A2"/>
    <w:rsid w:val="007C555B"/>
    <w:rsid w:val="007D4975"/>
    <w:rsid w:val="007D6C58"/>
    <w:rsid w:val="007E0523"/>
    <w:rsid w:val="007E2686"/>
    <w:rsid w:val="008059B1"/>
    <w:rsid w:val="008101CA"/>
    <w:rsid w:val="008154C9"/>
    <w:rsid w:val="00822E6C"/>
    <w:rsid w:val="0082384E"/>
    <w:rsid w:val="0082674E"/>
    <w:rsid w:val="008305DA"/>
    <w:rsid w:val="008318C7"/>
    <w:rsid w:val="008338F7"/>
    <w:rsid w:val="00834007"/>
    <w:rsid w:val="008347A5"/>
    <w:rsid w:val="00835477"/>
    <w:rsid w:val="00837FD8"/>
    <w:rsid w:val="00842836"/>
    <w:rsid w:val="00842904"/>
    <w:rsid w:val="00842E24"/>
    <w:rsid w:val="00845511"/>
    <w:rsid w:val="0084576A"/>
    <w:rsid w:val="008471D5"/>
    <w:rsid w:val="008506E8"/>
    <w:rsid w:val="00857723"/>
    <w:rsid w:val="0087170A"/>
    <w:rsid w:val="00883744"/>
    <w:rsid w:val="00886525"/>
    <w:rsid w:val="00893E16"/>
    <w:rsid w:val="008940EB"/>
    <w:rsid w:val="00897A55"/>
    <w:rsid w:val="00897DEF"/>
    <w:rsid w:val="008A6018"/>
    <w:rsid w:val="008B2A7A"/>
    <w:rsid w:val="008B3CE8"/>
    <w:rsid w:val="008C3760"/>
    <w:rsid w:val="008C6E5C"/>
    <w:rsid w:val="008D195C"/>
    <w:rsid w:val="008D7ACD"/>
    <w:rsid w:val="008E3705"/>
    <w:rsid w:val="008E4712"/>
    <w:rsid w:val="008F26A7"/>
    <w:rsid w:val="009130F4"/>
    <w:rsid w:val="00914D40"/>
    <w:rsid w:val="00915B76"/>
    <w:rsid w:val="00915EF3"/>
    <w:rsid w:val="0092295A"/>
    <w:rsid w:val="00923536"/>
    <w:rsid w:val="0092759E"/>
    <w:rsid w:val="00935F2A"/>
    <w:rsid w:val="00937D11"/>
    <w:rsid w:val="009410EF"/>
    <w:rsid w:val="0094435B"/>
    <w:rsid w:val="00954C8A"/>
    <w:rsid w:val="00955EF8"/>
    <w:rsid w:val="00962520"/>
    <w:rsid w:val="00963309"/>
    <w:rsid w:val="00965F3E"/>
    <w:rsid w:val="00970E16"/>
    <w:rsid w:val="009765B3"/>
    <w:rsid w:val="00980DAF"/>
    <w:rsid w:val="0099718F"/>
    <w:rsid w:val="009B0E84"/>
    <w:rsid w:val="009B25FC"/>
    <w:rsid w:val="009B78EF"/>
    <w:rsid w:val="009C5D2A"/>
    <w:rsid w:val="009C5E72"/>
    <w:rsid w:val="009D0058"/>
    <w:rsid w:val="009D00A5"/>
    <w:rsid w:val="009D26D6"/>
    <w:rsid w:val="009D3A6C"/>
    <w:rsid w:val="009D4458"/>
    <w:rsid w:val="009D4470"/>
    <w:rsid w:val="009D5B22"/>
    <w:rsid w:val="009E2E25"/>
    <w:rsid w:val="009E699C"/>
    <w:rsid w:val="009E6BAF"/>
    <w:rsid w:val="009F0E62"/>
    <w:rsid w:val="009F6917"/>
    <w:rsid w:val="00A05ADF"/>
    <w:rsid w:val="00A145C4"/>
    <w:rsid w:val="00A17CBD"/>
    <w:rsid w:val="00A23AB5"/>
    <w:rsid w:val="00A3330B"/>
    <w:rsid w:val="00A347EB"/>
    <w:rsid w:val="00A35F17"/>
    <w:rsid w:val="00A41150"/>
    <w:rsid w:val="00A41913"/>
    <w:rsid w:val="00A44DA9"/>
    <w:rsid w:val="00A44F64"/>
    <w:rsid w:val="00A46F57"/>
    <w:rsid w:val="00A4CA22"/>
    <w:rsid w:val="00A54E78"/>
    <w:rsid w:val="00A614CA"/>
    <w:rsid w:val="00A63341"/>
    <w:rsid w:val="00A6646E"/>
    <w:rsid w:val="00A67294"/>
    <w:rsid w:val="00A73B2E"/>
    <w:rsid w:val="00A803FB"/>
    <w:rsid w:val="00A80BEB"/>
    <w:rsid w:val="00A9075F"/>
    <w:rsid w:val="00A930C0"/>
    <w:rsid w:val="00A944DF"/>
    <w:rsid w:val="00AA2020"/>
    <w:rsid w:val="00AB583A"/>
    <w:rsid w:val="00AB5BE4"/>
    <w:rsid w:val="00AD25A6"/>
    <w:rsid w:val="00AD6E78"/>
    <w:rsid w:val="00AE241E"/>
    <w:rsid w:val="00AE6196"/>
    <w:rsid w:val="00AE7439"/>
    <w:rsid w:val="00AF4B64"/>
    <w:rsid w:val="00AF5E0E"/>
    <w:rsid w:val="00B00789"/>
    <w:rsid w:val="00B067FA"/>
    <w:rsid w:val="00B0767F"/>
    <w:rsid w:val="00B11973"/>
    <w:rsid w:val="00B126E6"/>
    <w:rsid w:val="00B1737F"/>
    <w:rsid w:val="00B20D8E"/>
    <w:rsid w:val="00B21B0C"/>
    <w:rsid w:val="00B31C50"/>
    <w:rsid w:val="00B37640"/>
    <w:rsid w:val="00B401B3"/>
    <w:rsid w:val="00B472AF"/>
    <w:rsid w:val="00B6DFB5"/>
    <w:rsid w:val="00B72732"/>
    <w:rsid w:val="00B82C6B"/>
    <w:rsid w:val="00B86302"/>
    <w:rsid w:val="00B92EEF"/>
    <w:rsid w:val="00BB6AED"/>
    <w:rsid w:val="00BC1A2B"/>
    <w:rsid w:val="00BC3B75"/>
    <w:rsid w:val="00BC7B2A"/>
    <w:rsid w:val="00BD03FE"/>
    <w:rsid w:val="00BD14CA"/>
    <w:rsid w:val="00BF07C0"/>
    <w:rsid w:val="00BF6B65"/>
    <w:rsid w:val="00C0455D"/>
    <w:rsid w:val="00C04D77"/>
    <w:rsid w:val="00C14459"/>
    <w:rsid w:val="00C16D88"/>
    <w:rsid w:val="00C1759A"/>
    <w:rsid w:val="00C21FCC"/>
    <w:rsid w:val="00C375BE"/>
    <w:rsid w:val="00C43EA0"/>
    <w:rsid w:val="00C51066"/>
    <w:rsid w:val="00C53A20"/>
    <w:rsid w:val="00C57213"/>
    <w:rsid w:val="00C66E3A"/>
    <w:rsid w:val="00C67AC9"/>
    <w:rsid w:val="00C67BD1"/>
    <w:rsid w:val="00C70FB9"/>
    <w:rsid w:val="00C735BE"/>
    <w:rsid w:val="00C74246"/>
    <w:rsid w:val="00C76C9D"/>
    <w:rsid w:val="00C81F53"/>
    <w:rsid w:val="00C8262C"/>
    <w:rsid w:val="00C854BB"/>
    <w:rsid w:val="00C91938"/>
    <w:rsid w:val="00C93870"/>
    <w:rsid w:val="00C970E6"/>
    <w:rsid w:val="00CB2B79"/>
    <w:rsid w:val="00CB5AFA"/>
    <w:rsid w:val="00CB7897"/>
    <w:rsid w:val="00CC2568"/>
    <w:rsid w:val="00CC65E6"/>
    <w:rsid w:val="00CE284E"/>
    <w:rsid w:val="00CE39F2"/>
    <w:rsid w:val="00CE4033"/>
    <w:rsid w:val="00CE63A8"/>
    <w:rsid w:val="00CF2B6C"/>
    <w:rsid w:val="00CF396F"/>
    <w:rsid w:val="00D00E73"/>
    <w:rsid w:val="00D0236B"/>
    <w:rsid w:val="00D05373"/>
    <w:rsid w:val="00D05D86"/>
    <w:rsid w:val="00D064AF"/>
    <w:rsid w:val="00D07359"/>
    <w:rsid w:val="00D10F94"/>
    <w:rsid w:val="00D2780F"/>
    <w:rsid w:val="00D27E7D"/>
    <w:rsid w:val="00D34AB4"/>
    <w:rsid w:val="00D34D3B"/>
    <w:rsid w:val="00D53762"/>
    <w:rsid w:val="00D63C32"/>
    <w:rsid w:val="00D63F2E"/>
    <w:rsid w:val="00D66A1A"/>
    <w:rsid w:val="00D6791C"/>
    <w:rsid w:val="00D829ED"/>
    <w:rsid w:val="00D83D3B"/>
    <w:rsid w:val="00D869A8"/>
    <w:rsid w:val="00DA5D0C"/>
    <w:rsid w:val="00DA7406"/>
    <w:rsid w:val="00DB020E"/>
    <w:rsid w:val="00DB3BBA"/>
    <w:rsid w:val="00DC37AE"/>
    <w:rsid w:val="00DE5D10"/>
    <w:rsid w:val="00DF0405"/>
    <w:rsid w:val="00DF7079"/>
    <w:rsid w:val="00E0700C"/>
    <w:rsid w:val="00E11380"/>
    <w:rsid w:val="00E263C6"/>
    <w:rsid w:val="00E26DDE"/>
    <w:rsid w:val="00E430DC"/>
    <w:rsid w:val="00E4333E"/>
    <w:rsid w:val="00E577C4"/>
    <w:rsid w:val="00E637D0"/>
    <w:rsid w:val="00E70279"/>
    <w:rsid w:val="00E715A2"/>
    <w:rsid w:val="00E7300D"/>
    <w:rsid w:val="00E80410"/>
    <w:rsid w:val="00EA0175"/>
    <w:rsid w:val="00EA35FB"/>
    <w:rsid w:val="00EA6968"/>
    <w:rsid w:val="00EB1347"/>
    <w:rsid w:val="00EB7D00"/>
    <w:rsid w:val="00EC2FD6"/>
    <w:rsid w:val="00EC6254"/>
    <w:rsid w:val="00EC7A3D"/>
    <w:rsid w:val="00EE0DD5"/>
    <w:rsid w:val="00EE4DF3"/>
    <w:rsid w:val="00EE5EC8"/>
    <w:rsid w:val="00EF1E91"/>
    <w:rsid w:val="00EF2212"/>
    <w:rsid w:val="00EF5B2C"/>
    <w:rsid w:val="00EF5D43"/>
    <w:rsid w:val="00F00C16"/>
    <w:rsid w:val="00F0340E"/>
    <w:rsid w:val="00F076EF"/>
    <w:rsid w:val="00F16825"/>
    <w:rsid w:val="00F21353"/>
    <w:rsid w:val="00F27ACF"/>
    <w:rsid w:val="00F3420F"/>
    <w:rsid w:val="00F35299"/>
    <w:rsid w:val="00F376FE"/>
    <w:rsid w:val="00F440D9"/>
    <w:rsid w:val="00F471EA"/>
    <w:rsid w:val="00F47617"/>
    <w:rsid w:val="00F55EA5"/>
    <w:rsid w:val="00F601A5"/>
    <w:rsid w:val="00F7224C"/>
    <w:rsid w:val="00F73055"/>
    <w:rsid w:val="00F81518"/>
    <w:rsid w:val="00F8611C"/>
    <w:rsid w:val="00F86958"/>
    <w:rsid w:val="00F86A08"/>
    <w:rsid w:val="00F913BA"/>
    <w:rsid w:val="00F929F7"/>
    <w:rsid w:val="00FA181A"/>
    <w:rsid w:val="00FA38E7"/>
    <w:rsid w:val="00FA523D"/>
    <w:rsid w:val="00FA691A"/>
    <w:rsid w:val="00FB5E41"/>
    <w:rsid w:val="00FB7629"/>
    <w:rsid w:val="00FC62E9"/>
    <w:rsid w:val="00FC6384"/>
    <w:rsid w:val="00FD4B2C"/>
    <w:rsid w:val="00FD51DB"/>
    <w:rsid w:val="00FD6914"/>
    <w:rsid w:val="00FD6D9A"/>
    <w:rsid w:val="00FE2AE8"/>
    <w:rsid w:val="00FF0682"/>
    <w:rsid w:val="00FF157B"/>
    <w:rsid w:val="00FF52EE"/>
    <w:rsid w:val="00FF6877"/>
    <w:rsid w:val="014B7666"/>
    <w:rsid w:val="0164800A"/>
    <w:rsid w:val="01A04B41"/>
    <w:rsid w:val="01E2B237"/>
    <w:rsid w:val="01F4D708"/>
    <w:rsid w:val="02365997"/>
    <w:rsid w:val="024E9F51"/>
    <w:rsid w:val="026E43EF"/>
    <w:rsid w:val="033314F0"/>
    <w:rsid w:val="0335B6BF"/>
    <w:rsid w:val="03C62E02"/>
    <w:rsid w:val="03E1F31E"/>
    <w:rsid w:val="0425698C"/>
    <w:rsid w:val="043F5451"/>
    <w:rsid w:val="04EA587C"/>
    <w:rsid w:val="05043A86"/>
    <w:rsid w:val="05614DFD"/>
    <w:rsid w:val="059EB5F1"/>
    <w:rsid w:val="05D3708C"/>
    <w:rsid w:val="05D699AE"/>
    <w:rsid w:val="05FAFA78"/>
    <w:rsid w:val="0621B53A"/>
    <w:rsid w:val="063E3EF9"/>
    <w:rsid w:val="06762111"/>
    <w:rsid w:val="06824FD6"/>
    <w:rsid w:val="07B554DB"/>
    <w:rsid w:val="07B9EE79"/>
    <w:rsid w:val="0808E232"/>
    <w:rsid w:val="0819F06A"/>
    <w:rsid w:val="083A7977"/>
    <w:rsid w:val="08EDF550"/>
    <w:rsid w:val="09184F00"/>
    <w:rsid w:val="091D66A0"/>
    <w:rsid w:val="09809933"/>
    <w:rsid w:val="0A8065EC"/>
    <w:rsid w:val="0ACB2995"/>
    <w:rsid w:val="0ACDF217"/>
    <w:rsid w:val="0AD1A92A"/>
    <w:rsid w:val="0B0D4DBD"/>
    <w:rsid w:val="0B24ADD2"/>
    <w:rsid w:val="0B758F50"/>
    <w:rsid w:val="0B7DE91F"/>
    <w:rsid w:val="0BA68E99"/>
    <w:rsid w:val="0C3F4DC3"/>
    <w:rsid w:val="0CE50CF6"/>
    <w:rsid w:val="0D082277"/>
    <w:rsid w:val="0D731BC1"/>
    <w:rsid w:val="0E03744F"/>
    <w:rsid w:val="0E587F3A"/>
    <w:rsid w:val="0E77FBA3"/>
    <w:rsid w:val="0E90EC38"/>
    <w:rsid w:val="0EE61263"/>
    <w:rsid w:val="0F34B9D8"/>
    <w:rsid w:val="0F69B7C9"/>
    <w:rsid w:val="0F6E5D17"/>
    <w:rsid w:val="0FD6D002"/>
    <w:rsid w:val="10100392"/>
    <w:rsid w:val="1053A59E"/>
    <w:rsid w:val="10EA20CD"/>
    <w:rsid w:val="11387C71"/>
    <w:rsid w:val="1201F98B"/>
    <w:rsid w:val="120B1023"/>
    <w:rsid w:val="122A70A3"/>
    <w:rsid w:val="124B0AE3"/>
    <w:rsid w:val="12A91D23"/>
    <w:rsid w:val="1309D8A1"/>
    <w:rsid w:val="135731C7"/>
    <w:rsid w:val="13E15FBD"/>
    <w:rsid w:val="14056F47"/>
    <w:rsid w:val="144EF6EC"/>
    <w:rsid w:val="149D0255"/>
    <w:rsid w:val="14B59CD9"/>
    <w:rsid w:val="14E33FF6"/>
    <w:rsid w:val="15E55730"/>
    <w:rsid w:val="15EFFDE1"/>
    <w:rsid w:val="161D310D"/>
    <w:rsid w:val="16A311CD"/>
    <w:rsid w:val="16DB38E7"/>
    <w:rsid w:val="17C1B96A"/>
    <w:rsid w:val="18530006"/>
    <w:rsid w:val="185DB59F"/>
    <w:rsid w:val="187371FD"/>
    <w:rsid w:val="188DAFB9"/>
    <w:rsid w:val="18A361ED"/>
    <w:rsid w:val="18D04D3B"/>
    <w:rsid w:val="18D49C6E"/>
    <w:rsid w:val="19193D3A"/>
    <w:rsid w:val="193AF1EE"/>
    <w:rsid w:val="1946398D"/>
    <w:rsid w:val="196C3FEA"/>
    <w:rsid w:val="1989FA0D"/>
    <w:rsid w:val="1A091DF1"/>
    <w:rsid w:val="1A6BD2D8"/>
    <w:rsid w:val="1AA3D14F"/>
    <w:rsid w:val="1AE69884"/>
    <w:rsid w:val="1AF74610"/>
    <w:rsid w:val="1B39513C"/>
    <w:rsid w:val="1B6D9BAD"/>
    <w:rsid w:val="1B786CF7"/>
    <w:rsid w:val="1BC91FF0"/>
    <w:rsid w:val="1C14C635"/>
    <w:rsid w:val="1C539E04"/>
    <w:rsid w:val="1C8BBAC3"/>
    <w:rsid w:val="1C913D2F"/>
    <w:rsid w:val="1CA022C3"/>
    <w:rsid w:val="1CCD6F8A"/>
    <w:rsid w:val="1D7A4CCE"/>
    <w:rsid w:val="1E9B1655"/>
    <w:rsid w:val="1EA89276"/>
    <w:rsid w:val="1F2A1017"/>
    <w:rsid w:val="2031FD9C"/>
    <w:rsid w:val="2051814C"/>
    <w:rsid w:val="2077D6A3"/>
    <w:rsid w:val="20AA48AA"/>
    <w:rsid w:val="210E0B5D"/>
    <w:rsid w:val="2201084C"/>
    <w:rsid w:val="22082B47"/>
    <w:rsid w:val="2209A3E4"/>
    <w:rsid w:val="2210AB23"/>
    <w:rsid w:val="22BC5845"/>
    <w:rsid w:val="22CADA75"/>
    <w:rsid w:val="231FF54B"/>
    <w:rsid w:val="23246F58"/>
    <w:rsid w:val="23298FB5"/>
    <w:rsid w:val="236E26AD"/>
    <w:rsid w:val="255FFDB3"/>
    <w:rsid w:val="260A4E18"/>
    <w:rsid w:val="26807566"/>
    <w:rsid w:val="26C3544F"/>
    <w:rsid w:val="2787FFBD"/>
    <w:rsid w:val="28A12824"/>
    <w:rsid w:val="29335BF1"/>
    <w:rsid w:val="299052BA"/>
    <w:rsid w:val="299EE503"/>
    <w:rsid w:val="29A947B9"/>
    <w:rsid w:val="29CD15A5"/>
    <w:rsid w:val="2A3970DF"/>
    <w:rsid w:val="2A549674"/>
    <w:rsid w:val="2AD1BC00"/>
    <w:rsid w:val="2B3945B0"/>
    <w:rsid w:val="2BB03AE7"/>
    <w:rsid w:val="2BCAB125"/>
    <w:rsid w:val="2C0CA33C"/>
    <w:rsid w:val="2C36F8CF"/>
    <w:rsid w:val="2C8993F8"/>
    <w:rsid w:val="2CEA1A01"/>
    <w:rsid w:val="2D436234"/>
    <w:rsid w:val="2D5B5495"/>
    <w:rsid w:val="2DB49CBF"/>
    <w:rsid w:val="2DBD1350"/>
    <w:rsid w:val="2DCB3050"/>
    <w:rsid w:val="2F3506D9"/>
    <w:rsid w:val="2F80F542"/>
    <w:rsid w:val="2F995331"/>
    <w:rsid w:val="2F9D54D9"/>
    <w:rsid w:val="308B6457"/>
    <w:rsid w:val="30C9CAA8"/>
    <w:rsid w:val="30EBC36D"/>
    <w:rsid w:val="3103A648"/>
    <w:rsid w:val="31813C3F"/>
    <w:rsid w:val="31AD2067"/>
    <w:rsid w:val="3222C29B"/>
    <w:rsid w:val="32C46652"/>
    <w:rsid w:val="32EACE2C"/>
    <w:rsid w:val="3355BB8D"/>
    <w:rsid w:val="33BFC094"/>
    <w:rsid w:val="33E16084"/>
    <w:rsid w:val="349223A1"/>
    <w:rsid w:val="34ADEC14"/>
    <w:rsid w:val="35D04A2B"/>
    <w:rsid w:val="367F41C7"/>
    <w:rsid w:val="36839A54"/>
    <w:rsid w:val="36AC5CFF"/>
    <w:rsid w:val="36C05BD7"/>
    <w:rsid w:val="36D95245"/>
    <w:rsid w:val="36EE86DE"/>
    <w:rsid w:val="37855A2B"/>
    <w:rsid w:val="379D2FDE"/>
    <w:rsid w:val="37BF18CC"/>
    <w:rsid w:val="37D97806"/>
    <w:rsid w:val="39B4F5A3"/>
    <w:rsid w:val="3A400311"/>
    <w:rsid w:val="3A93D12E"/>
    <w:rsid w:val="3AA39227"/>
    <w:rsid w:val="3AC2BFEA"/>
    <w:rsid w:val="3B0E4844"/>
    <w:rsid w:val="3B3EAB94"/>
    <w:rsid w:val="3B4CD998"/>
    <w:rsid w:val="3B564430"/>
    <w:rsid w:val="3B8BB510"/>
    <w:rsid w:val="3BC1DB7A"/>
    <w:rsid w:val="3BF3F87E"/>
    <w:rsid w:val="3C7A92B0"/>
    <w:rsid w:val="3C843391"/>
    <w:rsid w:val="3CB92D68"/>
    <w:rsid w:val="3D052D12"/>
    <w:rsid w:val="3D18809E"/>
    <w:rsid w:val="3D3DFE90"/>
    <w:rsid w:val="3DDE692D"/>
    <w:rsid w:val="3E89ACA5"/>
    <w:rsid w:val="3E8C8CE6"/>
    <w:rsid w:val="3E96F58B"/>
    <w:rsid w:val="3F155CC1"/>
    <w:rsid w:val="3F5BCA0C"/>
    <w:rsid w:val="3F79620D"/>
    <w:rsid w:val="3F8DB5EC"/>
    <w:rsid w:val="400CFBB0"/>
    <w:rsid w:val="4093C07A"/>
    <w:rsid w:val="40D27A5D"/>
    <w:rsid w:val="40D2C883"/>
    <w:rsid w:val="40DAB62E"/>
    <w:rsid w:val="4166E4EC"/>
    <w:rsid w:val="41B5BF34"/>
    <w:rsid w:val="41BA2926"/>
    <w:rsid w:val="41FEBB6C"/>
    <w:rsid w:val="420C6DD3"/>
    <w:rsid w:val="42871823"/>
    <w:rsid w:val="42F45783"/>
    <w:rsid w:val="43924C3C"/>
    <w:rsid w:val="43A37B83"/>
    <w:rsid w:val="43F5683A"/>
    <w:rsid w:val="444DE214"/>
    <w:rsid w:val="44B42104"/>
    <w:rsid w:val="44E3C560"/>
    <w:rsid w:val="45040385"/>
    <w:rsid w:val="4545BC37"/>
    <w:rsid w:val="4547CFBD"/>
    <w:rsid w:val="45E8A22F"/>
    <w:rsid w:val="463F97C9"/>
    <w:rsid w:val="46E8B91D"/>
    <w:rsid w:val="46FBB6DB"/>
    <w:rsid w:val="477FAA19"/>
    <w:rsid w:val="47985C0F"/>
    <w:rsid w:val="479C9E8C"/>
    <w:rsid w:val="485236F4"/>
    <w:rsid w:val="489D1A17"/>
    <w:rsid w:val="48A79C63"/>
    <w:rsid w:val="48AD5DA5"/>
    <w:rsid w:val="48EB5616"/>
    <w:rsid w:val="492E47D7"/>
    <w:rsid w:val="495D3956"/>
    <w:rsid w:val="49AD81A5"/>
    <w:rsid w:val="49E00B99"/>
    <w:rsid w:val="4A18EFA9"/>
    <w:rsid w:val="4A41F0FB"/>
    <w:rsid w:val="4A88235D"/>
    <w:rsid w:val="4AB13797"/>
    <w:rsid w:val="4ACE7F2A"/>
    <w:rsid w:val="4AFB89DE"/>
    <w:rsid w:val="4B08847B"/>
    <w:rsid w:val="4B29FF84"/>
    <w:rsid w:val="4B55B8E5"/>
    <w:rsid w:val="4B5CA9D7"/>
    <w:rsid w:val="4D1529E0"/>
    <w:rsid w:val="4D41B1F8"/>
    <w:rsid w:val="4DA2077A"/>
    <w:rsid w:val="4DD35B50"/>
    <w:rsid w:val="4E76B05B"/>
    <w:rsid w:val="4ED6A3F9"/>
    <w:rsid w:val="4F13301B"/>
    <w:rsid w:val="4F4E6366"/>
    <w:rsid w:val="4F69E0AC"/>
    <w:rsid w:val="4F90BF7E"/>
    <w:rsid w:val="4FBFCE79"/>
    <w:rsid w:val="5030DC49"/>
    <w:rsid w:val="503FB193"/>
    <w:rsid w:val="5054AF24"/>
    <w:rsid w:val="506FC99B"/>
    <w:rsid w:val="507F30CD"/>
    <w:rsid w:val="50916DD2"/>
    <w:rsid w:val="50AB1835"/>
    <w:rsid w:val="50BBFA85"/>
    <w:rsid w:val="512B4069"/>
    <w:rsid w:val="5143A635"/>
    <w:rsid w:val="51644EDB"/>
    <w:rsid w:val="51B2F364"/>
    <w:rsid w:val="51BE3A99"/>
    <w:rsid w:val="51CE9FEB"/>
    <w:rsid w:val="5216E584"/>
    <w:rsid w:val="522DF4CF"/>
    <w:rsid w:val="5286011B"/>
    <w:rsid w:val="52CAEB63"/>
    <w:rsid w:val="52DC2762"/>
    <w:rsid w:val="52DF2B04"/>
    <w:rsid w:val="532F9F74"/>
    <w:rsid w:val="534904BA"/>
    <w:rsid w:val="541659D7"/>
    <w:rsid w:val="5443E952"/>
    <w:rsid w:val="546553EF"/>
    <w:rsid w:val="54737CE3"/>
    <w:rsid w:val="550BC42A"/>
    <w:rsid w:val="556E61F4"/>
    <w:rsid w:val="557EF87D"/>
    <w:rsid w:val="55A24097"/>
    <w:rsid w:val="55D88ED4"/>
    <w:rsid w:val="56070835"/>
    <w:rsid w:val="562CD581"/>
    <w:rsid w:val="564420D9"/>
    <w:rsid w:val="56D856E3"/>
    <w:rsid w:val="57877F37"/>
    <w:rsid w:val="58140943"/>
    <w:rsid w:val="58CD22AE"/>
    <w:rsid w:val="58D7A4CA"/>
    <w:rsid w:val="591FAF51"/>
    <w:rsid w:val="5936FA7A"/>
    <w:rsid w:val="5969B7D1"/>
    <w:rsid w:val="598AF10D"/>
    <w:rsid w:val="59AFC8CB"/>
    <w:rsid w:val="5A30DA52"/>
    <w:rsid w:val="5A45777E"/>
    <w:rsid w:val="5AE6BD1B"/>
    <w:rsid w:val="5B1D9A88"/>
    <w:rsid w:val="5B5D234A"/>
    <w:rsid w:val="5BBB4663"/>
    <w:rsid w:val="5BDC16D8"/>
    <w:rsid w:val="5BEB5043"/>
    <w:rsid w:val="5C4D686C"/>
    <w:rsid w:val="5C66AFC6"/>
    <w:rsid w:val="5CB64FEA"/>
    <w:rsid w:val="5D0796CF"/>
    <w:rsid w:val="5D2947B8"/>
    <w:rsid w:val="5D66152A"/>
    <w:rsid w:val="5E18394C"/>
    <w:rsid w:val="5E26A2FB"/>
    <w:rsid w:val="5E70A08B"/>
    <w:rsid w:val="5EA4D67D"/>
    <w:rsid w:val="5ED552AD"/>
    <w:rsid w:val="5EE5F2C0"/>
    <w:rsid w:val="5F6AAD52"/>
    <w:rsid w:val="5FF62EF0"/>
    <w:rsid w:val="6044868A"/>
    <w:rsid w:val="60AD60EF"/>
    <w:rsid w:val="610082BA"/>
    <w:rsid w:val="6127A793"/>
    <w:rsid w:val="61D99D0D"/>
    <w:rsid w:val="6207ABFE"/>
    <w:rsid w:val="621CE93B"/>
    <w:rsid w:val="62ACDB93"/>
    <w:rsid w:val="62E431A0"/>
    <w:rsid w:val="631F3DD4"/>
    <w:rsid w:val="63D59192"/>
    <w:rsid w:val="6464C57E"/>
    <w:rsid w:val="646AE8A3"/>
    <w:rsid w:val="64A3DB74"/>
    <w:rsid w:val="656AF98F"/>
    <w:rsid w:val="656D0452"/>
    <w:rsid w:val="658A2A89"/>
    <w:rsid w:val="658E4003"/>
    <w:rsid w:val="659B21A9"/>
    <w:rsid w:val="65B76168"/>
    <w:rsid w:val="65D62C2B"/>
    <w:rsid w:val="65EE43C8"/>
    <w:rsid w:val="66F63C8C"/>
    <w:rsid w:val="66F76B21"/>
    <w:rsid w:val="66F8285B"/>
    <w:rsid w:val="67633409"/>
    <w:rsid w:val="676AAAA2"/>
    <w:rsid w:val="67D9ECB8"/>
    <w:rsid w:val="69101F61"/>
    <w:rsid w:val="6973370E"/>
    <w:rsid w:val="6977E0F8"/>
    <w:rsid w:val="6978BC1D"/>
    <w:rsid w:val="698A5A63"/>
    <w:rsid w:val="69954F85"/>
    <w:rsid w:val="699750DF"/>
    <w:rsid w:val="69B93614"/>
    <w:rsid w:val="69F3EB70"/>
    <w:rsid w:val="6A504124"/>
    <w:rsid w:val="6A6E1EBA"/>
    <w:rsid w:val="6B4622CD"/>
    <w:rsid w:val="6B46D4B7"/>
    <w:rsid w:val="6B5845F7"/>
    <w:rsid w:val="6B783527"/>
    <w:rsid w:val="6C165CE3"/>
    <w:rsid w:val="6C4C7D5B"/>
    <w:rsid w:val="6CBE13F7"/>
    <w:rsid w:val="6D198682"/>
    <w:rsid w:val="6D1E54F0"/>
    <w:rsid w:val="6D60CA4D"/>
    <w:rsid w:val="6D67FE98"/>
    <w:rsid w:val="6D9B80E9"/>
    <w:rsid w:val="6DE03E25"/>
    <w:rsid w:val="6E82E8C0"/>
    <w:rsid w:val="6E933104"/>
    <w:rsid w:val="6E9CD1DD"/>
    <w:rsid w:val="6ED8B01B"/>
    <w:rsid w:val="6FB19D5F"/>
    <w:rsid w:val="710E092F"/>
    <w:rsid w:val="71114BE8"/>
    <w:rsid w:val="7154EF38"/>
    <w:rsid w:val="71DAC2F4"/>
    <w:rsid w:val="7254D8FF"/>
    <w:rsid w:val="728C8C28"/>
    <w:rsid w:val="729A9735"/>
    <w:rsid w:val="72A4B248"/>
    <w:rsid w:val="72A7E88A"/>
    <w:rsid w:val="733698D8"/>
    <w:rsid w:val="7337F5B3"/>
    <w:rsid w:val="7400B7BE"/>
    <w:rsid w:val="748A1A28"/>
    <w:rsid w:val="751B61F4"/>
    <w:rsid w:val="7532AB83"/>
    <w:rsid w:val="7546DA6E"/>
    <w:rsid w:val="7585C811"/>
    <w:rsid w:val="760B7655"/>
    <w:rsid w:val="766E3596"/>
    <w:rsid w:val="772847B2"/>
    <w:rsid w:val="7861B981"/>
    <w:rsid w:val="79FDCE2E"/>
    <w:rsid w:val="7B380F70"/>
    <w:rsid w:val="7B3F15F5"/>
    <w:rsid w:val="7BA1697E"/>
    <w:rsid w:val="7BBA3F43"/>
    <w:rsid w:val="7BBF13B6"/>
    <w:rsid w:val="7C6333F2"/>
    <w:rsid w:val="7C8AD41A"/>
    <w:rsid w:val="7CA222DD"/>
    <w:rsid w:val="7DBB199C"/>
    <w:rsid w:val="7DE11754"/>
    <w:rsid w:val="7E10430B"/>
    <w:rsid w:val="7E966C7D"/>
    <w:rsid w:val="7EB6296F"/>
    <w:rsid w:val="7F9FA78A"/>
    <w:rsid w:val="7FDEA0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A3264"/>
  <w14:defaultImageDpi w14:val="32767"/>
  <w15:chartTrackingRefBased/>
  <w15:docId w15:val="{AECC941D-4F23-4D4F-B9D1-B538410F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32786"/>
    <w:pPr>
      <w:keepNext/>
      <w:keepLines/>
      <w:spacing w:before="200" w:after="200"/>
      <w:ind w:left="567"/>
      <w:outlineLvl w:val="0"/>
    </w:pPr>
    <w:rPr>
      <w:rFonts w:ascii="Arial" w:hAnsi="Arial" w:eastAsiaTheme="majorEastAsia" w:cstheme="majorBidi"/>
      <w:b/>
      <w:color w:val="FFFFFF" w:themeColor="background1"/>
      <w:sz w:val="36"/>
      <w:szCs w:val="32"/>
    </w:rPr>
  </w:style>
  <w:style w:type="paragraph" w:styleId="Heading2">
    <w:name w:val="heading 2"/>
    <w:basedOn w:val="Normal"/>
    <w:next w:val="Normal"/>
    <w:link w:val="Heading2Char"/>
    <w:uiPriority w:val="9"/>
    <w:semiHidden/>
    <w:unhideWhenUsed/>
    <w:qFormat/>
    <w:rsid w:val="00F3420F"/>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80410"/>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224C78"/>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E5D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84576A"/>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Style1" w:customStyle="1">
    <w:name w:val="Style1"/>
    <w:basedOn w:val="TableNormal"/>
    <w:uiPriority w:val="99"/>
    <w:rsid w:val="004052DB"/>
    <w:rPr>
      <w:rFonts w:ascii="Arial" w:hAnsi="Arial"/>
      <w:b/>
    </w:rPr>
    <w:tblPr/>
  </w:style>
  <w:style w:type="table" w:styleId="NewTable" w:customStyle="1">
    <w:name w:val="New Table"/>
    <w:basedOn w:val="TableNormal"/>
    <w:uiPriority w:val="99"/>
    <w:rsid w:val="004052DB"/>
    <w:rPr>
      <w:rFonts w:ascii="Arial" w:hAnsi="Arial"/>
      <w:b/>
    </w:rPr>
    <w:tblPr/>
  </w:style>
  <w:style w:type="table" w:styleId="TableHeader" w:customStyle="1">
    <w:name w:val="Table Header"/>
    <w:basedOn w:val="TableNormal"/>
    <w:uiPriority w:val="99"/>
    <w:rsid w:val="004052DB"/>
    <w:tblPr/>
    <w:tblStylePr w:type="lastRow">
      <w:rPr>
        <w:rFonts w:ascii="Arial" w:hAnsi="Arial"/>
        <w:b/>
        <w:i w:val="0"/>
        <w:sz w:val="36"/>
      </w:rPr>
    </w:tblStylePr>
  </w:style>
  <w:style w:type="table" w:styleId="JWCTable" w:customStyle="1">
    <w:name w:val="JWC Table"/>
    <w:basedOn w:val="TableNormal"/>
    <w:uiPriority w:val="99"/>
    <w:rsid w:val="004052DB"/>
    <w:tblPr/>
    <w:tblStylePr w:type="firstRow">
      <w:pPr>
        <w:jc w:val="left"/>
      </w:pPr>
      <w:rPr>
        <w:rFonts w:ascii="Arial" w:hAnsi="Arial"/>
        <w:b/>
        <w:i w:val="0"/>
        <w:sz w:val="36"/>
      </w:rPr>
    </w:tblStylePr>
  </w:style>
  <w:style w:type="paragraph" w:styleId="SectionHeader" w:customStyle="1">
    <w:name w:val="Section Header"/>
    <w:basedOn w:val="Normal"/>
    <w:qFormat/>
    <w:rsid w:val="001569E0"/>
    <w:pPr>
      <w:spacing w:before="240" w:after="240"/>
      <w:ind w:left="567"/>
    </w:pPr>
    <w:rPr>
      <w:rFonts w:ascii="Arial" w:hAnsi="Arial" w:cs="Arial"/>
      <w:b/>
      <w:bCs/>
      <w:sz w:val="36"/>
      <w:szCs w:val="36"/>
    </w:rPr>
  </w:style>
  <w:style w:type="paragraph" w:styleId="OpenPar" w:customStyle="1">
    <w:name w:val="Open Par"/>
    <w:autoRedefine/>
    <w:qFormat/>
    <w:rsid w:val="00754AA9"/>
    <w:rPr>
      <w:rFonts w:ascii="Arial" w:hAnsi="Arial" w:cs="Arial"/>
      <w:bCs/>
      <w:color w:val="767171" w:themeColor="background2" w:themeShade="80"/>
      <w:sz w:val="21"/>
      <w:szCs w:val="21"/>
    </w:rPr>
  </w:style>
  <w:style w:type="paragraph" w:styleId="Mainbodytext" w:customStyle="1">
    <w:name w:val="Main body text"/>
    <w:basedOn w:val="OpenPar"/>
    <w:next w:val="Normal"/>
    <w:qFormat/>
    <w:rsid w:val="00B00789"/>
    <w:rPr>
      <w:b/>
    </w:rPr>
  </w:style>
  <w:style w:type="paragraph" w:styleId="Footer">
    <w:name w:val="footer"/>
    <w:basedOn w:val="Normal"/>
    <w:link w:val="FooterChar"/>
    <w:uiPriority w:val="99"/>
    <w:unhideWhenUsed/>
    <w:rsid w:val="00B00789"/>
    <w:pPr>
      <w:tabs>
        <w:tab w:val="center" w:pos="4680"/>
        <w:tab w:val="right" w:pos="9360"/>
      </w:tabs>
    </w:pPr>
  </w:style>
  <w:style w:type="character" w:styleId="FooterChar" w:customStyle="1">
    <w:name w:val="Footer Char"/>
    <w:basedOn w:val="DefaultParagraphFont"/>
    <w:link w:val="Footer"/>
    <w:uiPriority w:val="99"/>
    <w:rsid w:val="00B00789"/>
  </w:style>
  <w:style w:type="character" w:styleId="PageNumber">
    <w:name w:val="page number"/>
    <w:basedOn w:val="DefaultParagraphFont"/>
    <w:uiPriority w:val="99"/>
    <w:semiHidden/>
    <w:unhideWhenUsed/>
    <w:rsid w:val="00B00789"/>
  </w:style>
  <w:style w:type="paragraph" w:styleId="Header">
    <w:name w:val="header"/>
    <w:basedOn w:val="Normal"/>
    <w:link w:val="HeaderChar"/>
    <w:uiPriority w:val="99"/>
    <w:unhideWhenUsed/>
    <w:rsid w:val="00B00789"/>
    <w:pPr>
      <w:tabs>
        <w:tab w:val="center" w:pos="4680"/>
        <w:tab w:val="right" w:pos="9360"/>
      </w:tabs>
    </w:pPr>
  </w:style>
  <w:style w:type="character" w:styleId="HeaderChar" w:customStyle="1">
    <w:name w:val="Header Char"/>
    <w:basedOn w:val="DefaultParagraphFont"/>
    <w:link w:val="Header"/>
    <w:uiPriority w:val="99"/>
    <w:rsid w:val="00B00789"/>
  </w:style>
  <w:style w:type="character" w:styleId="Heading1Char" w:customStyle="1">
    <w:name w:val="Heading 1 Char"/>
    <w:basedOn w:val="DefaultParagraphFont"/>
    <w:link w:val="Heading1"/>
    <w:uiPriority w:val="9"/>
    <w:rsid w:val="00332786"/>
    <w:rPr>
      <w:rFonts w:ascii="Arial" w:hAnsi="Arial" w:eastAsiaTheme="majorEastAsia" w:cstheme="majorBidi"/>
      <w:b/>
      <w:color w:val="FFFFFF" w:themeColor="background1"/>
      <w:sz w:val="36"/>
      <w:szCs w:val="32"/>
    </w:rPr>
  </w:style>
  <w:style w:type="paragraph" w:styleId="TOCHeading">
    <w:name w:val="TOC Heading"/>
    <w:basedOn w:val="Heading1"/>
    <w:next w:val="Normal"/>
    <w:uiPriority w:val="39"/>
    <w:unhideWhenUsed/>
    <w:qFormat/>
    <w:rsid w:val="002E5DF0"/>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332786"/>
    <w:pPr>
      <w:spacing w:before="120" w:line="360" w:lineRule="auto"/>
    </w:pPr>
    <w:rPr>
      <w:rFonts w:ascii="Arial" w:hAnsi="Arial"/>
      <w:b/>
      <w:bCs/>
      <w:iCs/>
      <w:color w:val="767171" w:themeColor="background2" w:themeShade="80"/>
      <w:sz w:val="22"/>
    </w:rPr>
  </w:style>
  <w:style w:type="paragraph" w:styleId="TOC2">
    <w:name w:val="toc 2"/>
    <w:basedOn w:val="Normal"/>
    <w:next w:val="Normal"/>
    <w:autoRedefine/>
    <w:uiPriority w:val="39"/>
    <w:semiHidden/>
    <w:unhideWhenUsed/>
    <w:rsid w:val="002E5DF0"/>
    <w:pPr>
      <w:spacing w:before="120"/>
      <w:ind w:left="240"/>
    </w:pPr>
    <w:rPr>
      <w:b/>
      <w:bCs/>
      <w:sz w:val="22"/>
      <w:szCs w:val="22"/>
    </w:rPr>
  </w:style>
  <w:style w:type="paragraph" w:styleId="TOC3">
    <w:name w:val="toc 3"/>
    <w:basedOn w:val="Normal"/>
    <w:next w:val="Normal"/>
    <w:autoRedefine/>
    <w:uiPriority w:val="39"/>
    <w:semiHidden/>
    <w:unhideWhenUsed/>
    <w:rsid w:val="002E5DF0"/>
    <w:pPr>
      <w:ind w:left="480"/>
    </w:pPr>
    <w:rPr>
      <w:sz w:val="20"/>
      <w:szCs w:val="20"/>
    </w:rPr>
  </w:style>
  <w:style w:type="paragraph" w:styleId="TOC4">
    <w:name w:val="toc 4"/>
    <w:basedOn w:val="Normal"/>
    <w:next w:val="Normal"/>
    <w:autoRedefine/>
    <w:uiPriority w:val="39"/>
    <w:semiHidden/>
    <w:unhideWhenUsed/>
    <w:rsid w:val="002E5DF0"/>
    <w:pPr>
      <w:ind w:left="720"/>
    </w:pPr>
    <w:rPr>
      <w:sz w:val="20"/>
      <w:szCs w:val="20"/>
    </w:rPr>
  </w:style>
  <w:style w:type="paragraph" w:styleId="TOC5">
    <w:name w:val="toc 5"/>
    <w:basedOn w:val="Normal"/>
    <w:next w:val="Normal"/>
    <w:autoRedefine/>
    <w:uiPriority w:val="39"/>
    <w:semiHidden/>
    <w:unhideWhenUsed/>
    <w:rsid w:val="002E5DF0"/>
    <w:pPr>
      <w:ind w:left="960"/>
    </w:pPr>
    <w:rPr>
      <w:sz w:val="20"/>
      <w:szCs w:val="20"/>
    </w:rPr>
  </w:style>
  <w:style w:type="paragraph" w:styleId="TOC6">
    <w:name w:val="toc 6"/>
    <w:basedOn w:val="Normal"/>
    <w:next w:val="Normal"/>
    <w:autoRedefine/>
    <w:uiPriority w:val="39"/>
    <w:semiHidden/>
    <w:unhideWhenUsed/>
    <w:rsid w:val="002E5DF0"/>
    <w:pPr>
      <w:ind w:left="1200"/>
    </w:pPr>
    <w:rPr>
      <w:sz w:val="20"/>
      <w:szCs w:val="20"/>
    </w:rPr>
  </w:style>
  <w:style w:type="paragraph" w:styleId="TOC7">
    <w:name w:val="toc 7"/>
    <w:basedOn w:val="Normal"/>
    <w:next w:val="Normal"/>
    <w:autoRedefine/>
    <w:uiPriority w:val="39"/>
    <w:semiHidden/>
    <w:unhideWhenUsed/>
    <w:rsid w:val="002E5DF0"/>
    <w:pPr>
      <w:ind w:left="1440"/>
    </w:pPr>
    <w:rPr>
      <w:sz w:val="20"/>
      <w:szCs w:val="20"/>
    </w:rPr>
  </w:style>
  <w:style w:type="paragraph" w:styleId="TOC8">
    <w:name w:val="toc 8"/>
    <w:basedOn w:val="Normal"/>
    <w:next w:val="Normal"/>
    <w:autoRedefine/>
    <w:uiPriority w:val="39"/>
    <w:semiHidden/>
    <w:unhideWhenUsed/>
    <w:rsid w:val="002E5DF0"/>
    <w:pPr>
      <w:ind w:left="1680"/>
    </w:pPr>
    <w:rPr>
      <w:sz w:val="20"/>
      <w:szCs w:val="20"/>
    </w:rPr>
  </w:style>
  <w:style w:type="paragraph" w:styleId="TOC9">
    <w:name w:val="toc 9"/>
    <w:basedOn w:val="Normal"/>
    <w:next w:val="Normal"/>
    <w:autoRedefine/>
    <w:uiPriority w:val="39"/>
    <w:semiHidden/>
    <w:unhideWhenUsed/>
    <w:rsid w:val="002E5DF0"/>
    <w:pPr>
      <w:ind w:left="1920"/>
    </w:pPr>
    <w:rPr>
      <w:sz w:val="20"/>
      <w:szCs w:val="20"/>
    </w:rPr>
  </w:style>
  <w:style w:type="paragraph" w:styleId="TOC" w:customStyle="1">
    <w:name w:val="TOC"/>
    <w:basedOn w:val="Normal"/>
    <w:qFormat/>
    <w:rsid w:val="002E5DF0"/>
    <w:pPr>
      <w:spacing w:line="360" w:lineRule="auto"/>
      <w:ind w:right="-172" w:firstLine="567"/>
    </w:pPr>
    <w:rPr>
      <w:rFonts w:ascii="Arial" w:hAnsi="Arial" w:cs="Arial"/>
      <w:b/>
      <w:bCs/>
      <w:color w:val="767171" w:themeColor="background2" w:themeShade="80"/>
      <w:sz w:val="28"/>
      <w:szCs w:val="28"/>
    </w:rPr>
  </w:style>
  <w:style w:type="character" w:styleId="Hyperlink">
    <w:name w:val="Hyperlink"/>
    <w:basedOn w:val="DefaultParagraphFont"/>
    <w:uiPriority w:val="99"/>
    <w:unhideWhenUsed/>
    <w:rsid w:val="00332786"/>
    <w:rPr>
      <w:color w:val="0563C1" w:themeColor="hyperlink"/>
      <w:u w:val="single"/>
    </w:rPr>
  </w:style>
  <w:style w:type="paragraph" w:styleId="ListParagraph">
    <w:name w:val="List Paragraph"/>
    <w:basedOn w:val="Normal"/>
    <w:uiPriority w:val="34"/>
    <w:qFormat/>
    <w:rsid w:val="007D6C58"/>
    <w:pPr>
      <w:ind w:left="720"/>
      <w:contextualSpacing/>
    </w:pPr>
  </w:style>
  <w:style w:type="paragraph" w:styleId="NormalWeb">
    <w:name w:val="Normal (Web)"/>
    <w:basedOn w:val="Normal"/>
    <w:uiPriority w:val="99"/>
    <w:unhideWhenUsed/>
    <w:rsid w:val="003208DD"/>
    <w:pPr>
      <w:spacing w:before="100" w:beforeAutospacing="1" w:after="100" w:afterAutospacing="1"/>
    </w:pPr>
    <w:rPr>
      <w:rFonts w:ascii="Times New Roman" w:hAnsi="Times New Roman" w:eastAsia="Times New Roman" w:cs="Times New Roman"/>
      <w:lang w:eastAsia="en-GB"/>
    </w:rPr>
  </w:style>
  <w:style w:type="character" w:styleId="Heading2Char" w:customStyle="1">
    <w:name w:val="Heading 2 Char"/>
    <w:basedOn w:val="DefaultParagraphFont"/>
    <w:link w:val="Heading2"/>
    <w:uiPriority w:val="9"/>
    <w:semiHidden/>
    <w:rsid w:val="00F3420F"/>
    <w:rPr>
      <w:rFonts w:asciiTheme="majorHAnsi" w:hAnsiTheme="majorHAnsi" w:eastAsiaTheme="majorEastAsia" w:cstheme="majorBidi"/>
      <w:color w:val="2F5496" w:themeColor="accent1" w:themeShade="BF"/>
      <w:sz w:val="26"/>
      <w:szCs w:val="26"/>
    </w:rPr>
  </w:style>
  <w:style w:type="character" w:styleId="UnresolvedMention">
    <w:name w:val="Unresolved Mention"/>
    <w:basedOn w:val="DefaultParagraphFont"/>
    <w:uiPriority w:val="99"/>
    <w:rsid w:val="00A930C0"/>
    <w:rPr>
      <w:color w:val="605E5C"/>
      <w:shd w:val="clear" w:color="auto" w:fill="E1DFDD"/>
    </w:rPr>
  </w:style>
  <w:style w:type="character" w:styleId="FollowedHyperlink">
    <w:name w:val="FollowedHyperlink"/>
    <w:basedOn w:val="DefaultParagraphFont"/>
    <w:uiPriority w:val="99"/>
    <w:semiHidden/>
    <w:unhideWhenUsed/>
    <w:rsid w:val="00566EEC"/>
    <w:rPr>
      <w:color w:val="954F72" w:themeColor="followedHyperlink"/>
      <w:u w:val="single"/>
    </w:rPr>
  </w:style>
  <w:style w:type="character" w:styleId="Heading4Char" w:customStyle="1">
    <w:name w:val="Heading 4 Char"/>
    <w:basedOn w:val="DefaultParagraphFont"/>
    <w:link w:val="Heading4"/>
    <w:uiPriority w:val="9"/>
    <w:semiHidden/>
    <w:rsid w:val="00224C78"/>
    <w:rPr>
      <w:rFonts w:asciiTheme="majorHAnsi" w:hAnsiTheme="majorHAnsi" w:eastAsiaTheme="majorEastAsia" w:cstheme="majorBidi"/>
      <w:i/>
      <w:iCs/>
      <w:color w:val="2F5496" w:themeColor="accent1" w:themeShade="BF"/>
    </w:rPr>
  </w:style>
  <w:style w:type="paragraph" w:styleId="BodyText1" w:customStyle="1">
    <w:name w:val="Body Text1"/>
    <w:rsid w:val="000B794C"/>
    <w:pPr>
      <w:autoSpaceDE w:val="0"/>
      <w:autoSpaceDN w:val="0"/>
      <w:adjustRightInd w:val="0"/>
    </w:pPr>
    <w:rPr>
      <w:rFonts w:ascii="Arial" w:hAnsi="Arial" w:eastAsia="Times New Roman" w:cs="Arial"/>
      <w:color w:val="000000"/>
      <w:sz w:val="20"/>
      <w:lang w:val="en-US"/>
    </w:rPr>
  </w:style>
  <w:style w:type="paragraph" w:styleId="CommentText">
    <w:name w:val="annotation text"/>
    <w:basedOn w:val="Normal"/>
    <w:link w:val="CommentTextChar"/>
    <w:uiPriority w:val="99"/>
    <w:unhideWhenUsed/>
    <w:rsid w:val="003E4B41"/>
    <w:pPr>
      <w:jc w:val="both"/>
    </w:pPr>
    <w:rPr>
      <w:rFonts w:ascii="Arial" w:hAnsi="Arial" w:eastAsia="Times New Roman" w:cs="Times New Roman"/>
      <w:sz w:val="20"/>
      <w:szCs w:val="20"/>
    </w:rPr>
  </w:style>
  <w:style w:type="character" w:styleId="CommentTextChar" w:customStyle="1">
    <w:name w:val="Comment Text Char"/>
    <w:basedOn w:val="DefaultParagraphFont"/>
    <w:link w:val="CommentText"/>
    <w:uiPriority w:val="99"/>
    <w:rsid w:val="003E4B41"/>
    <w:rPr>
      <w:rFonts w:ascii="Arial" w:hAnsi="Arial" w:eastAsia="Times New Roman" w:cs="Times New Roman"/>
      <w:sz w:val="20"/>
      <w:szCs w:val="20"/>
    </w:rPr>
  </w:style>
  <w:style w:type="paragraph" w:styleId="pf0" w:customStyle="1">
    <w:name w:val="pf0"/>
    <w:basedOn w:val="Normal"/>
    <w:rsid w:val="00154C86"/>
    <w:pPr>
      <w:spacing w:before="100" w:beforeAutospacing="1" w:after="100" w:afterAutospacing="1"/>
    </w:pPr>
    <w:rPr>
      <w:rFonts w:ascii="Times New Roman" w:hAnsi="Times New Roman" w:eastAsia="Times New Roman" w:cs="Times New Roman"/>
      <w:lang w:eastAsia="en-GB"/>
    </w:rPr>
  </w:style>
  <w:style w:type="character" w:styleId="Strong">
    <w:name w:val="Strong"/>
    <w:basedOn w:val="DefaultParagraphFont"/>
    <w:uiPriority w:val="22"/>
    <w:qFormat/>
    <w:rsid w:val="001E7626"/>
    <w:rPr>
      <w:b/>
      <w:bCs/>
    </w:rPr>
  </w:style>
  <w:style w:type="character" w:styleId="Heading3Char" w:customStyle="1">
    <w:name w:val="Heading 3 Char"/>
    <w:basedOn w:val="DefaultParagraphFont"/>
    <w:link w:val="Heading3"/>
    <w:uiPriority w:val="9"/>
    <w:semiHidden/>
    <w:rsid w:val="00E80410"/>
    <w:rPr>
      <w:rFonts w:asciiTheme="majorHAnsi" w:hAnsiTheme="majorHAnsi" w:eastAsiaTheme="majorEastAsia" w:cstheme="majorBidi"/>
      <w:color w:val="1F3763" w:themeColor="accent1" w:themeShade="7F"/>
    </w:rPr>
  </w:style>
  <w:style w:type="character" w:styleId="Emphasis">
    <w:name w:val="Emphasis"/>
    <w:basedOn w:val="DefaultParagraphFont"/>
    <w:uiPriority w:val="20"/>
    <w:qFormat/>
    <w:rsid w:val="00AD25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91179">
      <w:bodyDiv w:val="1"/>
      <w:marLeft w:val="0"/>
      <w:marRight w:val="0"/>
      <w:marTop w:val="0"/>
      <w:marBottom w:val="0"/>
      <w:divBdr>
        <w:top w:val="none" w:sz="0" w:space="0" w:color="auto"/>
        <w:left w:val="none" w:sz="0" w:space="0" w:color="auto"/>
        <w:bottom w:val="none" w:sz="0" w:space="0" w:color="auto"/>
        <w:right w:val="none" w:sz="0" w:space="0" w:color="auto"/>
      </w:divBdr>
    </w:div>
    <w:div w:id="86073412">
      <w:bodyDiv w:val="1"/>
      <w:marLeft w:val="0"/>
      <w:marRight w:val="0"/>
      <w:marTop w:val="0"/>
      <w:marBottom w:val="0"/>
      <w:divBdr>
        <w:top w:val="none" w:sz="0" w:space="0" w:color="auto"/>
        <w:left w:val="none" w:sz="0" w:space="0" w:color="auto"/>
        <w:bottom w:val="none" w:sz="0" w:space="0" w:color="auto"/>
        <w:right w:val="none" w:sz="0" w:space="0" w:color="auto"/>
      </w:divBdr>
    </w:div>
    <w:div w:id="123234946">
      <w:bodyDiv w:val="1"/>
      <w:marLeft w:val="0"/>
      <w:marRight w:val="0"/>
      <w:marTop w:val="0"/>
      <w:marBottom w:val="0"/>
      <w:divBdr>
        <w:top w:val="none" w:sz="0" w:space="0" w:color="auto"/>
        <w:left w:val="none" w:sz="0" w:space="0" w:color="auto"/>
        <w:bottom w:val="none" w:sz="0" w:space="0" w:color="auto"/>
        <w:right w:val="none" w:sz="0" w:space="0" w:color="auto"/>
      </w:divBdr>
    </w:div>
    <w:div w:id="140314099">
      <w:bodyDiv w:val="1"/>
      <w:marLeft w:val="0"/>
      <w:marRight w:val="0"/>
      <w:marTop w:val="0"/>
      <w:marBottom w:val="0"/>
      <w:divBdr>
        <w:top w:val="none" w:sz="0" w:space="0" w:color="auto"/>
        <w:left w:val="none" w:sz="0" w:space="0" w:color="auto"/>
        <w:bottom w:val="none" w:sz="0" w:space="0" w:color="auto"/>
        <w:right w:val="none" w:sz="0" w:space="0" w:color="auto"/>
      </w:divBdr>
      <w:divsChild>
        <w:div w:id="2052797984">
          <w:marLeft w:val="0"/>
          <w:marRight w:val="0"/>
          <w:marTop w:val="0"/>
          <w:marBottom w:val="0"/>
          <w:divBdr>
            <w:top w:val="none" w:sz="0" w:space="0" w:color="auto"/>
            <w:left w:val="none" w:sz="0" w:space="0" w:color="auto"/>
            <w:bottom w:val="none" w:sz="0" w:space="0" w:color="auto"/>
            <w:right w:val="none" w:sz="0" w:space="0" w:color="auto"/>
          </w:divBdr>
        </w:div>
      </w:divsChild>
    </w:div>
    <w:div w:id="167523382">
      <w:bodyDiv w:val="1"/>
      <w:marLeft w:val="0"/>
      <w:marRight w:val="0"/>
      <w:marTop w:val="0"/>
      <w:marBottom w:val="0"/>
      <w:divBdr>
        <w:top w:val="none" w:sz="0" w:space="0" w:color="auto"/>
        <w:left w:val="none" w:sz="0" w:space="0" w:color="auto"/>
        <w:bottom w:val="none" w:sz="0" w:space="0" w:color="auto"/>
        <w:right w:val="none" w:sz="0" w:space="0" w:color="auto"/>
      </w:divBdr>
      <w:divsChild>
        <w:div w:id="1244146047">
          <w:marLeft w:val="0"/>
          <w:marRight w:val="0"/>
          <w:marTop w:val="0"/>
          <w:marBottom w:val="0"/>
          <w:divBdr>
            <w:top w:val="none" w:sz="0" w:space="0" w:color="auto"/>
            <w:left w:val="none" w:sz="0" w:space="0" w:color="auto"/>
            <w:bottom w:val="none" w:sz="0" w:space="0" w:color="auto"/>
            <w:right w:val="none" w:sz="0" w:space="0" w:color="auto"/>
          </w:divBdr>
        </w:div>
      </w:divsChild>
    </w:div>
    <w:div w:id="179123768">
      <w:bodyDiv w:val="1"/>
      <w:marLeft w:val="0"/>
      <w:marRight w:val="0"/>
      <w:marTop w:val="0"/>
      <w:marBottom w:val="0"/>
      <w:divBdr>
        <w:top w:val="none" w:sz="0" w:space="0" w:color="auto"/>
        <w:left w:val="none" w:sz="0" w:space="0" w:color="auto"/>
        <w:bottom w:val="none" w:sz="0" w:space="0" w:color="auto"/>
        <w:right w:val="none" w:sz="0" w:space="0" w:color="auto"/>
      </w:divBdr>
      <w:divsChild>
        <w:div w:id="295186310">
          <w:marLeft w:val="360"/>
          <w:marRight w:val="0"/>
          <w:marTop w:val="200"/>
          <w:marBottom w:val="0"/>
          <w:divBdr>
            <w:top w:val="none" w:sz="0" w:space="0" w:color="auto"/>
            <w:left w:val="none" w:sz="0" w:space="0" w:color="auto"/>
            <w:bottom w:val="none" w:sz="0" w:space="0" w:color="auto"/>
            <w:right w:val="none" w:sz="0" w:space="0" w:color="auto"/>
          </w:divBdr>
        </w:div>
        <w:div w:id="1475872474">
          <w:marLeft w:val="360"/>
          <w:marRight w:val="0"/>
          <w:marTop w:val="200"/>
          <w:marBottom w:val="0"/>
          <w:divBdr>
            <w:top w:val="none" w:sz="0" w:space="0" w:color="auto"/>
            <w:left w:val="none" w:sz="0" w:space="0" w:color="auto"/>
            <w:bottom w:val="none" w:sz="0" w:space="0" w:color="auto"/>
            <w:right w:val="none" w:sz="0" w:space="0" w:color="auto"/>
          </w:divBdr>
        </w:div>
        <w:div w:id="1133402228">
          <w:marLeft w:val="360"/>
          <w:marRight w:val="0"/>
          <w:marTop w:val="200"/>
          <w:marBottom w:val="0"/>
          <w:divBdr>
            <w:top w:val="none" w:sz="0" w:space="0" w:color="auto"/>
            <w:left w:val="none" w:sz="0" w:space="0" w:color="auto"/>
            <w:bottom w:val="none" w:sz="0" w:space="0" w:color="auto"/>
            <w:right w:val="none" w:sz="0" w:space="0" w:color="auto"/>
          </w:divBdr>
        </w:div>
        <w:div w:id="272639164">
          <w:marLeft w:val="360"/>
          <w:marRight w:val="0"/>
          <w:marTop w:val="200"/>
          <w:marBottom w:val="0"/>
          <w:divBdr>
            <w:top w:val="none" w:sz="0" w:space="0" w:color="auto"/>
            <w:left w:val="none" w:sz="0" w:space="0" w:color="auto"/>
            <w:bottom w:val="none" w:sz="0" w:space="0" w:color="auto"/>
            <w:right w:val="none" w:sz="0" w:space="0" w:color="auto"/>
          </w:divBdr>
        </w:div>
        <w:div w:id="532766210">
          <w:marLeft w:val="360"/>
          <w:marRight w:val="0"/>
          <w:marTop w:val="200"/>
          <w:marBottom w:val="0"/>
          <w:divBdr>
            <w:top w:val="none" w:sz="0" w:space="0" w:color="auto"/>
            <w:left w:val="none" w:sz="0" w:space="0" w:color="auto"/>
            <w:bottom w:val="none" w:sz="0" w:space="0" w:color="auto"/>
            <w:right w:val="none" w:sz="0" w:space="0" w:color="auto"/>
          </w:divBdr>
        </w:div>
      </w:divsChild>
    </w:div>
    <w:div w:id="272051716">
      <w:bodyDiv w:val="1"/>
      <w:marLeft w:val="0"/>
      <w:marRight w:val="0"/>
      <w:marTop w:val="0"/>
      <w:marBottom w:val="0"/>
      <w:divBdr>
        <w:top w:val="none" w:sz="0" w:space="0" w:color="auto"/>
        <w:left w:val="none" w:sz="0" w:space="0" w:color="auto"/>
        <w:bottom w:val="none" w:sz="0" w:space="0" w:color="auto"/>
        <w:right w:val="none" w:sz="0" w:space="0" w:color="auto"/>
      </w:divBdr>
      <w:divsChild>
        <w:div w:id="1781954065">
          <w:marLeft w:val="0"/>
          <w:marRight w:val="0"/>
          <w:marTop w:val="0"/>
          <w:marBottom w:val="0"/>
          <w:divBdr>
            <w:top w:val="none" w:sz="0" w:space="0" w:color="auto"/>
            <w:left w:val="none" w:sz="0" w:space="0" w:color="auto"/>
            <w:bottom w:val="none" w:sz="0" w:space="0" w:color="auto"/>
            <w:right w:val="none" w:sz="0" w:space="0" w:color="auto"/>
          </w:divBdr>
        </w:div>
      </w:divsChild>
    </w:div>
    <w:div w:id="276958403">
      <w:bodyDiv w:val="1"/>
      <w:marLeft w:val="0"/>
      <w:marRight w:val="0"/>
      <w:marTop w:val="0"/>
      <w:marBottom w:val="0"/>
      <w:divBdr>
        <w:top w:val="none" w:sz="0" w:space="0" w:color="auto"/>
        <w:left w:val="none" w:sz="0" w:space="0" w:color="auto"/>
        <w:bottom w:val="none" w:sz="0" w:space="0" w:color="auto"/>
        <w:right w:val="none" w:sz="0" w:space="0" w:color="auto"/>
      </w:divBdr>
    </w:div>
    <w:div w:id="564799245">
      <w:bodyDiv w:val="1"/>
      <w:marLeft w:val="0"/>
      <w:marRight w:val="0"/>
      <w:marTop w:val="0"/>
      <w:marBottom w:val="0"/>
      <w:divBdr>
        <w:top w:val="none" w:sz="0" w:space="0" w:color="auto"/>
        <w:left w:val="none" w:sz="0" w:space="0" w:color="auto"/>
        <w:bottom w:val="none" w:sz="0" w:space="0" w:color="auto"/>
        <w:right w:val="none" w:sz="0" w:space="0" w:color="auto"/>
      </w:divBdr>
    </w:div>
    <w:div w:id="682783750">
      <w:bodyDiv w:val="1"/>
      <w:marLeft w:val="0"/>
      <w:marRight w:val="0"/>
      <w:marTop w:val="0"/>
      <w:marBottom w:val="0"/>
      <w:divBdr>
        <w:top w:val="none" w:sz="0" w:space="0" w:color="auto"/>
        <w:left w:val="none" w:sz="0" w:space="0" w:color="auto"/>
        <w:bottom w:val="none" w:sz="0" w:space="0" w:color="auto"/>
        <w:right w:val="none" w:sz="0" w:space="0" w:color="auto"/>
      </w:divBdr>
    </w:div>
    <w:div w:id="703364199">
      <w:bodyDiv w:val="1"/>
      <w:marLeft w:val="0"/>
      <w:marRight w:val="0"/>
      <w:marTop w:val="0"/>
      <w:marBottom w:val="0"/>
      <w:divBdr>
        <w:top w:val="none" w:sz="0" w:space="0" w:color="auto"/>
        <w:left w:val="none" w:sz="0" w:space="0" w:color="auto"/>
        <w:bottom w:val="none" w:sz="0" w:space="0" w:color="auto"/>
        <w:right w:val="none" w:sz="0" w:space="0" w:color="auto"/>
      </w:divBdr>
    </w:div>
    <w:div w:id="1187527388">
      <w:bodyDiv w:val="1"/>
      <w:marLeft w:val="0"/>
      <w:marRight w:val="0"/>
      <w:marTop w:val="0"/>
      <w:marBottom w:val="0"/>
      <w:divBdr>
        <w:top w:val="none" w:sz="0" w:space="0" w:color="auto"/>
        <w:left w:val="none" w:sz="0" w:space="0" w:color="auto"/>
        <w:bottom w:val="none" w:sz="0" w:space="0" w:color="auto"/>
        <w:right w:val="none" w:sz="0" w:space="0" w:color="auto"/>
      </w:divBdr>
    </w:div>
    <w:div w:id="1188984225">
      <w:bodyDiv w:val="1"/>
      <w:marLeft w:val="0"/>
      <w:marRight w:val="0"/>
      <w:marTop w:val="0"/>
      <w:marBottom w:val="0"/>
      <w:divBdr>
        <w:top w:val="none" w:sz="0" w:space="0" w:color="auto"/>
        <w:left w:val="none" w:sz="0" w:space="0" w:color="auto"/>
        <w:bottom w:val="none" w:sz="0" w:space="0" w:color="auto"/>
        <w:right w:val="none" w:sz="0" w:space="0" w:color="auto"/>
      </w:divBdr>
    </w:div>
    <w:div w:id="1237665044">
      <w:bodyDiv w:val="1"/>
      <w:marLeft w:val="0"/>
      <w:marRight w:val="0"/>
      <w:marTop w:val="0"/>
      <w:marBottom w:val="0"/>
      <w:divBdr>
        <w:top w:val="none" w:sz="0" w:space="0" w:color="auto"/>
        <w:left w:val="none" w:sz="0" w:space="0" w:color="auto"/>
        <w:bottom w:val="none" w:sz="0" w:space="0" w:color="auto"/>
        <w:right w:val="none" w:sz="0" w:space="0" w:color="auto"/>
      </w:divBdr>
    </w:div>
    <w:div w:id="1328249034">
      <w:bodyDiv w:val="1"/>
      <w:marLeft w:val="0"/>
      <w:marRight w:val="0"/>
      <w:marTop w:val="0"/>
      <w:marBottom w:val="0"/>
      <w:divBdr>
        <w:top w:val="none" w:sz="0" w:space="0" w:color="auto"/>
        <w:left w:val="none" w:sz="0" w:space="0" w:color="auto"/>
        <w:bottom w:val="none" w:sz="0" w:space="0" w:color="auto"/>
        <w:right w:val="none" w:sz="0" w:space="0" w:color="auto"/>
      </w:divBdr>
    </w:div>
    <w:div w:id="1357269060">
      <w:bodyDiv w:val="1"/>
      <w:marLeft w:val="0"/>
      <w:marRight w:val="0"/>
      <w:marTop w:val="0"/>
      <w:marBottom w:val="0"/>
      <w:divBdr>
        <w:top w:val="none" w:sz="0" w:space="0" w:color="auto"/>
        <w:left w:val="none" w:sz="0" w:space="0" w:color="auto"/>
        <w:bottom w:val="none" w:sz="0" w:space="0" w:color="auto"/>
        <w:right w:val="none" w:sz="0" w:space="0" w:color="auto"/>
      </w:divBdr>
    </w:div>
    <w:div w:id="1385911226">
      <w:bodyDiv w:val="1"/>
      <w:marLeft w:val="0"/>
      <w:marRight w:val="0"/>
      <w:marTop w:val="0"/>
      <w:marBottom w:val="0"/>
      <w:divBdr>
        <w:top w:val="none" w:sz="0" w:space="0" w:color="auto"/>
        <w:left w:val="none" w:sz="0" w:space="0" w:color="auto"/>
        <w:bottom w:val="none" w:sz="0" w:space="0" w:color="auto"/>
        <w:right w:val="none" w:sz="0" w:space="0" w:color="auto"/>
      </w:divBdr>
    </w:div>
    <w:div w:id="1602176098">
      <w:bodyDiv w:val="1"/>
      <w:marLeft w:val="0"/>
      <w:marRight w:val="0"/>
      <w:marTop w:val="0"/>
      <w:marBottom w:val="0"/>
      <w:divBdr>
        <w:top w:val="none" w:sz="0" w:space="0" w:color="auto"/>
        <w:left w:val="none" w:sz="0" w:space="0" w:color="auto"/>
        <w:bottom w:val="none" w:sz="0" w:space="0" w:color="auto"/>
        <w:right w:val="none" w:sz="0" w:space="0" w:color="auto"/>
      </w:divBdr>
    </w:div>
    <w:div w:id="1631015172">
      <w:bodyDiv w:val="1"/>
      <w:marLeft w:val="0"/>
      <w:marRight w:val="0"/>
      <w:marTop w:val="0"/>
      <w:marBottom w:val="0"/>
      <w:divBdr>
        <w:top w:val="none" w:sz="0" w:space="0" w:color="auto"/>
        <w:left w:val="none" w:sz="0" w:space="0" w:color="auto"/>
        <w:bottom w:val="none" w:sz="0" w:space="0" w:color="auto"/>
        <w:right w:val="none" w:sz="0" w:space="0" w:color="auto"/>
      </w:divBdr>
    </w:div>
    <w:div w:id="1642802731">
      <w:bodyDiv w:val="1"/>
      <w:marLeft w:val="0"/>
      <w:marRight w:val="0"/>
      <w:marTop w:val="0"/>
      <w:marBottom w:val="0"/>
      <w:divBdr>
        <w:top w:val="none" w:sz="0" w:space="0" w:color="auto"/>
        <w:left w:val="none" w:sz="0" w:space="0" w:color="auto"/>
        <w:bottom w:val="none" w:sz="0" w:space="0" w:color="auto"/>
        <w:right w:val="none" w:sz="0" w:space="0" w:color="auto"/>
      </w:divBdr>
    </w:div>
    <w:div w:id="1647662091">
      <w:bodyDiv w:val="1"/>
      <w:marLeft w:val="0"/>
      <w:marRight w:val="0"/>
      <w:marTop w:val="0"/>
      <w:marBottom w:val="0"/>
      <w:divBdr>
        <w:top w:val="none" w:sz="0" w:space="0" w:color="auto"/>
        <w:left w:val="none" w:sz="0" w:space="0" w:color="auto"/>
        <w:bottom w:val="none" w:sz="0" w:space="0" w:color="auto"/>
        <w:right w:val="none" w:sz="0" w:space="0" w:color="auto"/>
      </w:divBdr>
      <w:divsChild>
        <w:div w:id="30344740">
          <w:marLeft w:val="360"/>
          <w:marRight w:val="0"/>
          <w:marTop w:val="200"/>
          <w:marBottom w:val="0"/>
          <w:divBdr>
            <w:top w:val="none" w:sz="0" w:space="0" w:color="auto"/>
            <w:left w:val="none" w:sz="0" w:space="0" w:color="auto"/>
            <w:bottom w:val="none" w:sz="0" w:space="0" w:color="auto"/>
            <w:right w:val="none" w:sz="0" w:space="0" w:color="auto"/>
          </w:divBdr>
        </w:div>
        <w:div w:id="1718355673">
          <w:marLeft w:val="360"/>
          <w:marRight w:val="0"/>
          <w:marTop w:val="200"/>
          <w:marBottom w:val="0"/>
          <w:divBdr>
            <w:top w:val="none" w:sz="0" w:space="0" w:color="auto"/>
            <w:left w:val="none" w:sz="0" w:space="0" w:color="auto"/>
            <w:bottom w:val="none" w:sz="0" w:space="0" w:color="auto"/>
            <w:right w:val="none" w:sz="0" w:space="0" w:color="auto"/>
          </w:divBdr>
        </w:div>
        <w:div w:id="1405177240">
          <w:marLeft w:val="360"/>
          <w:marRight w:val="0"/>
          <w:marTop w:val="200"/>
          <w:marBottom w:val="0"/>
          <w:divBdr>
            <w:top w:val="none" w:sz="0" w:space="0" w:color="auto"/>
            <w:left w:val="none" w:sz="0" w:space="0" w:color="auto"/>
            <w:bottom w:val="none" w:sz="0" w:space="0" w:color="auto"/>
            <w:right w:val="none" w:sz="0" w:space="0" w:color="auto"/>
          </w:divBdr>
        </w:div>
      </w:divsChild>
    </w:div>
    <w:div w:id="1737821412">
      <w:bodyDiv w:val="1"/>
      <w:marLeft w:val="0"/>
      <w:marRight w:val="0"/>
      <w:marTop w:val="0"/>
      <w:marBottom w:val="0"/>
      <w:divBdr>
        <w:top w:val="none" w:sz="0" w:space="0" w:color="auto"/>
        <w:left w:val="none" w:sz="0" w:space="0" w:color="auto"/>
        <w:bottom w:val="none" w:sz="0" w:space="0" w:color="auto"/>
        <w:right w:val="none" w:sz="0" w:space="0" w:color="auto"/>
      </w:divBdr>
    </w:div>
    <w:div w:id="1755080824">
      <w:bodyDiv w:val="1"/>
      <w:marLeft w:val="0"/>
      <w:marRight w:val="0"/>
      <w:marTop w:val="0"/>
      <w:marBottom w:val="0"/>
      <w:divBdr>
        <w:top w:val="none" w:sz="0" w:space="0" w:color="auto"/>
        <w:left w:val="none" w:sz="0" w:space="0" w:color="auto"/>
        <w:bottom w:val="none" w:sz="0" w:space="0" w:color="auto"/>
        <w:right w:val="none" w:sz="0" w:space="0" w:color="auto"/>
      </w:divBdr>
    </w:div>
    <w:div w:id="1906181714">
      <w:bodyDiv w:val="1"/>
      <w:marLeft w:val="0"/>
      <w:marRight w:val="0"/>
      <w:marTop w:val="0"/>
      <w:marBottom w:val="0"/>
      <w:divBdr>
        <w:top w:val="none" w:sz="0" w:space="0" w:color="auto"/>
        <w:left w:val="none" w:sz="0" w:space="0" w:color="auto"/>
        <w:bottom w:val="none" w:sz="0" w:space="0" w:color="auto"/>
        <w:right w:val="none" w:sz="0" w:space="0" w:color="auto"/>
      </w:divBdr>
    </w:div>
    <w:div w:id="1948809393">
      <w:bodyDiv w:val="1"/>
      <w:marLeft w:val="0"/>
      <w:marRight w:val="0"/>
      <w:marTop w:val="0"/>
      <w:marBottom w:val="0"/>
      <w:divBdr>
        <w:top w:val="none" w:sz="0" w:space="0" w:color="auto"/>
        <w:left w:val="none" w:sz="0" w:space="0" w:color="auto"/>
        <w:bottom w:val="none" w:sz="0" w:space="0" w:color="auto"/>
        <w:right w:val="none" w:sz="0" w:space="0" w:color="auto"/>
      </w:divBdr>
      <w:divsChild>
        <w:div w:id="1499885355">
          <w:marLeft w:val="0"/>
          <w:marRight w:val="0"/>
          <w:marTop w:val="0"/>
          <w:marBottom w:val="0"/>
          <w:divBdr>
            <w:top w:val="none" w:sz="0" w:space="0" w:color="auto"/>
            <w:left w:val="none" w:sz="0" w:space="0" w:color="auto"/>
            <w:bottom w:val="none" w:sz="0" w:space="0" w:color="auto"/>
            <w:right w:val="none" w:sz="0" w:space="0" w:color="auto"/>
          </w:divBdr>
        </w:div>
      </w:divsChild>
    </w:div>
    <w:div w:id="1996642564">
      <w:bodyDiv w:val="1"/>
      <w:marLeft w:val="0"/>
      <w:marRight w:val="0"/>
      <w:marTop w:val="0"/>
      <w:marBottom w:val="0"/>
      <w:divBdr>
        <w:top w:val="none" w:sz="0" w:space="0" w:color="auto"/>
        <w:left w:val="none" w:sz="0" w:space="0" w:color="auto"/>
        <w:bottom w:val="none" w:sz="0" w:space="0" w:color="auto"/>
        <w:right w:val="none" w:sz="0" w:space="0" w:color="auto"/>
      </w:divBdr>
    </w:div>
    <w:div w:id="2063744009">
      <w:bodyDiv w:val="1"/>
      <w:marLeft w:val="0"/>
      <w:marRight w:val="0"/>
      <w:marTop w:val="0"/>
      <w:marBottom w:val="0"/>
      <w:divBdr>
        <w:top w:val="none" w:sz="0" w:space="0" w:color="auto"/>
        <w:left w:val="none" w:sz="0" w:space="0" w:color="auto"/>
        <w:bottom w:val="none" w:sz="0" w:space="0" w:color="auto"/>
        <w:right w:val="none" w:sz="0" w:space="0" w:color="auto"/>
      </w:divBdr>
    </w:div>
    <w:div w:id="2080516542">
      <w:bodyDiv w:val="1"/>
      <w:marLeft w:val="0"/>
      <w:marRight w:val="0"/>
      <w:marTop w:val="0"/>
      <w:marBottom w:val="0"/>
      <w:divBdr>
        <w:top w:val="none" w:sz="0" w:space="0" w:color="auto"/>
        <w:left w:val="none" w:sz="0" w:space="0" w:color="auto"/>
        <w:bottom w:val="none" w:sz="0" w:space="0" w:color="auto"/>
        <w:right w:val="none" w:sz="0" w:space="0" w:color="auto"/>
      </w:divBdr>
    </w:div>
    <w:div w:id="2082168860">
      <w:bodyDiv w:val="1"/>
      <w:marLeft w:val="0"/>
      <w:marRight w:val="0"/>
      <w:marTop w:val="0"/>
      <w:marBottom w:val="0"/>
      <w:divBdr>
        <w:top w:val="none" w:sz="0" w:space="0" w:color="auto"/>
        <w:left w:val="none" w:sz="0" w:space="0" w:color="auto"/>
        <w:bottom w:val="none" w:sz="0" w:space="0" w:color="auto"/>
        <w:right w:val="none" w:sz="0" w:space="0" w:color="auto"/>
      </w:divBdr>
      <w:divsChild>
        <w:div w:id="2038696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oss.holmes@derby-college.ac.uk" TargetMode="External" Id="rId13" /><Relationship Type="http://schemas.openxmlformats.org/officeDocument/2006/relationships/hyperlink" Target="https://www.amazon.co.uk/AQA-level-Politics-Government-Comparative/dp/1398311324/ref=asc_df_1398311324/?tag=googshopuk-21&amp;linkCode=df0&amp;hvadid=463104708643&amp;hvpos=&amp;hvnetw=g&amp;hvrand=4701756843409462356&amp;hvpone=&amp;hvptwo=&amp;hvqmt=&amp;hvdev=c&amp;hvdvcmdl=&amp;hvlocint=&amp;hvlocphy=1006674&amp;hvtargid=pla-1224211925912&amp;psc=1&amp;th=1&amp;psc=1" TargetMode="External" Id="rId18" /><Relationship Type="http://schemas.openxmlformats.org/officeDocument/2006/relationships/hyperlink" Target="https://targetjobs.co.uk/careers-advice/job-descriptions/279759-health-service-manager-job-description" TargetMode="External" Id="rId26" /><Relationship Type="http://schemas.openxmlformats.org/officeDocument/2006/relationships/image" Target="media/image5.png" Id="rId39" /><Relationship Type="http://schemas.openxmlformats.org/officeDocument/2006/relationships/hyperlink" Target="https://www.derby-college.ac.uk/student-support/examination-information/" TargetMode="External" Id="rId21" /><Relationship Type="http://schemas.openxmlformats.org/officeDocument/2006/relationships/hyperlink" Target="https://targetjobs.co.uk/careers-advice/job-descriptions/278233-public-affairs-consultant-lobbyist-job-description" TargetMode="External" Id="rId34" /><Relationship Type="http://schemas.openxmlformats.org/officeDocument/2006/relationships/image" Target="media/image6.png" Id="rId42" /><Relationship Type="http://schemas.openxmlformats.org/officeDocument/2006/relationships/hyperlink" Target="https://pod.derby-college.ac.uk/mod/book/view.php?id=458" TargetMode="External" Id="rId47" /><Relationship Type="http://schemas.openxmlformats.org/officeDocument/2006/relationships/hyperlink" Target="https://pod.derby-college.ac.uk/mod/book/view.php?id=489" TargetMode="External" Id="rId50" /><Relationship Type="http://schemas.openxmlformats.org/officeDocument/2006/relationships/hyperlink" Target="https://academic.eb.com/" TargetMode="Externa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hyperlink" Target="https://targetjobs.co.uk/careers-advice/job-descriptions/280579-logisticsdistribution-manager-job-description" TargetMode="External" Id="rId29" /><Relationship Type="http://schemas.openxmlformats.org/officeDocument/2006/relationships/image" Target="media/image1.wmf" Id="rId11" /><Relationship Type="http://schemas.openxmlformats.org/officeDocument/2006/relationships/hyperlink" Target="https://targetjobs.co.uk/careers-advice/job-descriptions/278963-civil-service-administrator-job-description" TargetMode="External" Id="rId24" /><Relationship Type="http://schemas.openxmlformats.org/officeDocument/2006/relationships/hyperlink" Target="https://targetjobs.co.uk/careers-advice/job-descriptions/275971-market-research-executive-job-description" TargetMode="External" Id="rId32" /><Relationship Type="http://schemas.openxmlformats.org/officeDocument/2006/relationships/hyperlink" Target="https://targetjobs.co.uk/careers-advice/job-descriptions/279023-social-researcher-job-description" TargetMode="External" Id="rId37" /><Relationship Type="http://schemas.openxmlformats.org/officeDocument/2006/relationships/hyperlink" Target="https://pod.derby-college.ac.uk/course/view.php?id=36" TargetMode="External" Id="rId40" /><Relationship Type="http://schemas.openxmlformats.org/officeDocument/2006/relationships/hyperlink" Target="https://pod.derby-college.ac.uk/mod/book/view.php?id=451" TargetMode="External" Id="rId45" /><Relationship Type="http://schemas.openxmlformats.org/officeDocument/2006/relationships/hyperlink" Target="https://www.anatomy.tv/" TargetMode="External" Id="rId53" /><Relationship Type="http://schemas.openxmlformats.org/officeDocument/2006/relationships/footer" Target="footer3.xml" Id="rId58" /><Relationship Type="http://schemas.openxmlformats.org/officeDocument/2006/relationships/numbering" Target="numbering.xml" Id="rId5" /><Relationship Type="http://schemas.openxmlformats.org/officeDocument/2006/relationships/hyperlink" Target="https://openai.com/blog/chatgp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Helen.johnson@derby-college.ac.uk" TargetMode="External" Id="rId14" /><Relationship Type="http://schemas.openxmlformats.org/officeDocument/2006/relationships/hyperlink" Target="https://targetjobs.co.uk/careers-advice/job-descriptions/277133-aid-workerhumanitarian-worker-job-description" TargetMode="External" Id="rId22" /><Relationship Type="http://schemas.openxmlformats.org/officeDocument/2006/relationships/hyperlink" Target="https://targetjobs.co.uk/careers-advice/job-descriptions/279895-investment-analyst-job-description" TargetMode="External" Id="rId27" /><Relationship Type="http://schemas.openxmlformats.org/officeDocument/2006/relationships/hyperlink" Target="https://targetjobs.co.uk/careers-advice/job-descriptions/280595-management-accountant-job-description" TargetMode="External" Id="rId30" /><Relationship Type="http://schemas.openxmlformats.org/officeDocument/2006/relationships/hyperlink" Target="https://targetjobs.co.uk/careers-advice/job-descriptions/278247-public-relations-pr-officer-job-description" TargetMode="External" Id="rId35" /><Relationship Type="http://schemas.openxmlformats.org/officeDocument/2006/relationships/image" Target="media/image7.png" Id="rId43" /><Relationship Type="http://schemas.openxmlformats.org/officeDocument/2006/relationships/hyperlink" Target="https://pod.derby-college.ac.uk/mod/book/view.php?id=470" TargetMode="External" Id="rId48" /><Relationship Type="http://schemas.openxmlformats.org/officeDocument/2006/relationships/footer" Target="footer1.xml" Id="rId56" /><Relationship Type="http://schemas.openxmlformats.org/officeDocument/2006/relationships/webSettings" Target="webSettings.xml" Id="rId8" /><Relationship Type="http://schemas.openxmlformats.org/officeDocument/2006/relationships/hyperlink" Target="https://pod.derby-college.ac.uk/mod/book/view.php?id=491" TargetMode="External" Id="rId51" /><Relationship Type="http://schemas.openxmlformats.org/officeDocument/2006/relationships/customXml" Target="../customXml/item3.xml" Id="rId3" /><Relationship Type="http://schemas.openxmlformats.org/officeDocument/2006/relationships/hyperlink" Target="mailto:Adam.Naylor@derby-college.ac.uk" TargetMode="External" Id="rId12" /><Relationship Type="http://schemas.openxmlformats.org/officeDocument/2006/relationships/image" Target="media/image4.png" Id="rId17" /><Relationship Type="http://schemas.openxmlformats.org/officeDocument/2006/relationships/hyperlink" Target="https://targetjobs.co.uk/careers-advice/job-descriptions/279613-government-research-officer-job-description" TargetMode="External" Id="rId25" /><Relationship Type="http://schemas.openxmlformats.org/officeDocument/2006/relationships/hyperlink" Target="https://targetjobs.co.uk/careers-advice/job-descriptions/277643-political-party-research-officer-job-description" TargetMode="External" Id="rId33" /><Relationship Type="http://schemas.openxmlformats.org/officeDocument/2006/relationships/hyperlink" Target="https://targetjobs.co.uk/careers-advice/job-descriptions/279075-solicitor-job-description" TargetMode="External" Id="rId38" /><Relationship Type="http://schemas.openxmlformats.org/officeDocument/2006/relationships/hyperlink" Target="https://pod.derby-college.ac.uk/mod/book/view.php?id=452" TargetMode="External" Id="rId46" /><Relationship Type="http://schemas.openxmlformats.org/officeDocument/2006/relationships/fontTable" Target="fontTable.xml" Id="rId59" /><Relationship Type="http://schemas.openxmlformats.org/officeDocument/2006/relationships/hyperlink" Target="https://www.jcq.org.uk/exams-office/information-for-candidates-documents" TargetMode="External" Id="rId20" /><Relationship Type="http://schemas.openxmlformats.org/officeDocument/2006/relationships/hyperlink" Target="http://dclibrary.cirqahosting.com/HeritageScripts/Hapi.dll/retrieve2?SetID=16258B57-B2DC-4B86-976B-5097AE24533F&amp;DataSetName=LIVEDATA" TargetMode="External" Id="rId41" /><Relationship Type="http://schemas.openxmlformats.org/officeDocument/2006/relationships/hyperlink" Target="https://infotrac.gale.com/itweb/dtc_jisc" TargetMode="Externa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5" /><Relationship Type="http://schemas.openxmlformats.org/officeDocument/2006/relationships/hyperlink" Target="https://targetjobs.co.uk/careers-advice/job-descriptions/278517-charities-fundraiser-job-description" TargetMode="External" Id="rId23" /><Relationship Type="http://schemas.openxmlformats.org/officeDocument/2006/relationships/hyperlink" Target="https://targetjobs.co.uk/careers-advice/job-descriptions/280509-journalist-job-description" TargetMode="External" Id="rId28" /><Relationship Type="http://schemas.openxmlformats.org/officeDocument/2006/relationships/hyperlink" Target="https://targetjobs.co.uk/careers-advice/job-descriptions/278865-retail-buyer-job-description" TargetMode="External" Id="rId36" /><Relationship Type="http://schemas.openxmlformats.org/officeDocument/2006/relationships/hyperlink" Target="https://pod.derby-college.ac.uk/mod/book/view.php?id=475" TargetMode="External" Id="rId49" /><Relationship Type="http://schemas.openxmlformats.org/officeDocument/2006/relationships/footer" Target="footer2.xml" Id="rId57" /><Relationship Type="http://schemas.openxmlformats.org/officeDocument/2006/relationships/endnotes" Target="endnotes.xml" Id="rId10" /><Relationship Type="http://schemas.openxmlformats.org/officeDocument/2006/relationships/hyperlink" Target="https://targetjobs.co.uk/careers-advice/job-descriptions/667781-marketing-manager-social-media-job-description" TargetMode="External" Id="rId31" /><Relationship Type="http://schemas.openxmlformats.org/officeDocument/2006/relationships/hyperlink" Target="https://nam04.safelinks.protection.outlook.com/?url=http%3A%2F%2Fwww.hoddereducationmagazines.com%2F&amp;data=05%7C01%7Cfrances.booth%40derby-college.ac.uk%7C8d4eb70f07c14c7ca37b08db8134364f%7C7584d7479421477d8345bedc5d73bc46%7C0%7C0%7C638245833467240334%7CUnknown%7CTWFpbGZsb3d8eyJWIjoiMC4wLjAwMDAiLCJQIjoiV2luMzIiLCJBTiI6Ik1haWwiLCJXVCI6Mn0%3D%7C3000%7C%7C%7C&amp;sdata=cD3LSFxSgBclifsFrK4bpF0KbZAkh%2FVp%2FZvKZGdPhCs%3D&amp;reserved=0" TargetMode="External" Id="rId44" /><Relationship Type="http://schemas.openxmlformats.org/officeDocument/2006/relationships/hyperlink" Target="https://pod.derby-college.ac.uk/mod/book/view.php?id=493" TargetMode="External" Id="rId52" /><Relationship Type="http://schemas.openxmlformats.org/officeDocument/2006/relationships/theme" Target="theme/theme1.xml" Id="rId60" /><Relationship Type="http://schemas.openxmlformats.org/officeDocument/2006/relationships/header" Target="header.xml" Id="Re83af5340d6445ee" /><Relationship Type="http://schemas.openxmlformats.org/officeDocument/2006/relationships/header" Target="header2.xml" Id="Re2115ee5da4a4a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6A3D673CE414A9C555EB3523C81C2" ma:contentTypeVersion="18" ma:contentTypeDescription="Create a new document." ma:contentTypeScope="" ma:versionID="2b72a0b9d012a19506a9c15e0f338eba">
  <xsd:schema xmlns:xsd="http://www.w3.org/2001/XMLSchema" xmlns:xs="http://www.w3.org/2001/XMLSchema" xmlns:p="http://schemas.microsoft.com/office/2006/metadata/properties" xmlns:ns2="75b713d6-ca19-40bf-960d-e18f5dd9854b" xmlns:ns3="6986fc01-2b17-431a-9263-c351215cb777" targetNamespace="http://schemas.microsoft.com/office/2006/metadata/properties" ma:root="true" ma:fieldsID="19fbfa40a432bb92adb7d66fcf5e0cf4" ns2:_="" ns3:_="">
    <xsd:import namespace="75b713d6-ca19-40bf-960d-e18f5dd9854b"/>
    <xsd:import namespace="6986fc01-2b17-431a-9263-c351215cb7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713d6-ca19-40bf-960d-e18f5dd98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6fc01-2b17-431a-9263-c351215cb7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8eb696-e13f-4ae1-90eb-c56db3b75605}" ma:internalName="TaxCatchAll" ma:showField="CatchAllData" ma:web="6986fc01-2b17-431a-9263-c351215cb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b713d6-ca19-40bf-960d-e18f5dd9854b">
      <Terms xmlns="http://schemas.microsoft.com/office/infopath/2007/PartnerControls"/>
    </lcf76f155ced4ddcb4097134ff3c332f>
    <TaxCatchAll xmlns="6986fc01-2b17-431a-9263-c351215cb777" xsi:nil="true"/>
    <SharedWithUsers xmlns="6986fc01-2b17-431a-9263-c351215cb777">
      <UserInfo>
        <DisplayName>Jennifer Hilton</DisplayName>
        <AccountId>48</AccountId>
        <AccountType/>
      </UserInfo>
    </SharedWithUsers>
  </documentManagement>
</p:properties>
</file>

<file path=customXml/itemProps1.xml><?xml version="1.0" encoding="utf-8"?>
<ds:datastoreItem xmlns:ds="http://schemas.openxmlformats.org/officeDocument/2006/customXml" ds:itemID="{D3E77771-ECA8-47AB-AD18-08D864B6F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713d6-ca19-40bf-960d-e18f5dd9854b"/>
    <ds:schemaRef ds:uri="6986fc01-2b17-431a-9263-c351215cb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9309A-72E4-4747-95B6-E4EF3DD10F87}">
  <ds:schemaRefs>
    <ds:schemaRef ds:uri="http://schemas.openxmlformats.org/officeDocument/2006/bibliography"/>
  </ds:schemaRefs>
</ds:datastoreItem>
</file>

<file path=customXml/itemProps3.xml><?xml version="1.0" encoding="utf-8"?>
<ds:datastoreItem xmlns:ds="http://schemas.openxmlformats.org/officeDocument/2006/customXml" ds:itemID="{00FC5964-C691-45CB-9292-C10D65381BD0}">
  <ds:schemaRefs>
    <ds:schemaRef ds:uri="http://schemas.microsoft.com/sharepoint/v3/contenttype/forms"/>
  </ds:schemaRefs>
</ds:datastoreItem>
</file>

<file path=customXml/itemProps4.xml><?xml version="1.0" encoding="utf-8"?>
<ds:datastoreItem xmlns:ds="http://schemas.openxmlformats.org/officeDocument/2006/customXml" ds:itemID="{CC376AEE-B5ED-4824-A8EA-2A014048BC78}">
  <ds:schemaRefs>
    <ds:schemaRef ds:uri="http://schemas.microsoft.com/office/2006/metadata/properties"/>
    <ds:schemaRef ds:uri="http://schemas.microsoft.com/office/infopath/2007/PartnerControls"/>
    <ds:schemaRef ds:uri="75b713d6-ca19-40bf-960d-e18f5dd9854b"/>
    <ds:schemaRef ds:uri="6986fc01-2b17-431a-9263-c351215cb77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 Freestone</dc:creator>
  <keywords/>
  <dc:description/>
  <lastModifiedBy>Ross Holmes</lastModifiedBy>
  <revision>77</revision>
  <dcterms:created xsi:type="dcterms:W3CDTF">2024-07-11T10:30:00.0000000Z</dcterms:created>
  <dcterms:modified xsi:type="dcterms:W3CDTF">2024-08-22T06:55:59.8354038Z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0x010100BAB6A3D673CE414A9C555EB3523C81C2</vt:lpwstr>
  </property>
  <property fmtid="{D5CDD505-2E9C-101B-9397-08002B2CF9AE}" pid="3" name="MediaServiceImageTags">
    <vt:lpwstr/>
  </property>
  <property fmtid="{D5CDD505-2E9C-101B-9397-08002B2CF9AE}" pid="4" name="MSIP_Label_a8660e0d-c47b-41e7-a62b-fb6eff85b393_Enabled">
    <vt:lpwstr>true</vt:lpwstr>
  </property>
  <property fmtid="{D5CDD505-2E9C-101B-9397-08002B2CF9AE}" pid="5" name="MSIP_Label_a8660e0d-c47b-41e7-a62b-fb6eff85b393_SetDate">
    <vt:lpwstr>2023-06-08T14:22:05Z</vt:lpwstr>
  </property>
  <property fmtid="{D5CDD505-2E9C-101B-9397-08002B2CF9AE}" pid="6" name="MSIP_Label_a8660e0d-c47b-41e7-a62b-fb6eff85b393_Method">
    <vt:lpwstr>Standard</vt:lpwstr>
  </property>
  <property fmtid="{D5CDD505-2E9C-101B-9397-08002B2CF9AE}" pid="7" name="MSIP_Label_a8660e0d-c47b-41e7-a62b-fb6eff85b393_Name">
    <vt:lpwstr>defa4170-0d19-0005-0004-bc88714345d2</vt:lpwstr>
  </property>
  <property fmtid="{D5CDD505-2E9C-101B-9397-08002B2CF9AE}" pid="8" name="MSIP_Label_a8660e0d-c47b-41e7-a62b-fb6eff85b393_SiteId">
    <vt:lpwstr>7584d747-9421-477d-8345-bedc5d73bc46</vt:lpwstr>
  </property>
  <property fmtid="{D5CDD505-2E9C-101B-9397-08002B2CF9AE}" pid="9" name="MSIP_Label_a8660e0d-c47b-41e7-a62b-fb6eff85b393_ActionId">
    <vt:lpwstr>a2f8a36e-8ee9-48f3-b923-5d1603708402</vt:lpwstr>
  </property>
  <property fmtid="{D5CDD505-2E9C-101B-9397-08002B2CF9AE}" pid="10" name="MSIP_Label_a8660e0d-c47b-41e7-a62b-fb6eff85b393_ContentBits">
    <vt:lpwstr>0</vt:lpwstr>
  </property>
  <property fmtid="{D5CDD505-2E9C-101B-9397-08002B2CF9AE}" pid="11" name="GrammarlyDocumentId">
    <vt:lpwstr>34b173b11386840c155493bb80a479d0a4ec1480ed8248cb3a69ed05b6888d1a</vt:lpwstr>
  </property>
</Properties>
</file>