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00DE5D10" w:rsidRDefault="00DE5D10" w14:paraId="1720FCB0" w14:textId="4FEFB122"/>
    <w:tbl>
      <w:tblPr>
        <w:tblStyle w:val="TableGrid"/>
        <w:tblW w:w="10715" w:type="dxa"/>
        <w:tblInd w:w="-142" w:type="dxa"/>
        <w:tblLayout w:type="fixed"/>
        <w:tblLook w:val="04A0" w:firstRow="1" w:lastRow="0" w:firstColumn="1" w:lastColumn="0" w:noHBand="0" w:noVBand="1"/>
      </w:tblPr>
      <w:tblGrid>
        <w:gridCol w:w="10715"/>
      </w:tblGrid>
      <w:tr w:rsidR="006F5176" w:rsidTr="5F37F355" w14:paraId="215523A3" w14:textId="77777777">
        <w:tc>
          <w:tcPr>
            <w:tcW w:w="10715" w:type="dxa"/>
            <w:tcBorders>
              <w:top w:val="nil"/>
              <w:left w:val="nil"/>
              <w:bottom w:val="nil"/>
              <w:right w:val="nil"/>
            </w:tcBorders>
            <w:shd w:val="clear" w:color="auto" w:fill="1F3864" w:themeFill="accent1" w:themeFillShade="80"/>
          </w:tcPr>
          <w:p w:rsidR="00A347EB" w:rsidP="006F5176" w:rsidRDefault="00A347EB" w14:paraId="7282DC95" w14:textId="3588E564">
            <w:pPr>
              <w:spacing w:before="600" w:after="600"/>
              <w:ind w:left="7937" w:right="-172"/>
            </w:pPr>
            <w:r>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rsidTr="5F37F355" w14:paraId="1F55647E" w14:textId="77777777">
        <w:tc>
          <w:tcPr>
            <w:tcW w:w="10715" w:type="dxa"/>
            <w:tcBorders>
              <w:top w:val="nil"/>
              <w:left w:val="nil"/>
              <w:bottom w:val="nil"/>
              <w:right w:val="nil"/>
            </w:tcBorders>
            <w:shd w:val="clear" w:color="auto" w:fill="1F3864" w:themeFill="accent1" w:themeFillShade="80"/>
          </w:tcPr>
          <w:p w:rsidRPr="006F5176" w:rsidR="00A347EB" w:rsidP="18D49C6E" w:rsidRDefault="24049E00" w14:paraId="5A44E015" w14:textId="5E9D0940">
            <w:pPr>
              <w:spacing w:after="120"/>
              <w:ind w:left="720" w:right="-172"/>
              <w:rPr>
                <w:rFonts w:ascii="Arial" w:hAnsi="Arial" w:cs="Arial"/>
                <w:b/>
                <w:bCs/>
                <w:color w:val="FFFFFF" w:themeColor="background1"/>
                <w:sz w:val="56"/>
                <w:szCs w:val="56"/>
              </w:rPr>
            </w:pPr>
            <w:r w:rsidRPr="5F37F355">
              <w:rPr>
                <w:rFonts w:ascii="Arial" w:hAnsi="Arial" w:cs="Arial"/>
                <w:b/>
                <w:bCs/>
                <w:color w:val="FFFFFF" w:themeColor="background1"/>
                <w:sz w:val="56"/>
                <w:szCs w:val="56"/>
              </w:rPr>
              <w:t>Biology</w:t>
            </w:r>
            <w:r w:rsidRPr="5F37F355" w:rsidR="4DA2077A">
              <w:rPr>
                <w:rFonts w:ascii="Arial" w:hAnsi="Arial" w:cs="Arial"/>
                <w:b/>
                <w:bCs/>
                <w:color w:val="FFFFFF" w:themeColor="background1"/>
                <w:sz w:val="56"/>
                <w:szCs w:val="56"/>
              </w:rPr>
              <w:t xml:space="preserve"> </w:t>
            </w:r>
            <w:r w:rsidRPr="5F37F355" w:rsidR="3CB92D68">
              <w:rPr>
                <w:rFonts w:ascii="Arial" w:hAnsi="Arial" w:cs="Arial"/>
                <w:b/>
                <w:bCs/>
                <w:color w:val="FFFFFF" w:themeColor="background1"/>
                <w:sz w:val="56"/>
                <w:szCs w:val="56"/>
              </w:rPr>
              <w:t>202</w:t>
            </w:r>
            <w:r w:rsidR="00A150E1">
              <w:rPr>
                <w:rFonts w:ascii="Arial" w:hAnsi="Arial" w:cs="Arial"/>
                <w:b/>
                <w:bCs/>
                <w:color w:val="FFFFFF" w:themeColor="background1"/>
                <w:sz w:val="56"/>
                <w:szCs w:val="56"/>
              </w:rPr>
              <w:t>5</w:t>
            </w:r>
            <w:r w:rsidRPr="5F37F355" w:rsidR="3CB92D68">
              <w:rPr>
                <w:rFonts w:ascii="Arial" w:hAnsi="Arial" w:cs="Arial"/>
                <w:b/>
                <w:bCs/>
                <w:color w:val="FFFFFF" w:themeColor="background1"/>
                <w:sz w:val="56"/>
                <w:szCs w:val="56"/>
              </w:rPr>
              <w:t>/202</w:t>
            </w:r>
            <w:r w:rsidR="00A150E1">
              <w:rPr>
                <w:rFonts w:ascii="Arial" w:hAnsi="Arial" w:cs="Arial"/>
                <w:b/>
                <w:bCs/>
                <w:color w:val="FFFFFF" w:themeColor="background1"/>
                <w:sz w:val="56"/>
                <w:szCs w:val="56"/>
              </w:rPr>
              <w:t>6</w:t>
            </w:r>
          </w:p>
        </w:tc>
      </w:tr>
      <w:tr w:rsidR="006F5176" w:rsidTr="5F37F355" w14:paraId="664DD0C4" w14:textId="77777777">
        <w:trPr>
          <w:trHeight w:val="748"/>
        </w:trPr>
        <w:tc>
          <w:tcPr>
            <w:tcW w:w="10715" w:type="dxa"/>
            <w:tcBorders>
              <w:top w:val="nil"/>
              <w:left w:val="nil"/>
              <w:bottom w:val="nil"/>
              <w:right w:val="nil"/>
            </w:tcBorders>
            <w:shd w:val="clear" w:color="auto" w:fill="1F3864" w:themeFill="accent1" w:themeFillShade="80"/>
          </w:tcPr>
          <w:p w:rsidRPr="006F5176" w:rsidR="00A347EB" w:rsidP="5D0796CF" w:rsidRDefault="43F5683A" w14:paraId="29FCE79A" w14:textId="7D1DB742">
            <w:pPr>
              <w:ind w:left="720" w:right="-172"/>
              <w:rPr>
                <w:rFonts w:ascii="Arial" w:hAnsi="Arial" w:cs="Arial"/>
                <w:b/>
                <w:bCs/>
                <w:color w:val="FFFFFF" w:themeColor="background1"/>
                <w:sz w:val="32"/>
                <w:szCs w:val="32"/>
              </w:rPr>
            </w:pPr>
            <w:r w:rsidRPr="18D49C6E">
              <w:rPr>
                <w:rFonts w:ascii="Arial" w:hAnsi="Arial" w:cs="Arial"/>
                <w:b/>
                <w:bCs/>
                <w:color w:val="FFFFFF" w:themeColor="background1"/>
                <w:sz w:val="32"/>
                <w:szCs w:val="32"/>
              </w:rPr>
              <w:t xml:space="preserve">Academic </w:t>
            </w:r>
            <w:r w:rsidRPr="18D49C6E" w:rsidR="4B29FF84">
              <w:rPr>
                <w:rFonts w:ascii="Arial" w:hAnsi="Arial" w:cs="Arial"/>
                <w:b/>
                <w:bCs/>
                <w:color w:val="FFFFFF" w:themeColor="background1"/>
                <w:sz w:val="32"/>
                <w:szCs w:val="32"/>
              </w:rPr>
              <w:t>Education</w:t>
            </w:r>
          </w:p>
        </w:tc>
      </w:tr>
    </w:tbl>
    <w:p w:rsidR="003E4B41" w:rsidP="00DA5D0C" w:rsidRDefault="003E4B41" w14:paraId="0FDA0152" w14:textId="6092C854">
      <w:pPr>
        <w:pStyle w:val="BodyText1"/>
        <w:rPr>
          <w:b/>
          <w:sz w:val="22"/>
          <w:szCs w:val="22"/>
        </w:rPr>
      </w:pPr>
    </w:p>
    <w:p w:rsidR="006918AA" w:rsidP="006918AA" w:rsidRDefault="1E90C53A" w14:paraId="7A1C240A" w14:textId="65A2591B">
      <w:pPr>
        <w:pStyle w:val="CommentText"/>
        <w:jc w:val="center"/>
      </w:pPr>
      <w:r>
        <w:rPr>
          <w:noProof/>
        </w:rPr>
        <w:drawing>
          <wp:inline distT="0" distB="0" distL="0" distR="0" wp14:anchorId="2FF57C34" wp14:editId="6DDF659D">
            <wp:extent cx="4514850" cy="2533650"/>
            <wp:effectExtent l="0" t="0" r="0" b="0"/>
            <wp:docPr id="861487673" name="Picture 86148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14850" cy="2533650"/>
                    </a:xfrm>
                    <a:prstGeom prst="rect">
                      <a:avLst/>
                    </a:prstGeom>
                  </pic:spPr>
                </pic:pic>
              </a:graphicData>
            </a:graphic>
          </wp:inline>
        </w:drawing>
      </w:r>
    </w:p>
    <w:p w:rsidR="006622CC" w:rsidP="006918AA" w:rsidRDefault="006622CC" w14:paraId="0968B7B8" w14:textId="115CB5A2">
      <w:pPr>
        <w:pStyle w:val="CommentText"/>
        <w:jc w:val="center"/>
        <w:rPr>
          <w:rFonts w:cs="Arial"/>
          <w:sz w:val="22"/>
          <w:szCs w:val="22"/>
        </w:rPr>
      </w:pPr>
    </w:p>
    <w:p w:rsidR="006622CC" w:rsidP="006918AA" w:rsidRDefault="006622CC" w14:paraId="2CB0CCA3" w14:textId="15A75951">
      <w:pPr>
        <w:pStyle w:val="CommentText"/>
        <w:jc w:val="center"/>
        <w:rPr>
          <w:rFonts w:cs="Arial"/>
          <w:sz w:val="22"/>
          <w:szCs w:val="22"/>
        </w:rPr>
      </w:pPr>
    </w:p>
    <w:p w:rsidR="006622CC" w:rsidP="006918AA" w:rsidRDefault="006622CC" w14:paraId="501A3292" w14:textId="1812E315">
      <w:pPr>
        <w:pStyle w:val="CommentText"/>
        <w:jc w:val="center"/>
        <w:rPr>
          <w:rFonts w:cs="Arial"/>
          <w:sz w:val="22"/>
          <w:szCs w:val="22"/>
        </w:rPr>
      </w:pPr>
    </w:p>
    <w:p w:rsidRPr="006918AA" w:rsidR="006622CC" w:rsidP="006918AA" w:rsidRDefault="006622CC" w14:paraId="279E6084" w14:textId="77777777">
      <w:pPr>
        <w:pStyle w:val="CommentText"/>
        <w:jc w:val="center"/>
        <w:rPr>
          <w:rFonts w:cs="Arial"/>
          <w:sz w:val="22"/>
          <w:szCs w:val="22"/>
        </w:rPr>
      </w:pPr>
    </w:p>
    <w:p w:rsidR="003E4B41" w:rsidP="003E4B41" w:rsidRDefault="003E4B41" w14:paraId="39716894" w14:textId="01E9712A">
      <w:pPr>
        <w:rPr>
          <w:rFonts w:cs="Arial"/>
          <w:szCs w:val="22"/>
        </w:rPr>
      </w:pPr>
    </w:p>
    <w:p w:rsidR="006622CC" w:rsidP="003E4B41" w:rsidRDefault="006622CC" w14:paraId="73A6F720" w14:textId="67638089">
      <w:pPr>
        <w:rPr>
          <w:rFonts w:cs="Arial"/>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04"/>
        <w:gridCol w:w="5468"/>
      </w:tblGrid>
      <w:tr w:rsidRPr="0075168C" w:rsidR="003E4B41" w:rsidTr="0203FAE9" w14:paraId="0FE4F5A9" w14:textId="77777777">
        <w:trPr>
          <w:trHeight w:val="495"/>
          <w:jc w:val="center"/>
        </w:trPr>
        <w:tc>
          <w:tcPr>
            <w:tcW w:w="3804" w:type="dxa"/>
            <w:tcMar/>
            <w:vAlign w:val="center"/>
          </w:tcPr>
          <w:p w:rsidRPr="0075168C" w:rsidR="003E4B41" w:rsidP="00281C12" w:rsidRDefault="003E4B41" w14:paraId="4EC5BBAC" w14:textId="77777777">
            <w:pPr>
              <w:rPr>
                <w:rFonts w:cs="Arial"/>
                <w:b/>
                <w:szCs w:val="22"/>
              </w:rPr>
            </w:pPr>
            <w:r w:rsidRPr="0075168C">
              <w:rPr>
                <w:rFonts w:cs="Arial"/>
                <w:b/>
                <w:szCs w:val="22"/>
              </w:rPr>
              <w:t>Start Date</w:t>
            </w:r>
          </w:p>
        </w:tc>
        <w:tc>
          <w:tcPr>
            <w:tcW w:w="5468" w:type="dxa"/>
            <w:tcMar/>
            <w:vAlign w:val="center"/>
          </w:tcPr>
          <w:p w:rsidRPr="00C970E6" w:rsidR="003E4B41" w:rsidP="00281C12" w:rsidRDefault="00A150E1" w14:paraId="12BDA162" w14:textId="3AAD06EF">
            <w:pPr>
              <w:tabs>
                <w:tab w:val="left" w:pos="1095"/>
              </w:tabs>
              <w:rPr>
                <w:rFonts w:ascii="Arial" w:hAnsi="Arial" w:cs="Arial"/>
                <w:color w:val="767171" w:themeColor="background2" w:themeShade="80"/>
                <w:sz w:val="21"/>
                <w:szCs w:val="21"/>
              </w:rPr>
            </w:pPr>
            <w:r>
              <w:rPr>
                <w:rFonts w:ascii="Arial" w:hAnsi="Arial" w:cs="Arial"/>
                <w:color w:val="767171" w:themeColor="background2" w:themeShade="80"/>
                <w:sz w:val="21"/>
                <w:szCs w:val="21"/>
                <w:vertAlign w:val="superscript"/>
              </w:rPr>
              <w:t>8</w:t>
            </w:r>
            <w:r w:rsidRPr="5F37F355" w:rsidR="1E688EB3">
              <w:rPr>
                <w:rFonts w:ascii="Arial" w:hAnsi="Arial" w:cs="Arial"/>
                <w:color w:val="767171" w:themeColor="background2" w:themeShade="80"/>
                <w:sz w:val="21"/>
                <w:szCs w:val="21"/>
                <w:vertAlign w:val="superscript"/>
              </w:rPr>
              <w:t>th</w:t>
            </w:r>
            <w:r w:rsidRPr="5F37F355" w:rsidR="1E688EB3">
              <w:rPr>
                <w:rFonts w:ascii="Arial" w:hAnsi="Arial" w:cs="Arial"/>
                <w:color w:val="767171" w:themeColor="background2" w:themeShade="80"/>
                <w:sz w:val="21"/>
                <w:szCs w:val="21"/>
              </w:rPr>
              <w:t xml:space="preserve"> September</w:t>
            </w:r>
          </w:p>
        </w:tc>
      </w:tr>
      <w:tr w:rsidRPr="0075168C" w:rsidR="003E4B41" w:rsidTr="0203FAE9" w14:paraId="4B0B7663" w14:textId="77777777">
        <w:trPr>
          <w:trHeight w:val="525"/>
          <w:jc w:val="center"/>
        </w:trPr>
        <w:tc>
          <w:tcPr>
            <w:tcW w:w="3804" w:type="dxa"/>
            <w:tcMar/>
            <w:vAlign w:val="center"/>
          </w:tcPr>
          <w:p w:rsidRPr="0075168C" w:rsidR="003E4B41" w:rsidP="00281C12" w:rsidRDefault="003E4B41" w14:paraId="5DB10BB1" w14:textId="77777777">
            <w:pPr>
              <w:rPr>
                <w:rFonts w:cs="Arial"/>
                <w:b/>
                <w:szCs w:val="22"/>
              </w:rPr>
            </w:pPr>
            <w:r w:rsidRPr="0075168C">
              <w:rPr>
                <w:rFonts w:cs="Arial"/>
                <w:b/>
                <w:szCs w:val="22"/>
              </w:rPr>
              <w:t>End Date</w:t>
            </w:r>
          </w:p>
        </w:tc>
        <w:tc>
          <w:tcPr>
            <w:tcW w:w="5468" w:type="dxa"/>
            <w:tcMar/>
            <w:vAlign w:val="center"/>
          </w:tcPr>
          <w:p w:rsidRPr="00C970E6" w:rsidR="00142A9A" w:rsidP="5F37F355" w:rsidRDefault="2A6F8F65" w14:paraId="3FDF1DCE" w14:textId="2D3FDBA3">
            <w:pPr>
              <w:tabs>
                <w:tab w:val="left" w:pos="1095"/>
              </w:tabs>
              <w:rPr>
                <w:rFonts w:ascii="Arial" w:hAnsi="Arial" w:cs="Arial"/>
                <w:color w:val="767171" w:themeColor="background2" w:themeShade="80"/>
                <w:sz w:val="21"/>
                <w:szCs w:val="21"/>
              </w:rPr>
            </w:pPr>
            <w:r w:rsidRPr="0203FAE9" w:rsidR="2A6F8F65">
              <w:rPr>
                <w:rFonts w:ascii="Arial" w:hAnsi="Arial" w:cs="Arial"/>
                <w:color w:val="767171" w:themeColor="background2" w:themeTint="FF" w:themeShade="80"/>
                <w:sz w:val="21"/>
                <w:szCs w:val="21"/>
              </w:rPr>
              <w:t>July 202</w:t>
            </w:r>
            <w:r w:rsidRPr="0203FAE9" w:rsidR="3DE9E31D">
              <w:rPr>
                <w:rFonts w:ascii="Arial" w:hAnsi="Arial" w:cs="Arial"/>
                <w:color w:val="767171" w:themeColor="background2" w:themeTint="FF" w:themeShade="80"/>
                <w:sz w:val="21"/>
                <w:szCs w:val="21"/>
              </w:rPr>
              <w:t>6</w:t>
            </w:r>
            <w:r w:rsidRPr="0203FAE9" w:rsidR="2A6F8F65">
              <w:rPr>
                <w:rFonts w:ascii="Arial" w:hAnsi="Arial" w:cs="Arial"/>
                <w:color w:val="767171" w:themeColor="background2" w:themeTint="FF" w:themeShade="80"/>
                <w:sz w:val="21"/>
                <w:szCs w:val="21"/>
              </w:rPr>
              <w:t xml:space="preserve"> (Year 1)</w:t>
            </w:r>
          </w:p>
          <w:p w:rsidRPr="00C970E6" w:rsidR="00142A9A" w:rsidP="00281C12" w:rsidRDefault="2A6F8F65" w14:paraId="6C1A6116" w14:textId="7AAF896B">
            <w:pPr>
              <w:tabs>
                <w:tab w:val="left" w:pos="1095"/>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End of June (Year 2)</w:t>
            </w:r>
          </w:p>
        </w:tc>
      </w:tr>
      <w:tr w:rsidRPr="0075168C" w:rsidR="003E4B41" w:rsidTr="0203FAE9" w14:paraId="00F956B0" w14:textId="77777777">
        <w:trPr>
          <w:trHeight w:val="480"/>
          <w:jc w:val="center"/>
        </w:trPr>
        <w:tc>
          <w:tcPr>
            <w:tcW w:w="3804" w:type="dxa"/>
            <w:tcMar/>
            <w:vAlign w:val="center"/>
          </w:tcPr>
          <w:p w:rsidRPr="0075168C" w:rsidR="003E4B41" w:rsidP="00281C12" w:rsidRDefault="003E4B41" w14:paraId="11C9954D" w14:textId="77777777">
            <w:pPr>
              <w:rPr>
                <w:rFonts w:cs="Arial"/>
                <w:b/>
                <w:szCs w:val="22"/>
              </w:rPr>
            </w:pPr>
            <w:r w:rsidRPr="0075168C">
              <w:rPr>
                <w:rFonts w:cs="Arial"/>
                <w:b/>
                <w:szCs w:val="22"/>
              </w:rPr>
              <w:t>Level of course</w:t>
            </w:r>
          </w:p>
        </w:tc>
        <w:tc>
          <w:tcPr>
            <w:tcW w:w="5468" w:type="dxa"/>
            <w:tcMar/>
            <w:vAlign w:val="center"/>
          </w:tcPr>
          <w:p w:rsidRPr="00C970E6" w:rsidR="003E4B41" w:rsidP="00281C12" w:rsidRDefault="2B7589E0" w14:paraId="7D715C92" w14:textId="436096DC">
            <w:pPr>
              <w:tabs>
                <w:tab w:val="left" w:pos="1320"/>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Level 3</w:t>
            </w:r>
          </w:p>
        </w:tc>
      </w:tr>
      <w:tr w:rsidRPr="0075168C" w:rsidR="003E4B41" w:rsidTr="0203FAE9" w14:paraId="34A908E5" w14:textId="77777777">
        <w:trPr>
          <w:trHeight w:val="495"/>
          <w:jc w:val="center"/>
        </w:trPr>
        <w:tc>
          <w:tcPr>
            <w:tcW w:w="3804" w:type="dxa"/>
            <w:tcMar/>
            <w:vAlign w:val="center"/>
          </w:tcPr>
          <w:p w:rsidRPr="0075168C" w:rsidR="003E4B41" w:rsidP="00281C12" w:rsidRDefault="003E4B41" w14:paraId="18E14D19" w14:textId="77777777">
            <w:pPr>
              <w:rPr>
                <w:rFonts w:cs="Arial"/>
                <w:b/>
                <w:szCs w:val="22"/>
              </w:rPr>
            </w:pPr>
            <w:r w:rsidRPr="0075168C">
              <w:rPr>
                <w:rFonts w:cs="Arial"/>
                <w:b/>
                <w:szCs w:val="22"/>
              </w:rPr>
              <w:t>Awarding Body</w:t>
            </w:r>
          </w:p>
        </w:tc>
        <w:tc>
          <w:tcPr>
            <w:tcW w:w="5468" w:type="dxa"/>
            <w:tcMar/>
            <w:vAlign w:val="center"/>
          </w:tcPr>
          <w:p w:rsidRPr="00C970E6" w:rsidR="003E4B41" w:rsidP="00281C12" w:rsidRDefault="4F0894F5" w14:paraId="16577826" w14:textId="20668E44">
            <w:pPr>
              <w:tabs>
                <w:tab w:val="left" w:pos="1320"/>
              </w:tabs>
              <w:rPr>
                <w:rFonts w:ascii="Arial" w:hAnsi="Arial" w:cs="Arial"/>
                <w:color w:val="767171" w:themeColor="background2" w:themeShade="80"/>
                <w:sz w:val="21"/>
                <w:szCs w:val="21"/>
              </w:rPr>
            </w:pPr>
            <w:r w:rsidRPr="5F37F355">
              <w:rPr>
                <w:rFonts w:ascii="Arial" w:hAnsi="Arial" w:cs="Arial"/>
                <w:color w:val="767171" w:themeColor="background2" w:themeShade="80"/>
                <w:sz w:val="21"/>
                <w:szCs w:val="21"/>
              </w:rPr>
              <w:t>OCR A</w:t>
            </w:r>
          </w:p>
        </w:tc>
      </w:tr>
      <w:tr w:rsidRPr="0075168C" w:rsidR="003E4B41" w:rsidTr="0203FAE9" w14:paraId="04E6FD70" w14:textId="77777777">
        <w:trPr>
          <w:trHeight w:val="510"/>
          <w:jc w:val="center"/>
        </w:trPr>
        <w:tc>
          <w:tcPr>
            <w:tcW w:w="3804" w:type="dxa"/>
            <w:tcMar/>
            <w:vAlign w:val="center"/>
          </w:tcPr>
          <w:p w:rsidRPr="0075168C" w:rsidR="003E4B41" w:rsidP="00281C12" w:rsidRDefault="003E4B41" w14:paraId="53C710C8" w14:textId="77777777">
            <w:pPr>
              <w:rPr>
                <w:rFonts w:cs="Arial"/>
                <w:b/>
                <w:szCs w:val="22"/>
              </w:rPr>
            </w:pPr>
            <w:r w:rsidRPr="0075168C">
              <w:rPr>
                <w:rFonts w:cs="Arial"/>
                <w:b/>
                <w:szCs w:val="22"/>
              </w:rPr>
              <w:t>Specification</w:t>
            </w:r>
          </w:p>
        </w:tc>
        <w:tc>
          <w:tcPr>
            <w:tcW w:w="5468" w:type="dxa"/>
            <w:tcMar/>
            <w:vAlign w:val="center"/>
          </w:tcPr>
          <w:p w:rsidRPr="00C970E6" w:rsidR="003E4B41" w:rsidP="18D49C6E" w:rsidRDefault="00363F6E" w14:paraId="16DBAF76" w14:textId="3DB1DA5E">
            <w:pPr>
              <w:tabs>
                <w:tab w:val="left" w:pos="1320"/>
              </w:tabs>
              <w:rPr>
                <w:rFonts w:ascii="Calibri" w:hAnsi="Calibri" w:eastAsia="Calibri" w:cs="Calibri"/>
              </w:rPr>
            </w:pPr>
            <w:hyperlink w:history="1" r:id="rId13">
              <w:r w:rsidRPr="00363F6E">
                <w:rPr>
                  <w:rStyle w:val="Hyperlink"/>
                  <w:rFonts w:ascii="Calibri" w:hAnsi="Calibri" w:eastAsia="Calibri" w:cs="Calibri"/>
                </w:rPr>
                <w:t>OCR A Level Biology A (H420) Specification</w:t>
              </w:r>
            </w:hyperlink>
          </w:p>
        </w:tc>
      </w:tr>
    </w:tbl>
    <w:p w:rsidR="00C854BB" w:rsidRDefault="00C854BB" w14:paraId="04EC698D" w14:textId="77777777">
      <w:r>
        <w:rPr>
          <w:b/>
          <w:bCs/>
        </w:rPr>
        <w:br w:type="page"/>
      </w:r>
    </w:p>
    <w:tbl>
      <w:tblPr>
        <w:tblStyle w:val="TableGrid"/>
        <w:tblW w:w="10774"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4"/>
      </w:tblGrid>
      <w:tr w:rsidRPr="00D66A1A" w:rsidR="0084576A" w:rsidTr="00EC6254" w14:paraId="18ED6583" w14:textId="77777777">
        <w:tc>
          <w:tcPr>
            <w:tcW w:w="10774" w:type="dxa"/>
            <w:tcBorders>
              <w:bottom w:val="triple" w:color="FFFFFF" w:sz="2" w:space="0"/>
            </w:tcBorders>
            <w:shd w:val="clear" w:color="auto" w:fill="1F3864" w:themeFill="accent1" w:themeFillShade="80"/>
          </w:tcPr>
          <w:p w:rsidRPr="00D66A1A" w:rsidR="00D66A1A" w:rsidP="00332786" w:rsidRDefault="00D66A1A" w14:paraId="285D28A7" w14:textId="2D6132F3">
            <w:pPr>
              <w:pStyle w:val="SectionHeader"/>
            </w:pPr>
            <w:r w:rsidRPr="00D66A1A">
              <w:lastRenderedPageBreak/>
              <w:t>CONTENTS</w:t>
            </w:r>
          </w:p>
        </w:tc>
      </w:tr>
    </w:tbl>
    <w:p w:rsidRPr="000B2FA2" w:rsidR="00842836" w:rsidP="00842836" w:rsidRDefault="00842836" w14:paraId="6B62C420" w14:textId="77777777">
      <w:pPr>
        <w:spacing w:line="360" w:lineRule="auto"/>
        <w:ind w:right="-172" w:firstLine="567"/>
        <w:rPr>
          <w:rFonts w:ascii="Arial" w:hAnsi="Arial" w:cs="Arial"/>
          <w:b/>
          <w:bCs/>
          <w:sz w:val="22"/>
          <w:szCs w:val="22"/>
        </w:rPr>
      </w:pPr>
    </w:p>
    <w:sdt>
      <w:sdtPr>
        <w:id w:val="304828946"/>
        <w:docPartObj>
          <w:docPartGallery w:val="Table of Contents"/>
          <w:docPartUnique/>
        </w:docPartObj>
      </w:sdtPr>
      <w:sdtContent>
        <w:p w:rsidR="0094360E" w:rsidRDefault="18D49C6E" w14:paraId="609432DC" w14:textId="45B6218E">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r>
            <w:fldChar w:fldCharType="begin"/>
          </w:r>
          <w:r w:rsidR="00B126E6">
            <w:instrText>TOC \o "1-3" \z \u \h</w:instrText>
          </w:r>
          <w:r>
            <w:fldChar w:fldCharType="separate"/>
          </w:r>
          <w:hyperlink w:history="1" w:anchor="_Toc208392231">
            <w:r w:rsidRPr="00E27A0B" w:rsidR="0094360E">
              <w:rPr>
                <w:rStyle w:val="Hyperlink"/>
                <w:noProof/>
              </w:rPr>
              <w:t>YOUR SUBJECT TEACHERS</w:t>
            </w:r>
            <w:r w:rsidR="0094360E">
              <w:rPr>
                <w:noProof/>
                <w:webHidden/>
              </w:rPr>
              <w:tab/>
            </w:r>
            <w:r w:rsidR="0094360E">
              <w:rPr>
                <w:noProof/>
                <w:webHidden/>
              </w:rPr>
              <w:fldChar w:fldCharType="begin"/>
            </w:r>
            <w:r w:rsidR="0094360E">
              <w:rPr>
                <w:noProof/>
                <w:webHidden/>
              </w:rPr>
              <w:instrText xml:space="preserve"> PAGEREF _Toc208392231 \h </w:instrText>
            </w:r>
            <w:r w:rsidR="0094360E">
              <w:rPr>
                <w:noProof/>
                <w:webHidden/>
              </w:rPr>
            </w:r>
            <w:r w:rsidR="0094360E">
              <w:rPr>
                <w:noProof/>
                <w:webHidden/>
              </w:rPr>
              <w:fldChar w:fldCharType="separate"/>
            </w:r>
            <w:r w:rsidR="0094360E">
              <w:rPr>
                <w:noProof/>
                <w:webHidden/>
              </w:rPr>
              <w:t>3</w:t>
            </w:r>
            <w:r w:rsidR="0094360E">
              <w:rPr>
                <w:noProof/>
                <w:webHidden/>
              </w:rPr>
              <w:fldChar w:fldCharType="end"/>
            </w:r>
          </w:hyperlink>
        </w:p>
        <w:p w:rsidR="0094360E" w:rsidRDefault="0094360E" w14:paraId="307010F8" w14:textId="578CBB5D">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hyperlink w:history="1" w:anchor="_Toc208392232">
            <w:r w:rsidRPr="00E27A0B">
              <w:rPr>
                <w:rStyle w:val="Hyperlink"/>
                <w:noProof/>
              </w:rPr>
              <w:t>INTRODUCTION &amp; AIMS OF THE COURSE</w:t>
            </w:r>
            <w:r>
              <w:rPr>
                <w:noProof/>
                <w:webHidden/>
              </w:rPr>
              <w:tab/>
            </w:r>
            <w:r>
              <w:rPr>
                <w:noProof/>
                <w:webHidden/>
              </w:rPr>
              <w:fldChar w:fldCharType="begin"/>
            </w:r>
            <w:r>
              <w:rPr>
                <w:noProof/>
                <w:webHidden/>
              </w:rPr>
              <w:instrText xml:space="preserve"> PAGEREF _Toc208392232 \h </w:instrText>
            </w:r>
            <w:r>
              <w:rPr>
                <w:noProof/>
                <w:webHidden/>
              </w:rPr>
            </w:r>
            <w:r>
              <w:rPr>
                <w:noProof/>
                <w:webHidden/>
              </w:rPr>
              <w:fldChar w:fldCharType="separate"/>
            </w:r>
            <w:r>
              <w:rPr>
                <w:noProof/>
                <w:webHidden/>
              </w:rPr>
              <w:t>4</w:t>
            </w:r>
            <w:r>
              <w:rPr>
                <w:noProof/>
                <w:webHidden/>
              </w:rPr>
              <w:fldChar w:fldCharType="end"/>
            </w:r>
          </w:hyperlink>
        </w:p>
        <w:p w:rsidR="0094360E" w:rsidRDefault="0094360E" w14:paraId="5647B4E9" w14:textId="1A48B580">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hyperlink w:history="1" w:anchor="_Toc208392233">
            <w:r w:rsidRPr="00E27A0B">
              <w:rPr>
                <w:rStyle w:val="Hyperlink"/>
                <w:noProof/>
              </w:rPr>
              <w:t>COURSE STRUCTURE</w:t>
            </w:r>
            <w:r>
              <w:rPr>
                <w:noProof/>
                <w:webHidden/>
              </w:rPr>
              <w:tab/>
            </w:r>
            <w:r>
              <w:rPr>
                <w:noProof/>
                <w:webHidden/>
              </w:rPr>
              <w:fldChar w:fldCharType="begin"/>
            </w:r>
            <w:r>
              <w:rPr>
                <w:noProof/>
                <w:webHidden/>
              </w:rPr>
              <w:instrText xml:space="preserve"> PAGEREF _Toc208392233 \h </w:instrText>
            </w:r>
            <w:r>
              <w:rPr>
                <w:noProof/>
                <w:webHidden/>
              </w:rPr>
            </w:r>
            <w:r>
              <w:rPr>
                <w:noProof/>
                <w:webHidden/>
              </w:rPr>
              <w:fldChar w:fldCharType="separate"/>
            </w:r>
            <w:r>
              <w:rPr>
                <w:noProof/>
                <w:webHidden/>
              </w:rPr>
              <w:t>5</w:t>
            </w:r>
            <w:r>
              <w:rPr>
                <w:noProof/>
                <w:webHidden/>
              </w:rPr>
              <w:fldChar w:fldCharType="end"/>
            </w:r>
          </w:hyperlink>
        </w:p>
        <w:p w:rsidR="0094360E" w:rsidRDefault="0094360E" w14:paraId="17F43F0A" w14:textId="0FF1FF52">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hyperlink w:history="1" w:anchor="_Toc208392234">
            <w:r w:rsidRPr="00E27A0B">
              <w:rPr>
                <w:rStyle w:val="Hyperlink"/>
                <w:noProof/>
              </w:rPr>
              <w:t>KEY COURSE INFORMATION</w:t>
            </w:r>
            <w:r>
              <w:rPr>
                <w:noProof/>
                <w:webHidden/>
              </w:rPr>
              <w:tab/>
            </w:r>
            <w:r>
              <w:rPr>
                <w:noProof/>
                <w:webHidden/>
              </w:rPr>
              <w:fldChar w:fldCharType="begin"/>
            </w:r>
            <w:r>
              <w:rPr>
                <w:noProof/>
                <w:webHidden/>
              </w:rPr>
              <w:instrText xml:space="preserve"> PAGEREF _Toc208392234 \h </w:instrText>
            </w:r>
            <w:r>
              <w:rPr>
                <w:noProof/>
                <w:webHidden/>
              </w:rPr>
            </w:r>
            <w:r>
              <w:rPr>
                <w:noProof/>
                <w:webHidden/>
              </w:rPr>
              <w:fldChar w:fldCharType="separate"/>
            </w:r>
            <w:r>
              <w:rPr>
                <w:noProof/>
                <w:webHidden/>
              </w:rPr>
              <w:t>6</w:t>
            </w:r>
            <w:r>
              <w:rPr>
                <w:noProof/>
                <w:webHidden/>
              </w:rPr>
              <w:fldChar w:fldCharType="end"/>
            </w:r>
          </w:hyperlink>
        </w:p>
        <w:p w:rsidR="0094360E" w:rsidRDefault="0094360E" w14:paraId="102327CB" w14:textId="16AFB161">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hyperlink w:history="1" w:anchor="_Toc208392235">
            <w:r w:rsidRPr="00E27A0B">
              <w:rPr>
                <w:rStyle w:val="Hyperlink"/>
                <w:noProof/>
              </w:rPr>
              <w:t>YEAR PLAN OF STUDY</w:t>
            </w:r>
            <w:r>
              <w:rPr>
                <w:noProof/>
                <w:webHidden/>
              </w:rPr>
              <w:tab/>
            </w:r>
            <w:r>
              <w:rPr>
                <w:noProof/>
                <w:webHidden/>
              </w:rPr>
              <w:fldChar w:fldCharType="begin"/>
            </w:r>
            <w:r>
              <w:rPr>
                <w:noProof/>
                <w:webHidden/>
              </w:rPr>
              <w:instrText xml:space="preserve"> PAGEREF _Toc208392235 \h </w:instrText>
            </w:r>
            <w:r>
              <w:rPr>
                <w:noProof/>
                <w:webHidden/>
              </w:rPr>
            </w:r>
            <w:r>
              <w:rPr>
                <w:noProof/>
                <w:webHidden/>
              </w:rPr>
              <w:fldChar w:fldCharType="separate"/>
            </w:r>
            <w:r>
              <w:rPr>
                <w:noProof/>
                <w:webHidden/>
              </w:rPr>
              <w:t>7</w:t>
            </w:r>
            <w:r>
              <w:rPr>
                <w:noProof/>
                <w:webHidden/>
              </w:rPr>
              <w:fldChar w:fldCharType="end"/>
            </w:r>
          </w:hyperlink>
        </w:p>
        <w:p w:rsidR="0094360E" w:rsidRDefault="0094360E" w14:paraId="2FBA6353" w14:textId="16292569">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hyperlink w:history="1" w:anchor="_Toc208392236">
            <w:r w:rsidRPr="00E27A0B">
              <w:rPr>
                <w:rStyle w:val="Hyperlink"/>
                <w:noProof/>
              </w:rPr>
              <w:t>ASSESSMENT AND FEEDBACK</w:t>
            </w:r>
            <w:r>
              <w:rPr>
                <w:noProof/>
                <w:webHidden/>
              </w:rPr>
              <w:tab/>
            </w:r>
            <w:r>
              <w:rPr>
                <w:noProof/>
                <w:webHidden/>
              </w:rPr>
              <w:fldChar w:fldCharType="begin"/>
            </w:r>
            <w:r>
              <w:rPr>
                <w:noProof/>
                <w:webHidden/>
              </w:rPr>
              <w:instrText xml:space="preserve"> PAGEREF _Toc208392236 \h </w:instrText>
            </w:r>
            <w:r>
              <w:rPr>
                <w:noProof/>
                <w:webHidden/>
              </w:rPr>
            </w:r>
            <w:r>
              <w:rPr>
                <w:noProof/>
                <w:webHidden/>
              </w:rPr>
              <w:fldChar w:fldCharType="separate"/>
            </w:r>
            <w:r>
              <w:rPr>
                <w:noProof/>
                <w:webHidden/>
              </w:rPr>
              <w:t>9</w:t>
            </w:r>
            <w:r>
              <w:rPr>
                <w:noProof/>
                <w:webHidden/>
              </w:rPr>
              <w:fldChar w:fldCharType="end"/>
            </w:r>
          </w:hyperlink>
        </w:p>
        <w:p w:rsidR="0094360E" w:rsidRDefault="0094360E" w14:paraId="1C81330F" w14:textId="102FF2D0">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hyperlink w:history="1" w:anchor="_Toc208392237">
            <w:r w:rsidRPr="00E27A0B">
              <w:rPr>
                <w:rStyle w:val="Hyperlink"/>
                <w:noProof/>
              </w:rPr>
              <w:t>ENRICHMENT AND VISITS</w:t>
            </w:r>
            <w:r>
              <w:rPr>
                <w:noProof/>
                <w:webHidden/>
              </w:rPr>
              <w:tab/>
            </w:r>
            <w:r>
              <w:rPr>
                <w:noProof/>
                <w:webHidden/>
              </w:rPr>
              <w:fldChar w:fldCharType="begin"/>
            </w:r>
            <w:r>
              <w:rPr>
                <w:noProof/>
                <w:webHidden/>
              </w:rPr>
              <w:instrText xml:space="preserve"> PAGEREF _Toc208392237 \h </w:instrText>
            </w:r>
            <w:r>
              <w:rPr>
                <w:noProof/>
                <w:webHidden/>
              </w:rPr>
            </w:r>
            <w:r>
              <w:rPr>
                <w:noProof/>
                <w:webHidden/>
              </w:rPr>
              <w:fldChar w:fldCharType="separate"/>
            </w:r>
            <w:r>
              <w:rPr>
                <w:noProof/>
                <w:webHidden/>
              </w:rPr>
              <w:t>11</w:t>
            </w:r>
            <w:r>
              <w:rPr>
                <w:noProof/>
                <w:webHidden/>
              </w:rPr>
              <w:fldChar w:fldCharType="end"/>
            </w:r>
          </w:hyperlink>
        </w:p>
        <w:p w:rsidR="0094360E" w:rsidRDefault="0094360E" w14:paraId="23907A00" w14:textId="2963F3E8">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hyperlink w:history="1" w:anchor="_Toc208392238">
            <w:r w:rsidRPr="00E27A0B">
              <w:rPr>
                <w:rStyle w:val="Hyperlink"/>
                <w:noProof/>
              </w:rPr>
              <w:t>SUCCESSFUL LEARNER HABITS</w:t>
            </w:r>
            <w:r>
              <w:rPr>
                <w:noProof/>
                <w:webHidden/>
              </w:rPr>
              <w:tab/>
            </w:r>
            <w:r>
              <w:rPr>
                <w:noProof/>
                <w:webHidden/>
              </w:rPr>
              <w:fldChar w:fldCharType="begin"/>
            </w:r>
            <w:r>
              <w:rPr>
                <w:noProof/>
                <w:webHidden/>
              </w:rPr>
              <w:instrText xml:space="preserve"> PAGEREF _Toc208392238 \h </w:instrText>
            </w:r>
            <w:r>
              <w:rPr>
                <w:noProof/>
                <w:webHidden/>
              </w:rPr>
            </w:r>
            <w:r>
              <w:rPr>
                <w:noProof/>
                <w:webHidden/>
              </w:rPr>
              <w:fldChar w:fldCharType="separate"/>
            </w:r>
            <w:r>
              <w:rPr>
                <w:noProof/>
                <w:webHidden/>
              </w:rPr>
              <w:t>12</w:t>
            </w:r>
            <w:r>
              <w:rPr>
                <w:noProof/>
                <w:webHidden/>
              </w:rPr>
              <w:fldChar w:fldCharType="end"/>
            </w:r>
          </w:hyperlink>
        </w:p>
        <w:p w:rsidR="0094360E" w:rsidRDefault="0094360E" w14:paraId="78A52AA3" w14:textId="20544EBC">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hyperlink w:history="1" w:anchor="_Toc208392239">
            <w:r w:rsidRPr="00E27A0B">
              <w:rPr>
                <w:rStyle w:val="Hyperlink"/>
                <w:noProof/>
              </w:rPr>
              <w:t>SUBJECT RESOURCES FOR STUDENTS</w:t>
            </w:r>
            <w:r>
              <w:rPr>
                <w:noProof/>
                <w:webHidden/>
              </w:rPr>
              <w:tab/>
            </w:r>
            <w:r>
              <w:rPr>
                <w:noProof/>
                <w:webHidden/>
              </w:rPr>
              <w:fldChar w:fldCharType="begin"/>
            </w:r>
            <w:r>
              <w:rPr>
                <w:noProof/>
                <w:webHidden/>
              </w:rPr>
              <w:instrText xml:space="preserve"> PAGEREF _Toc208392239 \h </w:instrText>
            </w:r>
            <w:r>
              <w:rPr>
                <w:noProof/>
                <w:webHidden/>
              </w:rPr>
            </w:r>
            <w:r>
              <w:rPr>
                <w:noProof/>
                <w:webHidden/>
              </w:rPr>
              <w:fldChar w:fldCharType="separate"/>
            </w:r>
            <w:r>
              <w:rPr>
                <w:noProof/>
                <w:webHidden/>
              </w:rPr>
              <w:t>13</w:t>
            </w:r>
            <w:r>
              <w:rPr>
                <w:noProof/>
                <w:webHidden/>
              </w:rPr>
              <w:fldChar w:fldCharType="end"/>
            </w:r>
          </w:hyperlink>
        </w:p>
        <w:p w:rsidR="0094360E" w:rsidRDefault="0094360E" w14:paraId="7361AAD8" w14:textId="5D26B01E">
          <w:pPr>
            <w:pStyle w:val="TOC1"/>
            <w:tabs>
              <w:tab w:val="right" w:leader="dot" w:pos="10450"/>
            </w:tabs>
            <w:rPr>
              <w:rFonts w:asciiTheme="minorHAnsi" w:hAnsiTheme="minorHAnsi" w:eastAsiaTheme="minorEastAsia"/>
              <w:b w:val="0"/>
              <w:bCs w:val="0"/>
              <w:iCs w:val="0"/>
              <w:noProof/>
              <w:color w:val="auto"/>
              <w:kern w:val="2"/>
              <w:sz w:val="24"/>
              <w:lang w:eastAsia="en-GB"/>
              <w14:ligatures w14:val="standardContextual"/>
            </w:rPr>
          </w:pPr>
          <w:hyperlink w:history="1" w:anchor="_Toc208392240">
            <w:r w:rsidRPr="00E27A0B">
              <w:rPr>
                <w:rStyle w:val="Hyperlink"/>
                <w:noProof/>
              </w:rPr>
              <w:t>GLOSSARY OF TERMS</w:t>
            </w:r>
            <w:r>
              <w:rPr>
                <w:noProof/>
                <w:webHidden/>
              </w:rPr>
              <w:tab/>
            </w:r>
            <w:r>
              <w:rPr>
                <w:noProof/>
                <w:webHidden/>
              </w:rPr>
              <w:fldChar w:fldCharType="begin"/>
            </w:r>
            <w:r>
              <w:rPr>
                <w:noProof/>
                <w:webHidden/>
              </w:rPr>
              <w:instrText xml:space="preserve"> PAGEREF _Toc208392240 \h </w:instrText>
            </w:r>
            <w:r>
              <w:rPr>
                <w:noProof/>
                <w:webHidden/>
              </w:rPr>
            </w:r>
            <w:r>
              <w:rPr>
                <w:noProof/>
                <w:webHidden/>
              </w:rPr>
              <w:fldChar w:fldCharType="separate"/>
            </w:r>
            <w:r>
              <w:rPr>
                <w:noProof/>
                <w:webHidden/>
              </w:rPr>
              <w:t>14</w:t>
            </w:r>
            <w:r>
              <w:rPr>
                <w:noProof/>
                <w:webHidden/>
              </w:rPr>
              <w:fldChar w:fldCharType="end"/>
            </w:r>
          </w:hyperlink>
        </w:p>
        <w:p w:rsidR="18D49C6E" w:rsidP="18D49C6E" w:rsidRDefault="18D49C6E" w14:paraId="77173DB1" w14:textId="04E41596">
          <w:pPr>
            <w:pStyle w:val="TOC1"/>
            <w:tabs>
              <w:tab w:val="right" w:leader="dot" w:pos="10440"/>
            </w:tabs>
            <w:rPr>
              <w:rStyle w:val="Hyperlink"/>
            </w:rPr>
          </w:pPr>
          <w:r>
            <w:fldChar w:fldCharType="end"/>
          </w:r>
        </w:p>
      </w:sdtContent>
    </w:sdt>
    <w:p w:rsidR="00B126E6" w:rsidRDefault="00B126E6" w14:paraId="403DE5E8" w14:textId="73EEEE75"/>
    <w:p w:rsidR="00842836" w:rsidRDefault="00842836" w14:paraId="591C8E58" w14:textId="1B5EE7B8">
      <w:pPr>
        <w:rPr>
          <w:rFonts w:ascii="Arial" w:hAnsi="Arial" w:cs="Arial"/>
          <w:b/>
          <w:bCs/>
          <w:color w:val="767171" w:themeColor="background2" w:themeShade="80"/>
          <w:sz w:val="28"/>
          <w:szCs w:val="28"/>
        </w:rPr>
      </w:pPr>
      <w:r w:rsidRPr="18D49C6E">
        <w:rPr>
          <w:rFonts w:ascii="Arial" w:hAnsi="Arial" w:cs="Arial"/>
          <w:b/>
          <w:bCs/>
          <w:color w:val="767171" w:themeColor="background2" w:themeShade="80"/>
          <w:sz w:val="28"/>
          <w:szCs w:val="28"/>
        </w:rPr>
        <w:br w:type="page"/>
      </w:r>
    </w:p>
    <w:tbl>
      <w:tblPr>
        <w:tblStyle w:val="TableGrid"/>
        <w:tblW w:w="10772"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772"/>
      </w:tblGrid>
      <w:tr w:rsidRPr="00D66A1A" w:rsidR="00842836" w:rsidTr="18D49C6E" w14:paraId="4DFC68A1" w14:textId="77777777">
        <w:tc>
          <w:tcPr>
            <w:tcW w:w="10772" w:type="dxa"/>
            <w:shd w:val="clear" w:color="auto" w:fill="1F3864" w:themeFill="accent1" w:themeFillShade="80"/>
          </w:tcPr>
          <w:p w:rsidRPr="00D66A1A" w:rsidR="00842836" w:rsidP="00332786" w:rsidRDefault="699750DF" w14:paraId="7449CAF7" w14:textId="044BBB34">
            <w:pPr>
              <w:pStyle w:val="Heading1"/>
            </w:pPr>
            <w:bookmarkStart w:name="_Toc208392231" w:id="0"/>
            <w:r>
              <w:lastRenderedPageBreak/>
              <w:t>YOUR SUBJECT TEACHERS</w:t>
            </w:r>
            <w:bookmarkEnd w:id="0"/>
          </w:p>
        </w:tc>
      </w:tr>
    </w:tbl>
    <w:p w:rsidRPr="000B2FA2" w:rsidR="00842836" w:rsidP="000B2FA2" w:rsidRDefault="00842836" w14:paraId="3A519A88" w14:textId="77777777">
      <w:pPr>
        <w:rPr>
          <w:sz w:val="22"/>
          <w:szCs w:val="22"/>
        </w:rPr>
      </w:pPr>
    </w:p>
    <w:p w:rsidR="67A842ED" w:rsidP="5F37F355" w:rsidRDefault="67A842ED" w14:paraId="70220842" w14:textId="27FCAE1E">
      <w:pPr>
        <w:pStyle w:val="OpenPar"/>
        <w:rPr>
          <w:rFonts w:eastAsia="Arial"/>
          <w:b/>
        </w:rPr>
      </w:pPr>
      <w:r w:rsidRPr="5F37F355">
        <w:t>The teachers here to support you</w:t>
      </w:r>
    </w:p>
    <w:p w:rsidR="5F37F355" w:rsidP="5F37F355" w:rsidRDefault="5F37F355" w14:paraId="608A04EC" w14:textId="7DB102B0">
      <w:pPr>
        <w:ind w:firstLine="142"/>
        <w:rPr>
          <w:rFonts w:ascii="Arial" w:hAnsi="Arial" w:eastAsia="Arial" w:cs="Arial"/>
          <w:b/>
          <w:bCs/>
          <w:color w:val="767171" w:themeColor="background2" w:themeShade="80"/>
          <w:sz w:val="21"/>
          <w:szCs w:val="21"/>
        </w:rPr>
      </w:pPr>
    </w:p>
    <w:tbl>
      <w:tblPr>
        <w:tblW w:w="0" w:type="auto"/>
        <w:tblInd w:w="330"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115"/>
        <w:gridCol w:w="4590"/>
        <w:gridCol w:w="3060"/>
      </w:tblGrid>
      <w:tr w:rsidR="5F37F355" w:rsidTr="5F37F355" w14:paraId="7301E1CF" w14:textId="77777777">
        <w:trPr>
          <w:trHeight w:val="300"/>
        </w:trPr>
        <w:tc>
          <w:tcPr>
            <w:tcW w:w="211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5F37F355" w14:paraId="10876BD6" w14:textId="402DDB5E">
            <w:pPr>
              <w:jc w:val="center"/>
              <w:rPr>
                <w:rFonts w:ascii="Arial" w:hAnsi="Arial" w:eastAsia="Arial" w:cs="Arial"/>
                <w:color w:val="767171" w:themeColor="background2" w:themeShade="80"/>
                <w:sz w:val="21"/>
                <w:szCs w:val="21"/>
              </w:rPr>
            </w:pPr>
            <w:r w:rsidRPr="5F37F355">
              <w:rPr>
                <w:rFonts w:ascii="Arial" w:hAnsi="Arial" w:eastAsia="Arial" w:cs="Arial"/>
                <w:b/>
                <w:bCs/>
                <w:color w:val="767171" w:themeColor="background2" w:themeShade="80"/>
                <w:sz w:val="21"/>
                <w:szCs w:val="21"/>
                <w:lang w:val="en-US"/>
              </w:rPr>
              <w:t>Biology teaching staff</w:t>
            </w:r>
          </w:p>
          <w:p w:rsidR="5F37F355" w:rsidP="5F37F355" w:rsidRDefault="5F37F355" w14:paraId="38B4C658" w14:textId="6EA4075F">
            <w:pPr>
              <w:rPr>
                <w:rFonts w:ascii="Arial" w:hAnsi="Arial" w:eastAsia="Arial" w:cs="Arial"/>
                <w:color w:val="767171" w:themeColor="background2" w:themeShade="80"/>
                <w:sz w:val="21"/>
                <w:szCs w:val="21"/>
              </w:rPr>
            </w:pPr>
          </w:p>
        </w:tc>
        <w:tc>
          <w:tcPr>
            <w:tcW w:w="459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5F37F355" w14:paraId="15AA53B6" w14:textId="17A99174">
            <w:pPr>
              <w:jc w:val="center"/>
              <w:rPr>
                <w:rFonts w:ascii="Arial" w:hAnsi="Arial" w:eastAsia="Arial" w:cs="Arial"/>
                <w:color w:val="767171" w:themeColor="background2" w:themeShade="80"/>
                <w:sz w:val="21"/>
                <w:szCs w:val="21"/>
              </w:rPr>
            </w:pPr>
            <w:r w:rsidRPr="5F37F355">
              <w:rPr>
                <w:rFonts w:ascii="Arial" w:hAnsi="Arial" w:eastAsia="Arial" w:cs="Arial"/>
                <w:b/>
                <w:bCs/>
                <w:color w:val="767171" w:themeColor="background2" w:themeShade="80"/>
                <w:sz w:val="21"/>
                <w:szCs w:val="21"/>
              </w:rPr>
              <w:t xml:space="preserve">Which days are we </w:t>
            </w:r>
          </w:p>
          <w:p w:rsidR="5F37F355" w:rsidP="5F37F355" w:rsidRDefault="5F37F355" w14:paraId="51FB7B73" w14:textId="16408737">
            <w:pPr>
              <w:jc w:val="center"/>
              <w:rPr>
                <w:rFonts w:ascii="Arial" w:hAnsi="Arial" w:eastAsia="Arial" w:cs="Arial"/>
                <w:color w:val="767171" w:themeColor="background2" w:themeShade="80"/>
                <w:sz w:val="21"/>
                <w:szCs w:val="21"/>
              </w:rPr>
            </w:pPr>
            <w:r w:rsidRPr="5F37F355">
              <w:rPr>
                <w:rFonts w:ascii="Arial" w:hAnsi="Arial" w:eastAsia="Arial" w:cs="Arial"/>
                <w:b/>
                <w:bCs/>
                <w:color w:val="767171" w:themeColor="background2" w:themeShade="80"/>
                <w:sz w:val="21"/>
                <w:szCs w:val="21"/>
              </w:rPr>
              <w:t>in college?</w:t>
            </w:r>
          </w:p>
        </w:tc>
        <w:tc>
          <w:tcPr>
            <w:tcW w:w="306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5F37F355" w14:paraId="239D5E58" w14:textId="57A86B46">
            <w:pPr>
              <w:jc w:val="center"/>
              <w:rPr>
                <w:rFonts w:ascii="Arial" w:hAnsi="Arial" w:eastAsia="Arial" w:cs="Arial"/>
                <w:color w:val="767171" w:themeColor="background2" w:themeShade="80"/>
                <w:sz w:val="21"/>
                <w:szCs w:val="21"/>
              </w:rPr>
            </w:pPr>
            <w:r w:rsidRPr="5F37F355">
              <w:rPr>
                <w:rFonts w:ascii="Arial" w:hAnsi="Arial" w:eastAsia="Arial" w:cs="Arial"/>
                <w:b/>
                <w:bCs/>
                <w:color w:val="767171" w:themeColor="background2" w:themeShade="80"/>
                <w:sz w:val="21"/>
                <w:szCs w:val="21"/>
              </w:rPr>
              <w:t>Email contact:</w:t>
            </w:r>
          </w:p>
        </w:tc>
      </w:tr>
      <w:tr w:rsidR="5F37F355" w:rsidTr="5F37F355" w14:paraId="5B7A8BAB" w14:textId="77777777">
        <w:trPr>
          <w:trHeight w:val="300"/>
        </w:trPr>
        <w:tc>
          <w:tcPr>
            <w:tcW w:w="211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5F37F355" w14:paraId="24661F82" w14:textId="04792045">
            <w:pPr>
              <w:jc w:val="center"/>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lang w:val="en-US"/>
              </w:rPr>
              <w:t>Yasmin Briggs (coordinator)</w:t>
            </w:r>
          </w:p>
          <w:p w:rsidR="5F37F355" w:rsidP="5F37F355" w:rsidRDefault="5F37F355" w14:paraId="41CA2B86" w14:textId="6052F307">
            <w:pPr>
              <w:jc w:val="center"/>
              <w:rPr>
                <w:rFonts w:ascii="Arial" w:hAnsi="Arial" w:eastAsia="Arial" w:cs="Arial"/>
                <w:color w:val="767171" w:themeColor="background2" w:themeShade="80"/>
                <w:sz w:val="21"/>
                <w:szCs w:val="21"/>
              </w:rPr>
            </w:pPr>
          </w:p>
        </w:tc>
        <w:tc>
          <w:tcPr>
            <w:tcW w:w="459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5F37F355" w14:paraId="48383ABB" w14:textId="37AC8501">
            <w:pPr>
              <w:jc w:val="center"/>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rPr>
              <w:t>Monday, Tuesday, Wednesday, Thursday and Friday</w:t>
            </w:r>
          </w:p>
        </w:tc>
        <w:tc>
          <w:tcPr>
            <w:tcW w:w="306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5F37F355" w14:paraId="272E0504" w14:textId="16AD98DD">
            <w:pPr>
              <w:jc w:val="center"/>
              <w:rPr>
                <w:rFonts w:ascii="Arial" w:hAnsi="Arial" w:eastAsia="Arial" w:cs="Arial"/>
                <w:color w:val="767171" w:themeColor="background2" w:themeShade="80"/>
                <w:sz w:val="21"/>
                <w:szCs w:val="21"/>
              </w:rPr>
            </w:pPr>
            <w:hyperlink r:id="rId14">
              <w:r w:rsidRPr="5F37F355">
                <w:rPr>
                  <w:rStyle w:val="Hyperlink"/>
                  <w:rFonts w:ascii="Arial" w:hAnsi="Arial" w:eastAsia="Arial" w:cs="Arial"/>
                  <w:sz w:val="21"/>
                  <w:szCs w:val="21"/>
                </w:rPr>
                <w:t>Yasmin.Briggs@derby-college.ac.uk</w:t>
              </w:r>
            </w:hyperlink>
          </w:p>
          <w:p w:rsidR="5F37F355" w:rsidP="5F37F355" w:rsidRDefault="5F37F355" w14:paraId="7D83C13D" w14:textId="1ACE1B6D">
            <w:pPr>
              <w:jc w:val="center"/>
              <w:rPr>
                <w:rFonts w:ascii="Arial" w:hAnsi="Arial" w:eastAsia="Arial" w:cs="Arial"/>
                <w:color w:val="767171" w:themeColor="background2" w:themeShade="80"/>
                <w:sz w:val="21"/>
                <w:szCs w:val="21"/>
              </w:rPr>
            </w:pPr>
          </w:p>
        </w:tc>
      </w:tr>
      <w:tr w:rsidR="5F37F355" w:rsidTr="5F37F355" w14:paraId="56D9C6FD" w14:textId="77777777">
        <w:trPr>
          <w:trHeight w:val="300"/>
        </w:trPr>
        <w:tc>
          <w:tcPr>
            <w:tcW w:w="211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00363F6E" w14:paraId="0971D826" w14:textId="7FBB929E">
            <w:pPr>
              <w:jc w:val="center"/>
              <w:rPr>
                <w:rFonts w:ascii="Arial" w:hAnsi="Arial" w:eastAsia="Arial" w:cs="Arial"/>
                <w:color w:val="767171" w:themeColor="background2" w:themeShade="80"/>
                <w:sz w:val="21"/>
                <w:szCs w:val="21"/>
              </w:rPr>
            </w:pPr>
            <w:r>
              <w:rPr>
                <w:rFonts w:ascii="Arial" w:hAnsi="Arial" w:eastAsia="Arial" w:cs="Arial"/>
                <w:color w:val="767171" w:themeColor="background2" w:themeShade="80"/>
                <w:sz w:val="21"/>
                <w:szCs w:val="21"/>
              </w:rPr>
              <w:t>Uzma Lal</w:t>
            </w:r>
            <w:r w:rsidRPr="5F37F355" w:rsidR="5F37F355">
              <w:rPr>
                <w:rFonts w:ascii="Arial" w:hAnsi="Arial" w:eastAsia="Arial" w:cs="Arial"/>
                <w:color w:val="767171" w:themeColor="background2" w:themeShade="80"/>
                <w:sz w:val="21"/>
                <w:szCs w:val="21"/>
              </w:rPr>
              <w:t xml:space="preserve"> </w:t>
            </w:r>
          </w:p>
        </w:tc>
        <w:tc>
          <w:tcPr>
            <w:tcW w:w="459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00363F6E" w:rsidRDefault="5F37F355" w14:paraId="41EF1EAC" w14:textId="2DB6315D">
            <w:pPr>
              <w:jc w:val="center"/>
              <w:rPr>
                <w:rFonts w:ascii="Arial" w:hAnsi="Arial" w:eastAsia="Arial" w:cs="Arial"/>
                <w:color w:val="767171" w:themeColor="background2" w:themeShade="80"/>
                <w:sz w:val="21"/>
                <w:szCs w:val="21"/>
              </w:rPr>
            </w:pPr>
            <w:r w:rsidRPr="5F37F355">
              <w:rPr>
                <w:rFonts w:ascii="Arial" w:hAnsi="Arial" w:eastAsia="Arial" w:cs="Arial"/>
                <w:color w:val="767171" w:themeColor="background2" w:themeShade="80"/>
                <w:sz w:val="21"/>
                <w:szCs w:val="21"/>
              </w:rPr>
              <w:t>Tuesday</w:t>
            </w:r>
            <w:r w:rsidR="00363F6E">
              <w:rPr>
                <w:rFonts w:ascii="Arial" w:hAnsi="Arial" w:eastAsia="Arial" w:cs="Arial"/>
                <w:color w:val="767171" w:themeColor="background2" w:themeShade="80"/>
                <w:sz w:val="21"/>
                <w:szCs w:val="21"/>
              </w:rPr>
              <w:t xml:space="preserve"> and</w:t>
            </w:r>
            <w:r w:rsidRPr="5F37F355">
              <w:rPr>
                <w:rFonts w:ascii="Arial" w:hAnsi="Arial" w:eastAsia="Arial" w:cs="Arial"/>
                <w:color w:val="767171" w:themeColor="background2" w:themeShade="80"/>
                <w:sz w:val="21"/>
                <w:szCs w:val="21"/>
              </w:rPr>
              <w:t xml:space="preserve"> </w:t>
            </w:r>
          </w:p>
        </w:tc>
        <w:tc>
          <w:tcPr>
            <w:tcW w:w="306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5F37F355" w:rsidRDefault="00363F6E" w14:paraId="28EFF256" w14:textId="22C25426">
            <w:pPr>
              <w:jc w:val="center"/>
              <w:rPr>
                <w:rFonts w:ascii="Arial" w:hAnsi="Arial" w:eastAsia="Arial" w:cs="Arial"/>
                <w:color w:val="767171" w:themeColor="background2" w:themeShade="80"/>
                <w:sz w:val="21"/>
                <w:szCs w:val="21"/>
              </w:rPr>
            </w:pPr>
            <w:hyperlink w:history="1" r:id="rId15">
              <w:r w:rsidRPr="00B34614">
                <w:rPr>
                  <w:rStyle w:val="Hyperlink"/>
                  <w:rFonts w:ascii="Arial" w:hAnsi="Arial" w:eastAsia="Arial" w:cs="Arial"/>
                  <w:sz w:val="21"/>
                  <w:szCs w:val="21"/>
                </w:rPr>
                <w:t>Uzma.Lal@derby-college.ac.uk</w:t>
              </w:r>
            </w:hyperlink>
          </w:p>
          <w:p w:rsidR="5F37F355" w:rsidP="5F37F355" w:rsidRDefault="5F37F355" w14:paraId="19C5A661" w14:textId="058CD2D9">
            <w:pPr>
              <w:jc w:val="center"/>
              <w:rPr>
                <w:rFonts w:ascii="Arial" w:hAnsi="Arial" w:eastAsia="Arial" w:cs="Arial"/>
                <w:color w:val="767171" w:themeColor="background2" w:themeShade="80"/>
                <w:sz w:val="21"/>
                <w:szCs w:val="21"/>
              </w:rPr>
            </w:pPr>
          </w:p>
        </w:tc>
      </w:tr>
    </w:tbl>
    <w:p w:rsidR="5F37F355" w:rsidP="5F37F355" w:rsidRDefault="5F37F355" w14:paraId="5BC8B50B" w14:textId="0DDFCFBF">
      <w:pPr>
        <w:tabs>
          <w:tab w:val="left" w:pos="8647"/>
        </w:tabs>
        <w:rPr>
          <w:rFonts w:ascii="Arial" w:hAnsi="Arial" w:eastAsia="Arial" w:cs="Arial"/>
          <w:color w:val="000000" w:themeColor="text1"/>
          <w:sz w:val="22"/>
          <w:szCs w:val="22"/>
        </w:rPr>
      </w:pPr>
    </w:p>
    <w:p w:rsidR="67A842ED" w:rsidP="5F37F355" w:rsidRDefault="67A842ED" w14:paraId="3DCBB9AA" w14:textId="4D507CA1">
      <w:pPr>
        <w:pStyle w:val="BodyText1"/>
        <w:tabs>
          <w:tab w:val="left" w:pos="8647"/>
        </w:tabs>
        <w:jc w:val="center"/>
        <w:rPr>
          <w:rFonts w:eastAsia="Arial"/>
          <w:color w:val="000000" w:themeColor="text1"/>
          <w:sz w:val="22"/>
          <w:szCs w:val="22"/>
          <w:lang w:val="en-GB"/>
        </w:rPr>
      </w:pPr>
      <w:r w:rsidRPr="1C614D68" w:rsidR="67A842ED">
        <w:rPr>
          <w:rFonts w:eastAsia="Arial"/>
          <w:color w:val="000000" w:themeColor="text1" w:themeTint="FF" w:themeShade="FF"/>
          <w:sz w:val="22"/>
          <w:szCs w:val="22"/>
          <w:lang w:val="en-GB"/>
        </w:rPr>
        <w:t xml:space="preserve">Welcome from your Curriculum </w:t>
      </w:r>
      <w:r w:rsidRPr="1C614D68" w:rsidR="507BBEEF">
        <w:rPr>
          <w:rFonts w:eastAsia="Arial"/>
          <w:color w:val="000000" w:themeColor="text1" w:themeTint="FF" w:themeShade="FF"/>
          <w:sz w:val="22"/>
          <w:szCs w:val="22"/>
          <w:lang w:val="en-GB"/>
        </w:rPr>
        <w:t>M</w:t>
      </w:r>
      <w:r w:rsidRPr="1C614D68" w:rsidR="67A842ED">
        <w:rPr>
          <w:rFonts w:eastAsia="Arial"/>
          <w:color w:val="000000" w:themeColor="text1" w:themeTint="FF" w:themeShade="FF"/>
          <w:sz w:val="22"/>
          <w:szCs w:val="22"/>
          <w:lang w:val="en-GB"/>
        </w:rPr>
        <w:t>anager</w:t>
      </w:r>
      <w:r w:rsidRPr="1C614D68" w:rsidR="35B76A98">
        <w:rPr>
          <w:rFonts w:eastAsia="Arial"/>
          <w:color w:val="000000" w:themeColor="text1" w:themeTint="FF" w:themeShade="FF"/>
          <w:sz w:val="22"/>
          <w:szCs w:val="22"/>
          <w:lang w:val="en-GB"/>
        </w:rPr>
        <w:t>,</w:t>
      </w:r>
      <w:r w:rsidRPr="1C614D68" w:rsidR="67A842ED">
        <w:rPr>
          <w:rFonts w:eastAsia="Arial"/>
          <w:color w:val="000000" w:themeColor="text1" w:themeTint="FF" w:themeShade="FF"/>
          <w:sz w:val="22"/>
          <w:szCs w:val="22"/>
          <w:lang w:val="en-GB"/>
        </w:rPr>
        <w:t xml:space="preserve"> Patrick Ring </w:t>
      </w:r>
    </w:p>
    <w:p w:rsidR="5F37F355" w:rsidP="5F37F355" w:rsidRDefault="5F37F355" w14:paraId="02D472DB" w14:textId="53795724">
      <w:pPr>
        <w:tabs>
          <w:tab w:val="left" w:pos="8647"/>
        </w:tabs>
        <w:jc w:val="center"/>
        <w:rPr>
          <w:rFonts w:ascii="Arial" w:hAnsi="Arial" w:eastAsia="Arial" w:cs="Arial"/>
          <w:color w:val="000000" w:themeColor="text1"/>
          <w:sz w:val="22"/>
          <w:szCs w:val="22"/>
        </w:rPr>
      </w:pPr>
    </w:p>
    <w:p w:rsidR="67A842ED" w:rsidP="5F37F355" w:rsidRDefault="67A842ED" w14:paraId="35F1F43B" w14:textId="79749489">
      <w:pPr>
        <w:pStyle w:val="BodyText1"/>
        <w:tabs>
          <w:tab w:val="left" w:pos="8647"/>
        </w:tabs>
        <w:ind w:left="2340"/>
        <w:rPr>
          <w:rFonts w:eastAsia="Arial"/>
          <w:color w:val="000000" w:themeColor="text1"/>
          <w:sz w:val="22"/>
          <w:szCs w:val="22"/>
          <w:lang w:val="en-GB"/>
        </w:rPr>
      </w:pPr>
      <w:r w:rsidRPr="5F37F355">
        <w:rPr>
          <w:rFonts w:eastAsia="Arial"/>
          <w:color w:val="000000" w:themeColor="text1"/>
          <w:sz w:val="22"/>
          <w:szCs w:val="22"/>
          <w:lang w:val="en-GB"/>
        </w:rPr>
        <w:t xml:space="preserve">             </w:t>
      </w:r>
      <w:r>
        <w:rPr>
          <w:noProof/>
        </w:rPr>
        <w:drawing>
          <wp:inline distT="0" distB="0" distL="0" distR="0" wp14:anchorId="1D4BED60" wp14:editId="6151DB05">
            <wp:extent cx="2200275" cy="1647825"/>
            <wp:effectExtent l="0" t="0" r="0" b="0"/>
            <wp:docPr id="1797806656" name="Picture 1797806656" descr="A picture containing outdoor, perso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00275" cy="1647825"/>
                    </a:xfrm>
                    <a:prstGeom prst="rect">
                      <a:avLst/>
                    </a:prstGeom>
                  </pic:spPr>
                </pic:pic>
              </a:graphicData>
            </a:graphic>
          </wp:inline>
        </w:drawing>
      </w:r>
    </w:p>
    <w:p w:rsidR="5F37F355" w:rsidP="5F37F355" w:rsidRDefault="5F37F355" w14:paraId="423FD637" w14:textId="0CEE82D9">
      <w:pPr>
        <w:tabs>
          <w:tab w:val="left" w:pos="8647"/>
        </w:tabs>
        <w:ind w:left="2340"/>
        <w:rPr>
          <w:rFonts w:ascii="Arial" w:hAnsi="Arial" w:eastAsia="Arial" w:cs="Arial"/>
          <w:color w:val="7030A0"/>
          <w:sz w:val="22"/>
          <w:szCs w:val="22"/>
        </w:rPr>
      </w:pPr>
    </w:p>
    <w:p w:rsidR="67A842ED" w:rsidP="5F37F355" w:rsidRDefault="67A842ED" w14:paraId="1FD9C1D0" w14:textId="7302F1D5">
      <w:pPr>
        <w:pStyle w:val="BodyText1"/>
        <w:tabs>
          <w:tab w:val="left" w:pos="8647"/>
        </w:tabs>
        <w:jc w:val="center"/>
        <w:rPr>
          <w:rFonts w:eastAsia="Arial"/>
          <w:color w:val="000000" w:themeColor="text1"/>
          <w:sz w:val="22"/>
          <w:szCs w:val="22"/>
          <w:lang w:val="en-GB"/>
        </w:rPr>
      </w:pPr>
      <w:r w:rsidRPr="5F37F355">
        <w:rPr>
          <w:rFonts w:eastAsia="Arial"/>
          <w:color w:val="000000" w:themeColor="text1"/>
          <w:sz w:val="22"/>
          <w:szCs w:val="22"/>
          <w:lang w:val="en-GB"/>
        </w:rPr>
        <w:t>I’m based in G19 by the student services and will be popping into classes from time to time. I’ll be driving your minibus on trips such as visiting universities and many other extracurricular activities. I’m sure you’ll have a great experience at the Joseph Wright Centre but if you have any problems then come see me and I’ll be able to signpost you to rapid assistance.</w:t>
      </w:r>
    </w:p>
    <w:p w:rsidR="5F37F355" w:rsidP="5F37F355" w:rsidRDefault="5F37F355" w14:paraId="16F40D29" w14:textId="7F6FEEA9">
      <w:pPr>
        <w:spacing w:line="259" w:lineRule="auto"/>
        <w:rPr>
          <w:rFonts w:ascii="Arial" w:hAnsi="Arial" w:cs="Arial"/>
          <w:sz w:val="22"/>
          <w:szCs w:val="22"/>
        </w:rPr>
      </w:pPr>
    </w:p>
    <w:p w:rsidRPr="000B2FA2" w:rsidR="008E3705" w:rsidP="000B2FA2" w:rsidRDefault="008E3705" w14:paraId="4F415776" w14:textId="77777777">
      <w:pPr>
        <w:spacing w:line="259" w:lineRule="auto"/>
        <w:rPr>
          <w:sz w:val="22"/>
          <w:szCs w:val="22"/>
        </w:rPr>
      </w:pPr>
    </w:p>
    <w:p w:rsidRPr="000B2FA2" w:rsidR="0048412E" w:rsidP="000B2FA2" w:rsidRDefault="0048412E" w14:paraId="17801009" w14:textId="213EDBA4">
      <w:pPr>
        <w:rPr>
          <w:rFonts w:ascii="Arial" w:hAnsi="Arial" w:cs="Arial"/>
          <w:sz w:val="22"/>
          <w:szCs w:val="22"/>
        </w:rPr>
      </w:pPr>
      <w:r w:rsidRPr="18D49C6E">
        <w:rPr>
          <w:sz w:val="22"/>
          <w:szCs w:val="22"/>
        </w:rPr>
        <w:br w:type="page"/>
      </w:r>
    </w:p>
    <w:tbl>
      <w:tblPr>
        <w:tblStyle w:val="TableGrid"/>
        <w:tblW w:w="0" w:type="auto"/>
        <w:tblLook w:val="04A0" w:firstRow="1" w:lastRow="0" w:firstColumn="1" w:lastColumn="0" w:noHBand="0" w:noVBand="1"/>
      </w:tblPr>
      <w:tblGrid>
        <w:gridCol w:w="10450"/>
      </w:tblGrid>
      <w:tr w:rsidR="0048412E" w:rsidTr="18D49C6E" w14:paraId="76885C95" w14:textId="77777777">
        <w:tc>
          <w:tcPr>
            <w:tcW w:w="10450" w:type="dxa"/>
            <w:tcBorders>
              <w:top w:val="nil"/>
              <w:left w:val="nil"/>
              <w:bottom w:val="nil"/>
              <w:right w:val="nil"/>
            </w:tcBorders>
            <w:shd w:val="clear" w:color="auto" w:fill="1F3864" w:themeFill="accent1" w:themeFillShade="80"/>
          </w:tcPr>
          <w:p w:rsidR="0048412E" w:rsidP="00281C12" w:rsidRDefault="66F63C8C" w14:paraId="26F3EAED" w14:textId="110C8DB7">
            <w:pPr>
              <w:pStyle w:val="Heading1"/>
            </w:pPr>
            <w:bookmarkStart w:name="_Toc208392232" w:id="1"/>
            <w:r>
              <w:lastRenderedPageBreak/>
              <w:t xml:space="preserve">INTRODUCTION </w:t>
            </w:r>
            <w:r w:rsidR="46FBB6DB">
              <w:t>&amp; AIMS OF THE COURSE</w:t>
            </w:r>
            <w:bookmarkEnd w:id="1"/>
          </w:p>
        </w:tc>
      </w:tr>
    </w:tbl>
    <w:p w:rsidR="0048412E" w:rsidP="0048412E" w:rsidRDefault="0048412E" w14:paraId="6854A9A0" w14:textId="77777777"/>
    <w:p w:rsidR="0C5E1533" w:rsidP="1C614D68" w:rsidRDefault="0C5E1533" w14:paraId="1AE5B00E" w14:textId="644ED68E" w14:noSpellErr="1">
      <w:pPr>
        <w:pStyle w:val="OpenPar"/>
        <w:ind w:firstLine="142"/>
        <w:rPr>
          <w:rFonts w:eastAsia="Arial"/>
          <w:b w:val="1"/>
          <w:bCs w:val="1"/>
          <w:color w:val="auto"/>
        </w:rPr>
      </w:pPr>
      <w:r w:rsidRPr="1C614D68" w:rsidR="0C5E1533">
        <w:rPr>
          <w:rFonts w:eastAsia="Arial"/>
          <w:b w:val="1"/>
          <w:bCs w:val="1"/>
          <w:color w:val="auto"/>
        </w:rPr>
        <w:t>Aim of the course</w:t>
      </w:r>
    </w:p>
    <w:p w:rsidR="5F37F355" w:rsidP="1C614D68" w:rsidRDefault="5F37F355" w14:paraId="3B09AE24" w14:textId="78533A40" w14:noSpellErr="1">
      <w:pPr>
        <w:ind w:firstLine="142"/>
        <w:rPr>
          <w:rFonts w:ascii="Arial" w:hAnsi="Arial" w:eastAsia="Arial" w:cs="Arial"/>
          <w:b w:val="1"/>
          <w:bCs w:val="1"/>
          <w:color w:val="auto" w:themeColor="background2" w:themeShade="80"/>
          <w:sz w:val="21"/>
          <w:szCs w:val="21"/>
        </w:rPr>
      </w:pPr>
    </w:p>
    <w:p w:rsidR="0C5E1533" w:rsidP="1C614D68" w:rsidRDefault="0C5E1533" w14:paraId="69454B24" w14:textId="2587C0A5" w14:noSpellErr="1">
      <w:pPr>
        <w:spacing w:after="160" w:line="259" w:lineRule="auto"/>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 xml:space="preserve">The aim of the Biology A-Level is to provide students with the knowledge of key biological concepts underpinned by their ability to show </w:t>
      </w:r>
      <w:r w:rsidRPr="1C614D68" w:rsidR="0C5E1533">
        <w:rPr>
          <w:rFonts w:ascii="Arial" w:hAnsi="Arial" w:eastAsia="Arial" w:cs="Arial"/>
          <w:color w:val="auto"/>
          <w:sz w:val="21"/>
          <w:szCs w:val="21"/>
        </w:rPr>
        <w:t>proficiency</w:t>
      </w:r>
      <w:r w:rsidRPr="1C614D68" w:rsidR="0C5E1533">
        <w:rPr>
          <w:rFonts w:ascii="Arial" w:hAnsi="Arial" w:eastAsia="Arial" w:cs="Arial"/>
          <w:color w:val="auto"/>
          <w:sz w:val="21"/>
          <w:szCs w:val="21"/>
        </w:rPr>
        <w:t xml:space="preserve"> in laboratory techniques. We will encourage you to develop: </w:t>
      </w:r>
    </w:p>
    <w:p w:rsidR="0C5E1533" w:rsidP="1C614D68" w:rsidRDefault="0C5E1533" w14:paraId="1E3EBEF2" w14:textId="7C58C6ED" w14:noSpellErr="1">
      <w:pPr>
        <w:pStyle w:val="ListParagraph"/>
        <w:numPr>
          <w:ilvl w:val="0"/>
          <w:numId w:val="10"/>
        </w:numPr>
        <w:spacing w:after="160" w:line="259" w:lineRule="auto"/>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An essential knowledge and understanding of different areas of the subject and how they relate to each other</w:t>
      </w:r>
    </w:p>
    <w:p w:rsidR="0C5E1533" w:rsidP="1C614D68" w:rsidRDefault="0C5E1533" w14:paraId="6B8B6955" w14:textId="2249BD79" w14:noSpellErr="1">
      <w:pPr>
        <w:pStyle w:val="ListParagraph"/>
        <w:numPr>
          <w:ilvl w:val="0"/>
          <w:numId w:val="10"/>
        </w:numPr>
        <w:spacing w:after="160" w:line="259" w:lineRule="auto"/>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A deep appreciation of the skills, knowledge and understanding of scientific methods</w:t>
      </w:r>
    </w:p>
    <w:p w:rsidR="0C5E1533" w:rsidP="1C614D68" w:rsidRDefault="0C5E1533" w14:paraId="4E6BEA69" w14:textId="2849D371" w14:noSpellErr="1">
      <w:pPr>
        <w:pStyle w:val="ListParagraph"/>
        <w:numPr>
          <w:ilvl w:val="0"/>
          <w:numId w:val="10"/>
        </w:numPr>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 xml:space="preserve">Your competence and confidence in a variety of practical, </w:t>
      </w:r>
      <w:r w:rsidRPr="1C614D68" w:rsidR="0C5E1533">
        <w:rPr>
          <w:rFonts w:ascii="Arial" w:hAnsi="Arial" w:eastAsia="Arial" w:cs="Arial"/>
          <w:color w:val="auto"/>
          <w:sz w:val="21"/>
          <w:szCs w:val="21"/>
        </w:rPr>
        <w:t>mathematical</w:t>
      </w:r>
      <w:r w:rsidRPr="1C614D68" w:rsidR="0C5E1533">
        <w:rPr>
          <w:rFonts w:ascii="Arial" w:hAnsi="Arial" w:eastAsia="Arial" w:cs="Arial"/>
          <w:color w:val="auto"/>
          <w:sz w:val="21"/>
          <w:szCs w:val="21"/>
        </w:rPr>
        <w:t xml:space="preserve"> and problem-solving skills </w:t>
      </w:r>
    </w:p>
    <w:p w:rsidR="0C5E1533" w:rsidP="1C614D68" w:rsidRDefault="0C5E1533" w14:paraId="19C1CF0E" w14:textId="047EA7AB" w14:noSpellErr="1">
      <w:pPr>
        <w:pStyle w:val="ListParagraph"/>
        <w:numPr>
          <w:ilvl w:val="0"/>
          <w:numId w:val="10"/>
        </w:numPr>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 xml:space="preserve">Your interest in and enthusiasm for the subject, including developing an interest in further study and careers associated with the subject </w:t>
      </w:r>
    </w:p>
    <w:p w:rsidR="0C5E1533" w:rsidP="1C614D68" w:rsidRDefault="0C5E1533" w14:paraId="3D5F82E0" w14:textId="648D2965" w14:noSpellErr="1">
      <w:pPr>
        <w:pStyle w:val="ListParagraph"/>
        <w:numPr>
          <w:ilvl w:val="0"/>
          <w:numId w:val="10"/>
        </w:numPr>
        <w:spacing w:after="160" w:line="259" w:lineRule="auto"/>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Your understanding of how society makes decisions about scientific issues and how the sciences contribute to the success of the economy and society</w:t>
      </w:r>
    </w:p>
    <w:p w:rsidR="0C5E1533" w:rsidP="1C614D68" w:rsidRDefault="0C5E1533" w14:paraId="2C6C6E91" w14:textId="7186E0F1" w14:noSpellErr="1">
      <w:pPr>
        <w:spacing w:after="160" w:line="259" w:lineRule="auto"/>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 xml:space="preserve">Biology combines well with many other subjects, particularly the other sciences and maths. It also combines well with social sciences such as psychology and with English language. </w:t>
      </w:r>
    </w:p>
    <w:p w:rsidR="5F37F355" w:rsidP="1C614D68" w:rsidRDefault="5F37F355" w14:paraId="78B0AE48" w14:textId="60D69953" w14:noSpellErr="1">
      <w:pPr>
        <w:jc w:val="both"/>
        <w:rPr>
          <w:rFonts w:ascii="Arial" w:hAnsi="Arial" w:eastAsia="Arial" w:cs="Arial"/>
          <w:color w:val="auto" w:themeColor="background2" w:themeShade="80"/>
          <w:sz w:val="21"/>
          <w:szCs w:val="21"/>
        </w:rPr>
      </w:pPr>
    </w:p>
    <w:p w:rsidR="0C5E1533" w:rsidP="1C614D68" w:rsidRDefault="0C5E1533" w14:paraId="11605B10" w14:textId="52D0C365" w14:noSpellErr="1">
      <w:p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An A-Level qualification in Biology opens doors to many interesting careers when combined with other subjects. Some examples are:</w:t>
      </w:r>
    </w:p>
    <w:p w:rsidR="5F37F355" w:rsidP="1C614D68" w:rsidRDefault="5F37F355" w14:paraId="4A0529A3" w14:textId="243652CC" w14:noSpellErr="1">
      <w:pPr>
        <w:jc w:val="both"/>
        <w:rPr>
          <w:rFonts w:ascii="Arial" w:hAnsi="Arial" w:eastAsia="Arial" w:cs="Arial"/>
          <w:color w:val="auto" w:themeColor="background2" w:themeShade="80"/>
          <w:sz w:val="21"/>
          <w:szCs w:val="21"/>
        </w:rPr>
      </w:pPr>
    </w:p>
    <w:p w:rsidR="0C5E1533" w:rsidP="1C614D68" w:rsidRDefault="0C5E1533" w14:paraId="13564223" w14:textId="1A3E8261"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Medicine</w:t>
      </w:r>
      <w:r>
        <w:tab/>
      </w:r>
    </w:p>
    <w:p w:rsidR="0C5E1533" w:rsidP="1C614D68" w:rsidRDefault="0C5E1533" w14:paraId="2F6A087D" w14:textId="412EB184"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Dentistry</w:t>
      </w:r>
      <w:r>
        <w:tab/>
      </w:r>
    </w:p>
    <w:p w:rsidR="0C5E1533" w:rsidP="1C614D68" w:rsidRDefault="0C5E1533" w14:paraId="2DD8A4EC" w14:textId="3DDF3B82"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Pharmacy</w:t>
      </w:r>
      <w:r>
        <w:tab/>
      </w:r>
    </w:p>
    <w:p w:rsidR="0C5E1533" w:rsidP="1C614D68" w:rsidRDefault="0C5E1533" w14:paraId="1BF01A32" w14:textId="54BFE38E"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Biochemistry</w:t>
      </w:r>
      <w:r>
        <w:tab/>
      </w:r>
    </w:p>
    <w:p w:rsidR="0C5E1533" w:rsidP="1C614D68" w:rsidRDefault="0C5E1533" w14:paraId="2D4B7CFB" w14:textId="3D054C73"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Nursing</w:t>
      </w:r>
    </w:p>
    <w:p w:rsidR="0C5E1533" w:rsidP="1C614D68" w:rsidRDefault="0C5E1533" w14:paraId="628813C3" w14:textId="585BD2B9"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Midwifery</w:t>
      </w:r>
    </w:p>
    <w:p w:rsidR="0C5E1533" w:rsidP="1C614D68" w:rsidRDefault="0C5E1533" w14:paraId="1CE244AB" w14:textId="738DF950"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Zoology</w:t>
      </w:r>
      <w:r>
        <w:tab/>
      </w:r>
    </w:p>
    <w:p w:rsidR="0C5E1533" w:rsidP="1C614D68" w:rsidRDefault="0C5E1533" w14:paraId="36A3982B" w14:textId="24837491"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Pathology</w:t>
      </w:r>
    </w:p>
    <w:p w:rsidR="0C5E1533" w:rsidP="1C614D68" w:rsidRDefault="0C5E1533" w14:paraId="398B37D3" w14:textId="4808A6D1"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Physiotherapy</w:t>
      </w:r>
      <w:r>
        <w:tab/>
      </w:r>
    </w:p>
    <w:p w:rsidR="0C5E1533" w:rsidP="1C614D68" w:rsidRDefault="0C5E1533" w14:paraId="37D2ADE2" w14:textId="69B2EADD"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Optometry</w:t>
      </w:r>
    </w:p>
    <w:p w:rsidR="0C5E1533" w:rsidP="1C614D68" w:rsidRDefault="0C5E1533" w14:paraId="2BAE7C0F" w14:textId="09DC58E4"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Botany</w:t>
      </w:r>
    </w:p>
    <w:p w:rsidR="0C5E1533" w:rsidP="1C614D68" w:rsidRDefault="0C5E1533" w14:paraId="2E143758" w14:textId="55696420"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 xml:space="preserve">Environmental Science </w:t>
      </w:r>
      <w:r>
        <w:tab/>
      </w:r>
    </w:p>
    <w:p w:rsidR="0C5E1533" w:rsidP="1C614D68" w:rsidRDefault="0C5E1533" w14:paraId="778E3CB8" w14:textId="44E1968F"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Molecular Biology</w:t>
      </w:r>
    </w:p>
    <w:p w:rsidR="0C5E1533" w:rsidP="1C614D68" w:rsidRDefault="0C5E1533" w14:paraId="72D916BB" w14:textId="5F6E0C7C"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Human Biology</w:t>
      </w:r>
      <w:r>
        <w:tab/>
      </w:r>
    </w:p>
    <w:p w:rsidR="0C5E1533" w:rsidP="1C614D68" w:rsidRDefault="0C5E1533" w14:paraId="5D8417A5" w14:textId="258A2FC2"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 xml:space="preserve">Academic/Research </w:t>
      </w:r>
    </w:p>
    <w:p w:rsidR="0C5E1533" w:rsidP="1C614D68" w:rsidRDefault="0C5E1533" w14:paraId="0D1B4D17" w14:textId="21CD936E"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Biotechnology</w:t>
      </w:r>
      <w:r>
        <w:tab/>
      </w:r>
    </w:p>
    <w:p w:rsidR="0C5E1533" w:rsidP="1C614D68" w:rsidRDefault="0C5E1533" w14:paraId="1A836EBD" w14:textId="2EE6EF0C"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 xml:space="preserve">Physiology </w:t>
      </w:r>
    </w:p>
    <w:p w:rsidR="0C5E1533" w:rsidP="1C614D68" w:rsidRDefault="0C5E1533" w14:paraId="46D4D73B" w14:textId="7CA7D53F"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Genetics</w:t>
      </w:r>
    </w:p>
    <w:p w:rsidR="0C5E1533" w:rsidP="1C614D68" w:rsidRDefault="0C5E1533" w14:paraId="791F775D" w14:textId="7236FEE3"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Occupational Therapy</w:t>
      </w:r>
      <w:r>
        <w:tab/>
      </w:r>
    </w:p>
    <w:p w:rsidR="0C5E1533" w:rsidP="1C614D68" w:rsidRDefault="0C5E1533" w14:paraId="67BFDFAF" w14:textId="25D97F38"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Opthology</w:t>
      </w:r>
      <w:r>
        <w:tab/>
      </w:r>
    </w:p>
    <w:p w:rsidR="0C5E1533" w:rsidP="1C614D68" w:rsidRDefault="0C5E1533" w14:paraId="360416D1" w14:textId="76F57991"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Audiometry</w:t>
      </w:r>
      <w:r>
        <w:tab/>
      </w:r>
    </w:p>
    <w:p w:rsidR="0C5E1533" w:rsidP="1C614D68" w:rsidRDefault="0C5E1533" w14:paraId="06EE8065" w14:textId="05232848"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Forensic Science</w:t>
      </w:r>
      <w:r>
        <w:tab/>
      </w:r>
    </w:p>
    <w:p w:rsidR="0C5E1533" w:rsidP="1C614D68" w:rsidRDefault="0C5E1533" w14:paraId="61EC6BC0" w14:textId="1C43C480"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Sports Science</w:t>
      </w:r>
    </w:p>
    <w:p w:rsidR="0C5E1533" w:rsidP="1C614D68" w:rsidRDefault="0C5E1533" w14:paraId="3BA3681F" w14:textId="7F8A246A"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Marine Biology</w:t>
      </w:r>
    </w:p>
    <w:p w:rsidR="0C5E1533" w:rsidP="1C614D68" w:rsidRDefault="0C5E1533" w14:paraId="6CA7AEE1" w14:textId="7AC4BB0A"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Scientific Journalism</w:t>
      </w:r>
      <w:r>
        <w:tab/>
      </w:r>
    </w:p>
    <w:p w:rsidR="0C5E1533" w:rsidP="1C614D68" w:rsidRDefault="0C5E1533" w14:paraId="4BDD9D2A" w14:textId="5977615B"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Veterinary Medicine and Vet Nursing</w:t>
      </w:r>
    </w:p>
    <w:p w:rsidR="0C5E1533" w:rsidP="1C614D68" w:rsidRDefault="0C5E1533" w14:paraId="00BB8630" w14:textId="0786A8F0" w14:noSpellErr="1">
      <w:pPr>
        <w:pStyle w:val="ListParagraph"/>
        <w:numPr>
          <w:ilvl w:val="0"/>
          <w:numId w:val="9"/>
        </w:numPr>
        <w:jc w:val="both"/>
        <w:rPr>
          <w:rFonts w:ascii="Arial" w:hAnsi="Arial" w:eastAsia="Arial" w:cs="Arial"/>
          <w:color w:val="auto" w:themeColor="background2" w:themeShade="80"/>
          <w:sz w:val="21"/>
          <w:szCs w:val="21"/>
        </w:rPr>
      </w:pPr>
      <w:r w:rsidRPr="1C614D68" w:rsidR="0C5E1533">
        <w:rPr>
          <w:rFonts w:ascii="Arial" w:hAnsi="Arial" w:eastAsia="Arial" w:cs="Arial"/>
          <w:color w:val="auto"/>
          <w:sz w:val="21"/>
          <w:szCs w:val="21"/>
        </w:rPr>
        <w:t>Orthotics and Prosthetics</w:t>
      </w:r>
    </w:p>
    <w:p w:rsidR="00AD5AB1" w:rsidP="1C614D68" w:rsidRDefault="00AD5AB1" w14:paraId="1D46A757" w14:textId="77777777" w14:noSpellErr="1">
      <w:pPr>
        <w:jc w:val="both"/>
        <w:rPr>
          <w:rFonts w:ascii="Arial" w:hAnsi="Arial" w:eastAsia="Arial" w:cs="Arial"/>
          <w:color w:val="auto" w:themeColor="background2" w:themeShade="80"/>
          <w:sz w:val="21"/>
          <w:szCs w:val="21"/>
        </w:rPr>
      </w:pPr>
    </w:p>
    <w:p w:rsidR="00AD5AB1" w:rsidP="00AD5AB1" w:rsidRDefault="00AD5AB1" w14:paraId="11C4653C" w14:textId="77777777">
      <w:pPr>
        <w:jc w:val="both"/>
        <w:rPr>
          <w:rFonts w:ascii="Arial" w:hAnsi="Arial" w:eastAsia="Arial" w:cs="Arial"/>
          <w:color w:val="767171" w:themeColor="background2" w:themeShade="80"/>
          <w:sz w:val="21"/>
          <w:szCs w:val="21"/>
        </w:rPr>
      </w:pPr>
    </w:p>
    <w:p w:rsidR="00AD5AB1" w:rsidP="00AD5AB1" w:rsidRDefault="00AD5AB1" w14:paraId="0D75661D" w14:textId="77777777">
      <w:pPr>
        <w:jc w:val="both"/>
        <w:rPr>
          <w:rFonts w:ascii="Arial" w:hAnsi="Arial" w:eastAsia="Arial" w:cs="Arial"/>
          <w:color w:val="767171" w:themeColor="background2" w:themeShade="80"/>
          <w:sz w:val="21"/>
          <w:szCs w:val="21"/>
        </w:rPr>
      </w:pPr>
    </w:p>
    <w:p w:rsidR="00AD5AB1" w:rsidP="00AD5AB1" w:rsidRDefault="00AD5AB1" w14:paraId="51F45A91" w14:textId="77777777">
      <w:pPr>
        <w:jc w:val="both"/>
        <w:rPr>
          <w:rFonts w:ascii="Arial" w:hAnsi="Arial" w:eastAsia="Arial" w:cs="Arial"/>
          <w:color w:val="767171" w:themeColor="background2" w:themeShade="80"/>
          <w:sz w:val="21"/>
          <w:szCs w:val="21"/>
        </w:rPr>
      </w:pPr>
    </w:p>
    <w:p w:rsidR="00AD5AB1" w:rsidP="00AD5AB1" w:rsidRDefault="00AD5AB1" w14:paraId="013C61DE" w14:textId="77777777">
      <w:pPr>
        <w:jc w:val="both"/>
        <w:rPr>
          <w:rFonts w:ascii="Arial" w:hAnsi="Arial" w:eastAsia="Arial" w:cs="Arial"/>
          <w:color w:val="767171" w:themeColor="background2" w:themeShade="80"/>
          <w:sz w:val="21"/>
          <w:szCs w:val="21"/>
        </w:rPr>
      </w:pPr>
    </w:p>
    <w:p w:rsidRPr="00AD5AB1" w:rsidR="00AD5AB1" w:rsidP="00AD5AB1" w:rsidRDefault="00AD5AB1" w14:paraId="366C3763" w14:textId="77777777">
      <w:pPr>
        <w:jc w:val="both"/>
        <w:rPr>
          <w:rFonts w:ascii="Arial" w:hAnsi="Arial" w:eastAsia="Arial" w:cs="Arial"/>
          <w:color w:val="767171" w:themeColor="background2" w:themeShade="80"/>
          <w:sz w:val="21"/>
          <w:szCs w:val="21"/>
        </w:rPr>
      </w:pPr>
    </w:p>
    <w:p w:rsidR="5F37F355" w:rsidP="5F37F355" w:rsidRDefault="5F37F355" w14:paraId="175DF728" w14:textId="667FA83C">
      <w:pPr>
        <w:rPr>
          <w:sz w:val="22"/>
          <w:szCs w:val="22"/>
        </w:rPr>
      </w:pPr>
    </w:p>
    <w:tbl>
      <w:tblPr>
        <w:tblStyle w:val="TableGrid"/>
        <w:tblW w:w="0" w:type="auto"/>
        <w:tblLook w:val="04A0" w:firstRow="1" w:lastRow="0" w:firstColumn="1" w:lastColumn="0" w:noHBand="0" w:noVBand="1"/>
      </w:tblPr>
      <w:tblGrid>
        <w:gridCol w:w="10450"/>
      </w:tblGrid>
      <w:tr w:rsidR="00676E3D" w:rsidTr="18D49C6E" w14:paraId="318AC6D2" w14:textId="77777777">
        <w:tc>
          <w:tcPr>
            <w:tcW w:w="10450" w:type="dxa"/>
            <w:tcBorders>
              <w:top w:val="nil"/>
              <w:left w:val="nil"/>
              <w:bottom w:val="nil"/>
              <w:right w:val="nil"/>
            </w:tcBorders>
            <w:shd w:val="clear" w:color="auto" w:fill="1F3864" w:themeFill="accent1" w:themeFillShade="80"/>
          </w:tcPr>
          <w:p w:rsidRPr="00332786" w:rsidR="00676E3D" w:rsidP="00332786" w:rsidRDefault="2077D6A3" w14:paraId="58DD0161" w14:textId="26EEE23D">
            <w:pPr>
              <w:pStyle w:val="Heading1"/>
            </w:pPr>
            <w:bookmarkStart w:name="_Toc74737905" w:id="2"/>
            <w:bookmarkStart w:name="_Toc208392233" w:id="3"/>
            <w:r>
              <w:lastRenderedPageBreak/>
              <w:t>COURSE STRUCTURE</w:t>
            </w:r>
            <w:bookmarkEnd w:id="2"/>
            <w:bookmarkEnd w:id="3"/>
          </w:p>
        </w:tc>
      </w:tr>
    </w:tbl>
    <w:p w:rsidR="00676E3D" w:rsidP="00676E3D" w:rsidRDefault="00676E3D" w14:paraId="2DC65F21" w14:textId="3610A604">
      <w:pPr>
        <w:ind w:firstLine="142"/>
      </w:pPr>
    </w:p>
    <w:p w:rsidR="00676E3D" w:rsidP="1C614D68" w:rsidRDefault="004443E3" w14:paraId="6E0C4C15" w14:textId="75E2E914" w14:noSpellErr="1">
      <w:pPr>
        <w:pStyle w:val="OpenPar"/>
        <w:ind w:firstLine="142"/>
        <w:rPr>
          <w:rFonts w:eastAsia="Arial"/>
          <w:b w:val="1"/>
          <w:bCs w:val="1"/>
          <w:color w:val="auto"/>
        </w:rPr>
      </w:pPr>
      <w:r w:rsidRPr="1C614D68" w:rsidR="004443E3">
        <w:rPr>
          <w:rFonts w:eastAsia="Arial"/>
          <w:b w:val="1"/>
          <w:bCs w:val="1"/>
          <w:color w:val="auto"/>
        </w:rPr>
        <w:t>Assessment overview</w:t>
      </w:r>
      <w:r w:rsidRPr="1C614D68" w:rsidR="00F471EA">
        <w:rPr>
          <w:rFonts w:eastAsia="Arial"/>
          <w:b w:val="1"/>
          <w:bCs w:val="1"/>
          <w:color w:val="auto"/>
        </w:rPr>
        <w:t>.</w:t>
      </w:r>
    </w:p>
    <w:p w:rsidR="00676E3D" w:rsidP="1C614D68" w:rsidRDefault="00676E3D" w14:paraId="0BA0A38C" w14:textId="0FA6CCFA" w14:noSpellErr="1">
      <w:pPr>
        <w:ind w:firstLine="142"/>
        <w:rPr>
          <w:rFonts w:ascii="Arial" w:hAnsi="Arial" w:eastAsia="Arial" w:cs="Arial"/>
          <w:b w:val="1"/>
          <w:bCs w:val="1"/>
          <w:color w:val="auto" w:themeColor="background2" w:themeShade="80"/>
          <w:sz w:val="21"/>
          <w:szCs w:val="21"/>
        </w:rPr>
      </w:pPr>
    </w:p>
    <w:p w:rsidR="1395F5A6" w:rsidP="1C614D68" w:rsidRDefault="1395F5A6" w14:paraId="0D88D279" w14:textId="36570C13" w14:noSpellErr="1">
      <w:pPr>
        <w:pStyle w:val="OpenPar"/>
        <w:spacing w:line="360" w:lineRule="auto"/>
        <w:ind w:firstLine="142"/>
        <w:rPr>
          <w:rFonts w:eastAsia="Arial"/>
          <w:b w:val="1"/>
          <w:bCs w:val="1"/>
          <w:color w:val="auto"/>
        </w:rPr>
      </w:pPr>
      <w:r w:rsidRPr="1C614D68" w:rsidR="1395F5A6">
        <w:rPr>
          <w:rFonts w:eastAsia="Arial"/>
          <w:color w:val="auto"/>
        </w:rPr>
        <w:t>Content is in six modules and examined at the end of the second year over three exams</w:t>
      </w:r>
    </w:p>
    <w:p w:rsidR="1395F5A6" w:rsidP="1C614D68" w:rsidRDefault="1395F5A6" w14:paraId="1DF1DA65" w14:textId="622F7638" w14:noSpellErr="1">
      <w:pPr>
        <w:pStyle w:val="OpenPar"/>
        <w:spacing w:line="360" w:lineRule="auto"/>
        <w:ind w:firstLine="142"/>
        <w:rPr>
          <w:rFonts w:eastAsia="Arial"/>
          <w:b w:val="1"/>
          <w:bCs w:val="1"/>
          <w:color w:val="auto"/>
        </w:rPr>
      </w:pPr>
      <w:r w:rsidRPr="1C614D68" w:rsidR="1395F5A6">
        <w:rPr>
          <w:rFonts w:eastAsia="Arial"/>
          <w:color w:val="auto"/>
        </w:rPr>
        <w:t>Module 1: Development of practical skills in biology</w:t>
      </w:r>
    </w:p>
    <w:p w:rsidR="1395F5A6" w:rsidP="1C614D68" w:rsidRDefault="1395F5A6" w14:paraId="53EE50AB" w14:textId="6C80D337" w14:noSpellErr="1">
      <w:pPr>
        <w:pStyle w:val="OpenPar"/>
        <w:spacing w:line="360" w:lineRule="auto"/>
        <w:ind w:firstLine="142"/>
        <w:rPr>
          <w:rFonts w:eastAsia="Arial"/>
          <w:b w:val="1"/>
          <w:bCs w:val="1"/>
          <w:color w:val="auto"/>
        </w:rPr>
      </w:pPr>
      <w:r w:rsidRPr="1C614D68" w:rsidR="1395F5A6">
        <w:rPr>
          <w:rFonts w:eastAsia="Arial"/>
          <w:color w:val="auto"/>
        </w:rPr>
        <w:t>Module 2: Foundations in biology</w:t>
      </w:r>
    </w:p>
    <w:p w:rsidR="1395F5A6" w:rsidP="1C614D68" w:rsidRDefault="1395F5A6" w14:paraId="0E59D36C" w14:textId="5007DE15" w14:noSpellErr="1">
      <w:pPr>
        <w:pStyle w:val="OpenPar"/>
        <w:spacing w:line="360" w:lineRule="auto"/>
        <w:ind w:firstLine="142"/>
        <w:rPr>
          <w:rFonts w:eastAsia="Arial"/>
          <w:b w:val="1"/>
          <w:bCs w:val="1"/>
          <w:color w:val="auto"/>
        </w:rPr>
      </w:pPr>
      <w:r w:rsidRPr="1C614D68" w:rsidR="1395F5A6">
        <w:rPr>
          <w:rFonts w:eastAsia="Arial"/>
          <w:color w:val="auto"/>
        </w:rPr>
        <w:t>Module 3: Exchange and transport</w:t>
      </w:r>
    </w:p>
    <w:p w:rsidR="1395F5A6" w:rsidP="1C614D68" w:rsidRDefault="1395F5A6" w14:paraId="3EAD6DE5" w14:textId="1DA6D540" w14:noSpellErr="1">
      <w:pPr>
        <w:pStyle w:val="OpenPar"/>
        <w:spacing w:line="360" w:lineRule="auto"/>
        <w:ind w:firstLine="142"/>
        <w:rPr>
          <w:rFonts w:eastAsia="Arial"/>
          <w:b w:val="1"/>
          <w:bCs w:val="1"/>
          <w:color w:val="auto"/>
        </w:rPr>
      </w:pPr>
      <w:r w:rsidRPr="1C614D68" w:rsidR="1395F5A6">
        <w:rPr>
          <w:rFonts w:eastAsia="Arial"/>
          <w:color w:val="auto"/>
        </w:rPr>
        <w:t xml:space="preserve">Module 4: Biodiversity, </w:t>
      </w:r>
      <w:r w:rsidRPr="1C614D68" w:rsidR="1395F5A6">
        <w:rPr>
          <w:rFonts w:eastAsia="Arial"/>
          <w:color w:val="auto"/>
        </w:rPr>
        <w:t>evolution</w:t>
      </w:r>
      <w:r w:rsidRPr="1C614D68" w:rsidR="1395F5A6">
        <w:rPr>
          <w:rFonts w:eastAsia="Arial"/>
          <w:color w:val="auto"/>
        </w:rPr>
        <w:t xml:space="preserve"> and disease</w:t>
      </w:r>
    </w:p>
    <w:p w:rsidR="1395F5A6" w:rsidP="1C614D68" w:rsidRDefault="1395F5A6" w14:paraId="1B835E1F" w14:textId="5E8CA5E0" w14:noSpellErr="1">
      <w:pPr>
        <w:pStyle w:val="OpenPar"/>
        <w:spacing w:line="360" w:lineRule="auto"/>
        <w:ind w:firstLine="142"/>
        <w:rPr>
          <w:rFonts w:eastAsia="Arial"/>
          <w:b w:val="1"/>
          <w:bCs w:val="1"/>
          <w:color w:val="auto"/>
        </w:rPr>
      </w:pPr>
      <w:r w:rsidRPr="1C614D68" w:rsidR="1395F5A6">
        <w:rPr>
          <w:rFonts w:eastAsia="Arial"/>
          <w:color w:val="auto"/>
        </w:rPr>
        <w:t xml:space="preserve">Module 5: Communication, </w:t>
      </w:r>
      <w:r w:rsidRPr="1C614D68" w:rsidR="1395F5A6">
        <w:rPr>
          <w:rFonts w:eastAsia="Arial"/>
          <w:color w:val="auto"/>
        </w:rPr>
        <w:t>homeostasis</w:t>
      </w:r>
      <w:r w:rsidRPr="1C614D68" w:rsidR="1395F5A6">
        <w:rPr>
          <w:rFonts w:eastAsia="Arial"/>
          <w:color w:val="auto"/>
        </w:rPr>
        <w:t xml:space="preserve"> and energy</w:t>
      </w:r>
    </w:p>
    <w:p w:rsidR="1395F5A6" w:rsidP="1C614D68" w:rsidRDefault="1395F5A6" w14:paraId="57B4692D" w14:textId="056677F1" w14:noSpellErr="1">
      <w:pPr>
        <w:pStyle w:val="OpenPar"/>
        <w:spacing w:line="360" w:lineRule="auto"/>
        <w:ind w:firstLine="142"/>
        <w:rPr>
          <w:rFonts w:eastAsia="Arial"/>
          <w:b w:val="1"/>
          <w:bCs w:val="1"/>
          <w:color w:val="auto"/>
        </w:rPr>
      </w:pPr>
      <w:r w:rsidRPr="1C614D68" w:rsidR="1395F5A6">
        <w:rPr>
          <w:rFonts w:eastAsia="Arial"/>
          <w:color w:val="auto"/>
        </w:rPr>
        <w:t xml:space="preserve">Module 6: Genetics, </w:t>
      </w:r>
      <w:r w:rsidRPr="1C614D68" w:rsidR="1395F5A6">
        <w:rPr>
          <w:rFonts w:eastAsia="Arial"/>
          <w:color w:val="auto"/>
        </w:rPr>
        <w:t>evolution</w:t>
      </w:r>
      <w:r w:rsidRPr="1C614D68" w:rsidR="1395F5A6">
        <w:rPr>
          <w:rFonts w:eastAsia="Arial"/>
          <w:color w:val="auto"/>
        </w:rPr>
        <w:t xml:space="preserve"> and ecosystems</w:t>
      </w:r>
    </w:p>
    <w:p w:rsidR="5F37F355" w:rsidP="1C614D68" w:rsidRDefault="5F37F355" w14:paraId="7ABA8F2A" w14:textId="59E429B7" w14:noSpellErr="1">
      <w:pPr>
        <w:ind w:firstLine="142"/>
        <w:rPr>
          <w:rFonts w:ascii="Arial" w:hAnsi="Arial" w:eastAsia="Arial" w:cs="Arial"/>
          <w:b w:val="1"/>
          <w:bCs w:val="1"/>
          <w:color w:val="auto" w:themeColor="background2" w:themeShade="80"/>
          <w:sz w:val="21"/>
          <w:szCs w:val="21"/>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220"/>
        <w:gridCol w:w="1125"/>
        <w:gridCol w:w="1290"/>
        <w:gridCol w:w="1530"/>
        <w:gridCol w:w="4155"/>
      </w:tblGrid>
      <w:tr w:rsidR="5F37F355" w:rsidTr="1C614D68" w14:paraId="05F34E1F" w14:textId="77777777">
        <w:trPr>
          <w:trHeight w:val="300"/>
        </w:trPr>
        <w:tc>
          <w:tcPr>
            <w:tcW w:w="222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0B5698F4" w14:textId="72FA5E4E" w14:noSpellErr="1">
            <w:pPr>
              <w:pStyle w:val="OpenPar"/>
              <w:ind w:firstLine="142"/>
              <w:rPr>
                <w:rFonts w:eastAsia="Arial"/>
                <w:b w:val="1"/>
                <w:bCs w:val="1"/>
                <w:color w:val="auto"/>
              </w:rPr>
            </w:pPr>
            <w:r w:rsidRPr="1C614D68" w:rsidR="50172290">
              <w:rPr>
                <w:rFonts w:eastAsia="Arial"/>
                <w:b w:val="1"/>
                <w:bCs w:val="1"/>
                <w:color w:val="auto"/>
              </w:rPr>
              <w:t>Component</w:t>
            </w:r>
          </w:p>
        </w:tc>
        <w:tc>
          <w:tcPr>
            <w:tcW w:w="112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466FC89E" w14:textId="7AECBAA7" w14:noSpellErr="1">
            <w:pPr>
              <w:pStyle w:val="OpenPar"/>
              <w:ind w:firstLine="142"/>
              <w:rPr>
                <w:rFonts w:eastAsia="Arial"/>
                <w:b w:val="1"/>
                <w:bCs w:val="1"/>
                <w:color w:val="auto"/>
              </w:rPr>
            </w:pPr>
            <w:r w:rsidRPr="1C614D68" w:rsidR="50172290">
              <w:rPr>
                <w:rFonts w:eastAsia="Arial"/>
                <w:b w:val="1"/>
                <w:bCs w:val="1"/>
                <w:color w:val="auto"/>
              </w:rPr>
              <w:t>Marks</w:t>
            </w:r>
          </w:p>
        </w:tc>
        <w:tc>
          <w:tcPr>
            <w:tcW w:w="129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187A30C5" w14:textId="1CE77FAE" w14:noSpellErr="1">
            <w:pPr>
              <w:pStyle w:val="OpenPar"/>
              <w:ind w:firstLine="142"/>
              <w:rPr>
                <w:rFonts w:eastAsia="Arial"/>
                <w:b w:val="1"/>
                <w:bCs w:val="1"/>
                <w:color w:val="auto"/>
              </w:rPr>
            </w:pPr>
            <w:r w:rsidRPr="1C614D68" w:rsidR="50172290">
              <w:rPr>
                <w:rFonts w:eastAsia="Arial"/>
                <w:b w:val="1"/>
                <w:bCs w:val="1"/>
                <w:color w:val="auto"/>
              </w:rPr>
              <w:t>Duration</w:t>
            </w:r>
          </w:p>
        </w:tc>
        <w:tc>
          <w:tcPr>
            <w:tcW w:w="153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325CAAF5" w14:textId="29247A53" w14:noSpellErr="1">
            <w:pPr>
              <w:pStyle w:val="OpenPar"/>
              <w:ind w:firstLine="142"/>
              <w:rPr>
                <w:rFonts w:eastAsia="Arial"/>
                <w:b w:val="1"/>
                <w:bCs w:val="1"/>
                <w:color w:val="auto"/>
              </w:rPr>
            </w:pPr>
            <w:r w:rsidRPr="1C614D68" w:rsidR="50172290">
              <w:rPr>
                <w:rFonts w:eastAsia="Arial"/>
                <w:b w:val="1"/>
                <w:bCs w:val="1"/>
                <w:color w:val="auto"/>
              </w:rPr>
              <w:t>Weighting</w:t>
            </w:r>
          </w:p>
        </w:tc>
        <w:tc>
          <w:tcPr>
            <w:tcW w:w="415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0C6B58CD" w14:textId="6C3D2136" w14:noSpellErr="1">
            <w:pPr>
              <w:pStyle w:val="OpenPar"/>
              <w:ind w:firstLine="142"/>
              <w:rPr>
                <w:rFonts w:eastAsia="Arial"/>
                <w:b w:val="1"/>
                <w:bCs w:val="1"/>
                <w:color w:val="auto"/>
              </w:rPr>
            </w:pPr>
            <w:r w:rsidRPr="1C614D68" w:rsidR="50172290">
              <w:rPr>
                <w:rFonts w:eastAsia="Arial"/>
                <w:b w:val="1"/>
                <w:bCs w:val="1"/>
                <w:color w:val="auto"/>
              </w:rPr>
              <w:t>Content</w:t>
            </w:r>
          </w:p>
        </w:tc>
      </w:tr>
      <w:tr w:rsidR="5F37F355" w:rsidTr="1C614D68" w14:paraId="121B969C" w14:textId="77777777">
        <w:trPr>
          <w:trHeight w:val="300"/>
        </w:trPr>
        <w:tc>
          <w:tcPr>
            <w:tcW w:w="222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058F3ECA" w14:textId="2E8DAF46" w14:noSpellErr="1">
            <w:pPr>
              <w:pStyle w:val="OpenPar"/>
              <w:rPr>
                <w:rFonts w:eastAsia="Arial"/>
                <w:b w:val="1"/>
                <w:bCs w:val="1"/>
                <w:color w:val="auto"/>
              </w:rPr>
            </w:pPr>
            <w:r w:rsidRPr="1C614D68" w:rsidR="50172290">
              <w:rPr>
                <w:rFonts w:eastAsia="Arial"/>
                <w:color w:val="auto"/>
              </w:rPr>
              <w:t>Biological processes (01)</w:t>
            </w:r>
          </w:p>
        </w:tc>
        <w:tc>
          <w:tcPr>
            <w:tcW w:w="112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2A59C10F" w14:textId="7C72422E" w14:noSpellErr="1">
            <w:pPr>
              <w:pStyle w:val="OpenPar"/>
              <w:ind w:firstLine="142"/>
              <w:rPr>
                <w:rFonts w:eastAsia="Arial"/>
                <w:b w:val="1"/>
                <w:bCs w:val="1"/>
                <w:color w:val="auto"/>
              </w:rPr>
            </w:pPr>
            <w:r w:rsidRPr="1C614D68" w:rsidR="50172290">
              <w:rPr>
                <w:rFonts w:eastAsia="Arial"/>
                <w:color w:val="auto"/>
              </w:rPr>
              <w:t>100</w:t>
            </w:r>
          </w:p>
        </w:tc>
        <w:tc>
          <w:tcPr>
            <w:tcW w:w="129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64AC598E" w14:textId="2B567271" w14:noSpellErr="1">
            <w:pPr>
              <w:pStyle w:val="OpenPar"/>
              <w:rPr>
                <w:rFonts w:eastAsia="Arial"/>
                <w:b w:val="1"/>
                <w:bCs w:val="1"/>
                <w:color w:val="auto"/>
              </w:rPr>
            </w:pPr>
            <w:r w:rsidRPr="1C614D68" w:rsidR="50172290">
              <w:rPr>
                <w:rFonts w:eastAsia="Arial"/>
                <w:color w:val="auto"/>
              </w:rPr>
              <w:t>2 hours 15 mins</w:t>
            </w:r>
          </w:p>
        </w:tc>
        <w:tc>
          <w:tcPr>
            <w:tcW w:w="153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5CC8EE70" w14:textId="68CBBEEE" w14:noSpellErr="1">
            <w:pPr>
              <w:pStyle w:val="OpenPar"/>
              <w:rPr>
                <w:rFonts w:eastAsia="Arial"/>
                <w:b w:val="1"/>
                <w:bCs w:val="1"/>
                <w:color w:val="auto"/>
              </w:rPr>
            </w:pPr>
            <w:r w:rsidRPr="1C614D68" w:rsidR="50172290">
              <w:rPr>
                <w:rFonts w:eastAsia="Arial"/>
                <w:color w:val="auto"/>
              </w:rPr>
              <w:t>37%</w:t>
            </w:r>
          </w:p>
        </w:tc>
        <w:tc>
          <w:tcPr>
            <w:tcW w:w="415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7CF55348" w14:textId="25638931" w14:noSpellErr="1">
            <w:pPr>
              <w:pStyle w:val="OpenPar"/>
              <w:rPr>
                <w:rFonts w:eastAsia="Arial"/>
                <w:b w:val="1"/>
                <w:bCs w:val="1"/>
                <w:color w:val="auto"/>
              </w:rPr>
            </w:pPr>
            <w:r w:rsidRPr="1C614D68" w:rsidR="50172290">
              <w:rPr>
                <w:rFonts w:eastAsia="Arial"/>
                <w:color w:val="auto"/>
              </w:rPr>
              <w:t>Assesses content from modules 1, 2, 3 and 5</w:t>
            </w:r>
          </w:p>
        </w:tc>
      </w:tr>
      <w:tr w:rsidR="5F37F355" w:rsidTr="1C614D68" w14:paraId="1D10FA16" w14:textId="77777777">
        <w:trPr>
          <w:trHeight w:val="300"/>
        </w:trPr>
        <w:tc>
          <w:tcPr>
            <w:tcW w:w="222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626D859A" w14:textId="61EC8BDE" w14:noSpellErr="1">
            <w:pPr>
              <w:pStyle w:val="OpenPar"/>
              <w:rPr>
                <w:rFonts w:eastAsia="Arial"/>
                <w:b w:val="1"/>
                <w:bCs w:val="1"/>
                <w:color w:val="auto"/>
              </w:rPr>
            </w:pPr>
            <w:r w:rsidRPr="1C614D68" w:rsidR="50172290">
              <w:rPr>
                <w:rFonts w:eastAsia="Arial"/>
                <w:color w:val="auto"/>
              </w:rPr>
              <w:t>Biological diversity (02)</w:t>
            </w:r>
          </w:p>
        </w:tc>
        <w:tc>
          <w:tcPr>
            <w:tcW w:w="112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3672AD66" w14:textId="07E1D023" w14:noSpellErr="1">
            <w:pPr>
              <w:pStyle w:val="OpenPar"/>
              <w:ind w:firstLine="142"/>
              <w:rPr>
                <w:rFonts w:eastAsia="Arial"/>
                <w:b w:val="1"/>
                <w:bCs w:val="1"/>
                <w:color w:val="auto"/>
              </w:rPr>
            </w:pPr>
            <w:r w:rsidRPr="1C614D68" w:rsidR="50172290">
              <w:rPr>
                <w:rFonts w:eastAsia="Arial"/>
                <w:color w:val="auto"/>
              </w:rPr>
              <w:t>100</w:t>
            </w:r>
          </w:p>
        </w:tc>
        <w:tc>
          <w:tcPr>
            <w:tcW w:w="129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7056B452" w14:textId="734C017C" w14:noSpellErr="1">
            <w:pPr>
              <w:pStyle w:val="OpenPar"/>
              <w:rPr>
                <w:rFonts w:eastAsia="Arial"/>
                <w:b w:val="1"/>
                <w:bCs w:val="1"/>
                <w:color w:val="auto"/>
              </w:rPr>
            </w:pPr>
            <w:r w:rsidRPr="1C614D68" w:rsidR="50172290">
              <w:rPr>
                <w:rFonts w:eastAsia="Arial"/>
                <w:color w:val="auto"/>
              </w:rPr>
              <w:t>2 hours 15 mins</w:t>
            </w:r>
          </w:p>
        </w:tc>
        <w:tc>
          <w:tcPr>
            <w:tcW w:w="153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027141B8" w14:textId="0033415B" w14:noSpellErr="1">
            <w:pPr>
              <w:pStyle w:val="OpenPar"/>
              <w:rPr>
                <w:rFonts w:eastAsia="Arial"/>
                <w:b w:val="1"/>
                <w:bCs w:val="1"/>
                <w:color w:val="auto"/>
              </w:rPr>
            </w:pPr>
            <w:r w:rsidRPr="1C614D68" w:rsidR="50172290">
              <w:rPr>
                <w:rFonts w:eastAsia="Arial"/>
                <w:color w:val="auto"/>
              </w:rPr>
              <w:t>37%</w:t>
            </w:r>
          </w:p>
        </w:tc>
        <w:tc>
          <w:tcPr>
            <w:tcW w:w="415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5FA7E3E9" w14:textId="1D36BC88" w14:noSpellErr="1">
            <w:pPr>
              <w:pStyle w:val="OpenPar"/>
              <w:rPr>
                <w:rFonts w:eastAsia="Arial"/>
                <w:b w:val="1"/>
                <w:bCs w:val="1"/>
                <w:color w:val="auto"/>
              </w:rPr>
            </w:pPr>
            <w:r w:rsidRPr="1C614D68" w:rsidR="50172290">
              <w:rPr>
                <w:rFonts w:eastAsia="Arial"/>
                <w:color w:val="auto"/>
              </w:rPr>
              <w:t>Assesses content from modules 1, 2, 4 and 6</w:t>
            </w:r>
          </w:p>
        </w:tc>
      </w:tr>
      <w:tr w:rsidR="5F37F355" w:rsidTr="1C614D68" w14:paraId="645640D6" w14:textId="77777777">
        <w:trPr>
          <w:trHeight w:val="300"/>
        </w:trPr>
        <w:tc>
          <w:tcPr>
            <w:tcW w:w="222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1378A880" w14:textId="65FAC011" w14:noSpellErr="1">
            <w:pPr>
              <w:pStyle w:val="OpenPar"/>
              <w:rPr>
                <w:rFonts w:eastAsia="Arial"/>
                <w:b w:val="1"/>
                <w:bCs w:val="1"/>
                <w:color w:val="auto"/>
              </w:rPr>
            </w:pPr>
            <w:r w:rsidRPr="1C614D68" w:rsidR="50172290">
              <w:rPr>
                <w:rFonts w:eastAsia="Arial"/>
                <w:color w:val="auto"/>
              </w:rPr>
              <w:t>Unified biology (03)</w:t>
            </w:r>
          </w:p>
        </w:tc>
        <w:tc>
          <w:tcPr>
            <w:tcW w:w="112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24CE56BA" w14:textId="2BCBA58C" w14:noSpellErr="1">
            <w:pPr>
              <w:pStyle w:val="OpenPar"/>
              <w:ind w:firstLine="142"/>
              <w:rPr>
                <w:rFonts w:eastAsia="Arial"/>
                <w:b w:val="1"/>
                <w:bCs w:val="1"/>
                <w:color w:val="auto"/>
              </w:rPr>
            </w:pPr>
            <w:r w:rsidRPr="1C614D68" w:rsidR="50172290">
              <w:rPr>
                <w:rFonts w:eastAsia="Arial"/>
                <w:color w:val="auto"/>
              </w:rPr>
              <w:t>70</w:t>
            </w:r>
          </w:p>
        </w:tc>
        <w:tc>
          <w:tcPr>
            <w:tcW w:w="129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376E1FFC" w14:textId="20B6CF12" w14:noSpellErr="1">
            <w:pPr>
              <w:pStyle w:val="OpenPar"/>
              <w:rPr>
                <w:rFonts w:eastAsia="Arial"/>
                <w:b w:val="1"/>
                <w:bCs w:val="1"/>
                <w:color w:val="auto"/>
              </w:rPr>
            </w:pPr>
            <w:r w:rsidRPr="1C614D68" w:rsidR="50172290">
              <w:rPr>
                <w:rFonts w:eastAsia="Arial"/>
                <w:color w:val="auto"/>
              </w:rPr>
              <w:t>1 hour 30 mins</w:t>
            </w:r>
          </w:p>
        </w:tc>
        <w:tc>
          <w:tcPr>
            <w:tcW w:w="153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56402FEB" w14:textId="7373976D" w14:noSpellErr="1">
            <w:pPr>
              <w:pStyle w:val="OpenPar"/>
              <w:rPr>
                <w:rFonts w:eastAsia="Arial"/>
                <w:b w:val="1"/>
                <w:bCs w:val="1"/>
                <w:color w:val="auto"/>
              </w:rPr>
            </w:pPr>
            <w:r w:rsidRPr="1C614D68" w:rsidR="50172290">
              <w:rPr>
                <w:rFonts w:eastAsia="Arial"/>
                <w:color w:val="auto"/>
              </w:rPr>
              <w:t>26%</w:t>
            </w:r>
          </w:p>
        </w:tc>
        <w:tc>
          <w:tcPr>
            <w:tcW w:w="415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4E5D28D8" w14:textId="695D80B3" w14:noSpellErr="1">
            <w:pPr>
              <w:pStyle w:val="OpenPar"/>
              <w:rPr>
                <w:rFonts w:eastAsia="Arial"/>
                <w:b w:val="1"/>
                <w:bCs w:val="1"/>
                <w:color w:val="auto"/>
              </w:rPr>
            </w:pPr>
            <w:r w:rsidRPr="1C614D68" w:rsidR="50172290">
              <w:rPr>
                <w:rFonts w:eastAsia="Arial"/>
                <w:color w:val="auto"/>
              </w:rPr>
              <w:t>Assesses content from all modules (1 to 6)</w:t>
            </w:r>
          </w:p>
        </w:tc>
      </w:tr>
    </w:tbl>
    <w:p w:rsidR="5F37F355" w:rsidP="1C614D68" w:rsidRDefault="5F37F355" w14:paraId="63DB9AE1" w14:textId="5A6511F8" w14:noSpellErr="1">
      <w:pPr>
        <w:ind w:firstLine="142"/>
        <w:rPr>
          <w:rFonts w:ascii="Arial" w:hAnsi="Arial" w:eastAsia="Arial" w:cs="Arial"/>
          <w:b w:val="1"/>
          <w:bCs w:val="1"/>
          <w:color w:val="auto" w:themeColor="background2" w:themeShade="80"/>
          <w:sz w:val="21"/>
          <w:szCs w:val="21"/>
        </w:rPr>
      </w:pPr>
    </w:p>
    <w:tbl>
      <w:tblPr>
        <w:tblW w:w="0" w:type="auto"/>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2685"/>
        <w:gridCol w:w="4095"/>
        <w:gridCol w:w="3540"/>
      </w:tblGrid>
      <w:tr w:rsidR="5F37F355" w:rsidTr="1C614D68" w14:paraId="7D1DE799" w14:textId="77777777">
        <w:trPr>
          <w:trHeight w:val="225"/>
        </w:trPr>
        <w:tc>
          <w:tcPr>
            <w:tcW w:w="268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28714CC6" w14:textId="3AC406DE" w14:noSpellErr="1">
            <w:pPr>
              <w:ind w:firstLine="142"/>
              <w:rPr>
                <w:rFonts w:ascii="Arial" w:hAnsi="Arial" w:eastAsia="Arial" w:cs="Arial"/>
                <w:b w:val="1"/>
                <w:bCs w:val="1"/>
                <w:color w:val="auto" w:themeColor="background2" w:themeShade="80"/>
                <w:sz w:val="21"/>
                <w:szCs w:val="21"/>
              </w:rPr>
            </w:pPr>
          </w:p>
          <w:p w:rsidR="5F37F355" w:rsidP="1C614D68" w:rsidRDefault="5F37F355" w14:paraId="79B35810" w14:textId="19536198" w14:noSpellErr="1">
            <w:pPr>
              <w:ind w:firstLine="142"/>
              <w:jc w:val="center"/>
              <w:rPr>
                <w:rFonts w:ascii="Arial" w:hAnsi="Arial" w:eastAsia="Arial" w:cs="Arial"/>
                <w:b w:val="1"/>
                <w:bCs w:val="1"/>
                <w:color w:val="auto" w:themeColor="background2" w:themeShade="80"/>
                <w:sz w:val="21"/>
                <w:szCs w:val="21"/>
              </w:rPr>
            </w:pPr>
          </w:p>
          <w:p w:rsidR="5F37F355" w:rsidP="1C614D68" w:rsidRDefault="5F37F355" w14:paraId="6FE44BC3" w14:textId="17EAFA9A" w14:noSpellErr="1">
            <w:pPr>
              <w:pStyle w:val="OpenPar"/>
              <w:ind w:firstLine="142"/>
              <w:jc w:val="center"/>
              <w:rPr>
                <w:rFonts w:eastAsia="Arial"/>
                <w:b w:val="1"/>
                <w:bCs w:val="1"/>
                <w:color w:val="auto"/>
              </w:rPr>
            </w:pPr>
            <w:r w:rsidRPr="1C614D68" w:rsidR="50172290">
              <w:rPr>
                <w:rFonts w:eastAsia="Arial"/>
                <w:b w:val="1"/>
                <w:bCs w:val="1"/>
                <w:color w:val="auto"/>
              </w:rPr>
              <w:t>Practical Endorsement</w:t>
            </w:r>
          </w:p>
          <w:p w:rsidR="5F37F355" w:rsidP="1C614D68" w:rsidRDefault="5F37F355" w14:paraId="2BD89CB4" w14:textId="6B389BC0" w14:noSpellErr="1">
            <w:pPr>
              <w:pStyle w:val="OpenPar"/>
              <w:ind w:firstLine="142"/>
              <w:jc w:val="center"/>
              <w:rPr>
                <w:rFonts w:eastAsia="Arial"/>
                <w:b w:val="1"/>
                <w:bCs w:val="1"/>
                <w:color w:val="auto"/>
              </w:rPr>
            </w:pPr>
            <w:r w:rsidRPr="1C614D68" w:rsidR="50172290">
              <w:rPr>
                <w:rFonts w:eastAsia="Arial"/>
                <w:b w:val="1"/>
                <w:bCs w:val="1"/>
                <w:color w:val="auto"/>
              </w:rPr>
              <w:t>in Biology</w:t>
            </w:r>
          </w:p>
        </w:tc>
        <w:tc>
          <w:tcPr>
            <w:tcW w:w="4095"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5896A442" w14:textId="698E8488" w14:noSpellErr="1">
            <w:pPr>
              <w:ind w:firstLine="142"/>
              <w:rPr>
                <w:rFonts w:ascii="Arial" w:hAnsi="Arial" w:eastAsia="Arial" w:cs="Arial"/>
                <w:b w:val="1"/>
                <w:bCs w:val="1"/>
                <w:color w:val="auto" w:themeColor="background2" w:themeShade="80"/>
                <w:sz w:val="21"/>
                <w:szCs w:val="21"/>
              </w:rPr>
            </w:pPr>
          </w:p>
          <w:p w:rsidR="5F37F355" w:rsidP="1C614D68" w:rsidRDefault="5F37F355" w14:paraId="17393495" w14:textId="099B5C0E" w14:noSpellErr="1">
            <w:pPr>
              <w:pStyle w:val="OpenPar"/>
              <w:rPr>
                <w:rFonts w:eastAsia="Arial"/>
                <w:b w:val="1"/>
                <w:bCs w:val="1"/>
                <w:color w:val="auto"/>
              </w:rPr>
            </w:pPr>
            <w:r w:rsidRPr="1C614D68" w:rsidR="50172290">
              <w:rPr>
                <w:rFonts w:eastAsia="Arial"/>
                <w:color w:val="auto"/>
              </w:rPr>
              <w:t>A minimum of 12 internally assessed ‘Practical Activity Groups’ (PAGs) must be completed with competence by the end of Year 2</w:t>
            </w:r>
            <w:r w:rsidRPr="1C614D68" w:rsidR="50172290">
              <w:rPr>
                <w:rFonts w:eastAsia="Arial"/>
                <w:color w:val="auto"/>
              </w:rPr>
              <w:t xml:space="preserve">.  </w:t>
            </w:r>
          </w:p>
        </w:tc>
        <w:tc>
          <w:tcPr>
            <w:tcW w:w="3540" w:type="dxa"/>
            <w:tcBorders>
              <w:top w:val="single" w:color="auto" w:sz="6" w:space="0"/>
              <w:left w:val="single" w:color="auto" w:sz="6" w:space="0"/>
              <w:bottom w:val="single" w:color="auto" w:sz="6" w:space="0"/>
              <w:right w:val="single" w:color="auto" w:sz="6" w:space="0"/>
            </w:tcBorders>
            <w:tcMar>
              <w:left w:w="105" w:type="dxa"/>
              <w:right w:w="105" w:type="dxa"/>
            </w:tcMar>
          </w:tcPr>
          <w:p w:rsidR="5F37F355" w:rsidP="1C614D68" w:rsidRDefault="5F37F355" w14:paraId="5A52F1DB" w14:textId="3934AF49" w14:noSpellErr="1">
            <w:pPr>
              <w:pStyle w:val="OpenPar"/>
              <w:rPr>
                <w:rFonts w:eastAsia="Arial"/>
                <w:b w:val="1"/>
                <w:bCs w:val="1"/>
                <w:color w:val="auto"/>
              </w:rPr>
            </w:pPr>
            <w:r w:rsidRPr="1C614D68" w:rsidR="50172290">
              <w:rPr>
                <w:rFonts w:eastAsia="Arial"/>
                <w:color w:val="auto"/>
              </w:rPr>
              <w:t xml:space="preserve">PAGs do not contribute to the overall grade, but a pass in the ‘practical endorsement’ </w:t>
            </w:r>
            <w:r w:rsidRPr="1C614D68" w:rsidR="50172290">
              <w:rPr>
                <w:rFonts w:eastAsia="Arial"/>
                <w:color w:val="auto"/>
              </w:rPr>
              <w:t>component</w:t>
            </w:r>
            <w:r w:rsidRPr="1C614D68" w:rsidR="50172290">
              <w:rPr>
                <w:rFonts w:eastAsia="Arial"/>
                <w:color w:val="auto"/>
              </w:rPr>
              <w:t xml:space="preserve"> is required by most Science related University courses and apprenticeships.</w:t>
            </w:r>
          </w:p>
          <w:p w:rsidR="5F37F355" w:rsidP="1C614D68" w:rsidRDefault="5F37F355" w14:paraId="2B49DEEB" w14:textId="50D954FC" w14:noSpellErr="1">
            <w:pPr>
              <w:rPr>
                <w:rFonts w:ascii="Arial" w:hAnsi="Arial" w:eastAsia="Arial" w:cs="Arial"/>
                <w:b w:val="1"/>
                <w:bCs w:val="1"/>
                <w:color w:val="auto" w:themeColor="background2" w:themeShade="80"/>
                <w:sz w:val="21"/>
                <w:szCs w:val="21"/>
              </w:rPr>
            </w:pPr>
          </w:p>
        </w:tc>
      </w:tr>
    </w:tbl>
    <w:p w:rsidR="5F37F355" w:rsidP="1C614D68" w:rsidRDefault="5F37F355" w14:paraId="7C5DBD13" w14:textId="15FB75BB" w14:noSpellErr="1">
      <w:pPr>
        <w:ind w:firstLine="142"/>
        <w:rPr>
          <w:rFonts w:ascii="Arial" w:hAnsi="Arial" w:eastAsia="Arial" w:cs="Arial"/>
          <w:b w:val="1"/>
          <w:bCs w:val="1"/>
          <w:color w:val="auto" w:themeColor="background2" w:themeShade="80"/>
          <w:sz w:val="21"/>
          <w:szCs w:val="21"/>
        </w:rPr>
      </w:pPr>
    </w:p>
    <w:p w:rsidR="1395F5A6" w:rsidP="1C614D68" w:rsidRDefault="1395F5A6" w14:paraId="018236D5" w14:textId="1A87393E" w14:noSpellErr="1">
      <w:pPr>
        <w:pStyle w:val="OpenPar"/>
        <w:ind w:firstLine="142"/>
        <w:rPr>
          <w:rFonts w:eastAsia="Arial"/>
          <w:b w:val="1"/>
          <w:bCs w:val="1"/>
          <w:color w:val="auto"/>
        </w:rPr>
      </w:pPr>
      <w:r w:rsidRPr="1C614D68" w:rsidR="1395F5A6">
        <w:rPr>
          <w:rFonts w:eastAsia="Arial"/>
          <w:b w:val="1"/>
          <w:bCs w:val="1"/>
          <w:color w:val="auto"/>
        </w:rPr>
        <w:t>All components will include synoptic assessment of experimental methods and mathematical skills</w:t>
      </w:r>
    </w:p>
    <w:p w:rsidR="1395F5A6" w:rsidP="1C614D68" w:rsidRDefault="1395F5A6" w14:paraId="0CD05EB3" w14:textId="7CA78409" w14:noSpellErr="1">
      <w:pPr>
        <w:pStyle w:val="OpenPar"/>
        <w:ind w:firstLine="142"/>
        <w:rPr>
          <w:rFonts w:eastAsia="Arial"/>
          <w:b w:val="1"/>
          <w:bCs w:val="1"/>
          <w:color w:val="auto"/>
        </w:rPr>
      </w:pPr>
      <w:r w:rsidRPr="1C614D68" w:rsidR="1395F5A6">
        <w:rPr>
          <w:rFonts w:eastAsia="Arial"/>
          <w:b w:val="1"/>
          <w:bCs w:val="1"/>
          <w:color w:val="auto"/>
          <w:lang w:val="en-US"/>
        </w:rPr>
        <w:t xml:space="preserve">             Grades: A* to E (U is unclassified)</w:t>
      </w:r>
    </w:p>
    <w:p w:rsidR="5F37F355" w:rsidP="1C614D68" w:rsidRDefault="5F37F355" w14:paraId="66F2F216" w14:textId="0202AD24" w14:noSpellErr="1">
      <w:pPr>
        <w:ind w:firstLine="142"/>
        <w:rPr>
          <w:rFonts w:ascii="Arial" w:hAnsi="Arial" w:eastAsia="Arial" w:cs="Arial"/>
          <w:b w:val="1"/>
          <w:bCs w:val="1"/>
          <w:color w:val="auto" w:themeColor="background2" w:themeShade="80"/>
          <w:sz w:val="21"/>
          <w:szCs w:val="21"/>
        </w:rPr>
      </w:pPr>
    </w:p>
    <w:p w:rsidR="5F37F355" w:rsidP="1C614D68" w:rsidRDefault="5F37F355" w14:paraId="79C5A33B" w14:textId="7763EDFB" w14:noSpellErr="1">
      <w:pPr>
        <w:ind w:firstLine="142"/>
        <w:rPr>
          <w:rFonts w:ascii="Arial" w:hAnsi="Arial" w:eastAsia="Arial" w:cs="Arial"/>
          <w:b w:val="1"/>
          <w:bCs w:val="1"/>
          <w:color w:val="auto" w:themeColor="background2" w:themeShade="80"/>
          <w:sz w:val="21"/>
          <w:szCs w:val="21"/>
        </w:rPr>
      </w:pPr>
    </w:p>
    <w:p w:rsidR="5F37F355" w:rsidP="1C614D68" w:rsidRDefault="5F37F355" w14:paraId="09DA0738" w14:textId="3E57B1A1" w14:noSpellErr="1">
      <w:pPr>
        <w:rPr>
          <w:rFonts w:ascii="Arial" w:hAnsi="Arial" w:cs="Arial"/>
          <w:color w:val="auto" w:themeColor="background2" w:themeShade="80"/>
          <w:sz w:val="21"/>
          <w:szCs w:val="21"/>
        </w:rPr>
      </w:pPr>
    </w:p>
    <w:p w:rsidR="5F37F355" w:rsidP="1C614D68" w:rsidRDefault="5F37F355" w14:paraId="797485CA" w14:textId="768DF32D" w14:noSpellErr="1">
      <w:pPr>
        <w:rPr>
          <w:rFonts w:ascii="Arial" w:hAnsi="Arial" w:cs="Arial"/>
          <w:color w:val="auto" w:themeColor="background2" w:themeShade="80"/>
          <w:sz w:val="21"/>
          <w:szCs w:val="21"/>
        </w:rPr>
      </w:pPr>
    </w:p>
    <w:p w:rsidR="5F37F355" w:rsidP="1C614D68" w:rsidRDefault="5F37F355" w14:paraId="0FF0A3BD" w14:textId="26267AED" w14:noSpellErr="1">
      <w:pPr>
        <w:rPr>
          <w:rFonts w:ascii="Arial" w:hAnsi="Arial" w:cs="Arial"/>
          <w:color w:val="auto" w:themeColor="background2" w:themeShade="80"/>
          <w:sz w:val="21"/>
          <w:szCs w:val="21"/>
        </w:rPr>
      </w:pPr>
    </w:p>
    <w:p w:rsidR="5F37F355" w:rsidP="1C614D68" w:rsidRDefault="5F37F355" w14:paraId="2B72CC3D" w14:textId="2BAE076A" w14:noSpellErr="1">
      <w:pPr>
        <w:rPr>
          <w:rFonts w:ascii="Arial" w:hAnsi="Arial" w:cs="Arial"/>
          <w:color w:val="auto" w:themeColor="background2" w:themeShade="80"/>
          <w:sz w:val="21"/>
          <w:szCs w:val="21"/>
        </w:rPr>
      </w:pPr>
    </w:p>
    <w:p w:rsidR="5F37F355" w:rsidP="1C614D68" w:rsidRDefault="5F37F355" w14:paraId="1DCD239B" w14:textId="78B1825D" w14:noSpellErr="1">
      <w:pPr>
        <w:rPr>
          <w:rFonts w:ascii="Arial" w:hAnsi="Arial" w:cs="Arial"/>
          <w:color w:val="auto" w:themeColor="background2" w:themeShade="80"/>
          <w:sz w:val="21"/>
          <w:szCs w:val="21"/>
        </w:rPr>
      </w:pPr>
    </w:p>
    <w:p w:rsidR="5F37F355" w:rsidP="1C614D68" w:rsidRDefault="5F37F355" w14:paraId="7EF3359E" w14:textId="40541BDC" w14:noSpellErr="1">
      <w:pPr>
        <w:rPr>
          <w:rFonts w:ascii="Arial" w:hAnsi="Arial" w:cs="Arial"/>
          <w:color w:val="auto" w:themeColor="background2" w:themeShade="80"/>
          <w:sz w:val="21"/>
          <w:szCs w:val="21"/>
        </w:rPr>
      </w:pPr>
    </w:p>
    <w:p w:rsidR="5F37F355" w:rsidP="1C614D68" w:rsidRDefault="5F37F355" w14:paraId="339FC791" w14:textId="00503569" w14:noSpellErr="1">
      <w:pPr>
        <w:rPr>
          <w:rFonts w:ascii="Arial" w:hAnsi="Arial" w:cs="Arial"/>
          <w:color w:val="auto" w:themeColor="background2" w:themeShade="80"/>
          <w:sz w:val="21"/>
          <w:szCs w:val="21"/>
        </w:rPr>
      </w:pPr>
    </w:p>
    <w:p w:rsidR="5F37F355" w:rsidP="1C614D68" w:rsidRDefault="5F37F355" w14:paraId="63773FF1" w14:textId="11D350E9" w14:noSpellErr="1">
      <w:pPr>
        <w:rPr>
          <w:rFonts w:ascii="Arial" w:hAnsi="Arial" w:cs="Arial"/>
          <w:color w:val="auto" w:themeColor="background2" w:themeShade="80"/>
          <w:sz w:val="21"/>
          <w:szCs w:val="21"/>
        </w:rPr>
      </w:pPr>
    </w:p>
    <w:p w:rsidR="5F37F355" w:rsidP="1C614D68" w:rsidRDefault="5F37F355" w14:paraId="0FCDD644" w14:textId="05E18153" w14:noSpellErr="1">
      <w:pPr>
        <w:rPr>
          <w:rFonts w:ascii="Arial" w:hAnsi="Arial" w:cs="Arial"/>
          <w:color w:val="auto" w:themeColor="background2" w:themeShade="80"/>
          <w:sz w:val="21"/>
          <w:szCs w:val="21"/>
        </w:rPr>
      </w:pPr>
    </w:p>
    <w:p w:rsidR="5F37F355" w:rsidP="1C614D68" w:rsidRDefault="5F37F355" w14:paraId="068BC75D" w14:textId="026F7605" w14:noSpellErr="1">
      <w:pPr>
        <w:rPr>
          <w:rFonts w:ascii="Arial" w:hAnsi="Arial" w:cs="Arial"/>
          <w:color w:val="auto" w:themeColor="background2" w:themeShade="80"/>
          <w:sz w:val="21"/>
          <w:szCs w:val="21"/>
        </w:rPr>
      </w:pPr>
    </w:p>
    <w:p w:rsidR="5F37F355" w:rsidP="1C614D68" w:rsidRDefault="5F37F355" w14:paraId="2D477AD8" w14:textId="22353657" w14:noSpellErr="1">
      <w:pPr>
        <w:rPr>
          <w:rFonts w:ascii="Arial" w:hAnsi="Arial" w:cs="Arial"/>
          <w:color w:val="auto" w:themeColor="background2" w:themeShade="80"/>
          <w:sz w:val="21"/>
          <w:szCs w:val="21"/>
        </w:rPr>
      </w:pPr>
    </w:p>
    <w:p w:rsidR="5F37F355" w:rsidP="1C614D68" w:rsidRDefault="5F37F355" w14:paraId="6ACB8577" w14:textId="44FF87B1" w14:noSpellErr="1">
      <w:pPr>
        <w:rPr>
          <w:rFonts w:ascii="Arial" w:hAnsi="Arial" w:cs="Arial"/>
          <w:color w:val="auto" w:themeColor="background2" w:themeShade="80"/>
          <w:sz w:val="21"/>
          <w:szCs w:val="21"/>
        </w:rPr>
      </w:pPr>
    </w:p>
    <w:p w:rsidR="5F37F355" w:rsidP="1C614D68" w:rsidRDefault="5F37F355" w14:paraId="13E54C9C" w14:textId="6C79AF5C" w14:noSpellErr="1">
      <w:pPr>
        <w:rPr>
          <w:rFonts w:ascii="Arial" w:hAnsi="Arial" w:cs="Arial"/>
          <w:color w:val="auto" w:themeColor="background2" w:themeShade="80"/>
          <w:sz w:val="21"/>
          <w:szCs w:val="21"/>
        </w:rPr>
      </w:pPr>
    </w:p>
    <w:p w:rsidR="5F37F355" w:rsidP="1C614D68" w:rsidRDefault="5F37F355" w14:paraId="0F0DBAD1" w14:textId="2A3310D3" w14:noSpellErr="1">
      <w:pPr>
        <w:rPr>
          <w:rFonts w:ascii="Arial" w:hAnsi="Arial" w:cs="Arial"/>
          <w:color w:val="auto" w:themeColor="background2" w:themeShade="80"/>
          <w:sz w:val="21"/>
          <w:szCs w:val="21"/>
        </w:rPr>
      </w:pPr>
    </w:p>
    <w:p w:rsidR="5F37F355" w:rsidP="5F37F355" w:rsidRDefault="5F37F355" w14:paraId="2A2D2933" w14:textId="04F08644">
      <w:pPr>
        <w:rPr>
          <w:rFonts w:ascii="Arial" w:hAnsi="Arial" w:cs="Arial"/>
          <w:color w:val="767171" w:themeColor="background2" w:themeShade="80"/>
          <w:sz w:val="21"/>
          <w:szCs w:val="21"/>
        </w:rPr>
      </w:pPr>
    </w:p>
    <w:p w:rsidR="00AD5AB1" w:rsidP="5F37F355" w:rsidRDefault="00AD5AB1" w14:paraId="39828C12" w14:textId="77777777">
      <w:pPr>
        <w:rPr>
          <w:rFonts w:ascii="Arial" w:hAnsi="Arial" w:cs="Arial"/>
          <w:color w:val="767171" w:themeColor="background2" w:themeShade="80"/>
          <w:sz w:val="21"/>
          <w:szCs w:val="21"/>
        </w:rPr>
      </w:pPr>
    </w:p>
    <w:p w:rsidR="00AD5AB1" w:rsidP="5F37F355" w:rsidRDefault="00AD5AB1" w14:paraId="389C42FC" w14:textId="77777777">
      <w:pPr>
        <w:rPr>
          <w:rFonts w:ascii="Arial" w:hAnsi="Arial" w:cs="Arial"/>
          <w:color w:val="767171" w:themeColor="background2" w:themeShade="80"/>
          <w:sz w:val="21"/>
          <w:szCs w:val="21"/>
        </w:rPr>
      </w:pPr>
    </w:p>
    <w:p w:rsidR="00AD5AB1" w:rsidP="5F37F355" w:rsidRDefault="00AD5AB1" w14:paraId="0B145B36" w14:textId="77777777">
      <w:pPr>
        <w:rPr>
          <w:rFonts w:ascii="Arial" w:hAnsi="Arial" w:cs="Arial"/>
          <w:color w:val="767171" w:themeColor="background2" w:themeShade="80"/>
          <w:sz w:val="21"/>
          <w:szCs w:val="21"/>
        </w:rPr>
      </w:pPr>
    </w:p>
    <w:p w:rsidR="00AD5AB1" w:rsidP="5F37F355" w:rsidRDefault="00AD5AB1" w14:paraId="29350203" w14:textId="77777777">
      <w:pPr>
        <w:rPr>
          <w:rFonts w:ascii="Arial" w:hAnsi="Arial" w:cs="Arial"/>
          <w:color w:val="767171" w:themeColor="background2" w:themeShade="80"/>
          <w:sz w:val="21"/>
          <w:szCs w:val="21"/>
        </w:rPr>
      </w:pPr>
    </w:p>
    <w:p w:rsidR="00AD5AB1" w:rsidP="5F37F355" w:rsidRDefault="00AD5AB1" w14:paraId="5E13276F" w14:textId="77777777">
      <w:pPr>
        <w:rPr>
          <w:rFonts w:ascii="Arial" w:hAnsi="Arial" w:cs="Arial"/>
          <w:color w:val="767171" w:themeColor="background2" w:themeShade="80"/>
          <w:sz w:val="21"/>
          <w:szCs w:val="21"/>
        </w:rPr>
      </w:pPr>
    </w:p>
    <w:p w:rsidR="00AD5AB1" w:rsidP="5F37F355" w:rsidRDefault="00AD5AB1" w14:paraId="6E7BCE23" w14:textId="77777777">
      <w:pPr>
        <w:rPr>
          <w:rFonts w:ascii="Arial" w:hAnsi="Arial" w:cs="Arial"/>
          <w:color w:val="767171" w:themeColor="background2" w:themeShade="80"/>
          <w:sz w:val="21"/>
          <w:szCs w:val="21"/>
        </w:rPr>
      </w:pPr>
    </w:p>
    <w:p w:rsidR="00AD5AB1" w:rsidP="5F37F355" w:rsidRDefault="00AD5AB1" w14:paraId="796445C2" w14:textId="77777777">
      <w:pPr>
        <w:rPr>
          <w:rFonts w:ascii="Arial" w:hAnsi="Arial" w:cs="Arial"/>
          <w:color w:val="767171" w:themeColor="background2" w:themeShade="80"/>
          <w:sz w:val="21"/>
          <w:szCs w:val="21"/>
        </w:rPr>
      </w:pPr>
    </w:p>
    <w:p w:rsidR="00676E3D" w:rsidRDefault="00676E3D" w14:paraId="693499A0" w14:textId="77777777">
      <w:pPr>
        <w:rPr>
          <w:rFonts w:ascii="Arial" w:hAnsi="Arial" w:cs="Arial"/>
          <w:b/>
          <w:color w:val="767171" w:themeColor="background2" w:themeShade="80"/>
          <w:sz w:val="21"/>
          <w:szCs w:val="21"/>
        </w:rPr>
      </w:pPr>
    </w:p>
    <w:tbl>
      <w:tblPr>
        <w:tblStyle w:val="TableGrid"/>
        <w:tblW w:w="0" w:type="auto"/>
        <w:tblLook w:val="04A0" w:firstRow="1" w:lastRow="0" w:firstColumn="1" w:lastColumn="0" w:noHBand="0" w:noVBand="1"/>
      </w:tblPr>
      <w:tblGrid>
        <w:gridCol w:w="10450"/>
      </w:tblGrid>
      <w:tr w:rsidR="007B2160" w:rsidTr="18D49C6E" w14:paraId="00A8DE88" w14:textId="77777777">
        <w:tc>
          <w:tcPr>
            <w:tcW w:w="10450" w:type="dxa"/>
            <w:tcBorders>
              <w:top w:val="nil"/>
              <w:left w:val="nil"/>
              <w:bottom w:val="nil"/>
              <w:right w:val="nil"/>
            </w:tcBorders>
            <w:shd w:val="clear" w:color="auto" w:fill="1F3864" w:themeFill="accent1" w:themeFillShade="80"/>
          </w:tcPr>
          <w:p w:rsidRPr="00332786" w:rsidR="007B2160" w:rsidP="00281C12" w:rsidRDefault="01E2B237" w14:paraId="06A19A4B" w14:textId="61B93AA6">
            <w:pPr>
              <w:pStyle w:val="Heading1"/>
            </w:pPr>
            <w:bookmarkStart w:name="_Toc208392234" w:id="4"/>
            <w:r>
              <w:lastRenderedPageBreak/>
              <w:t>KEY COURSE INFORMATION</w:t>
            </w:r>
            <w:bookmarkEnd w:id="4"/>
          </w:p>
        </w:tc>
      </w:tr>
    </w:tbl>
    <w:p w:rsidRPr="009B25FC" w:rsidR="007B2160" w:rsidP="007B2160" w:rsidRDefault="007B2160" w14:paraId="696DAC1E" w14:textId="77777777">
      <w:pPr>
        <w:ind w:firstLine="142"/>
        <w:rPr>
          <w:sz w:val="22"/>
          <w:szCs w:val="22"/>
        </w:rPr>
      </w:pPr>
    </w:p>
    <w:p w:rsidRPr="009B25FC" w:rsidR="006B12E7" w:rsidP="1C614D68" w:rsidRDefault="006B12E7" w14:paraId="2DD03303" w14:textId="77777777" w14:noSpellErr="1">
      <w:pPr>
        <w:pStyle w:val="OpenPar"/>
        <w:rPr>
          <w:color w:val="auto"/>
        </w:rPr>
      </w:pPr>
      <w:r w:rsidRPr="1C614D68" w:rsidR="006B12E7">
        <w:rPr>
          <w:color w:val="auto"/>
        </w:rPr>
        <w:t>Headline</w:t>
      </w:r>
    </w:p>
    <w:p w:rsidRPr="009B25FC" w:rsidR="007B2160" w:rsidP="1C614D68" w:rsidRDefault="007B2160" w14:paraId="1C63B153" w14:textId="77777777" w14:noSpellErr="1">
      <w:pPr>
        <w:pStyle w:val="OpenPar"/>
        <w:rPr>
          <w:color w:val="auto"/>
        </w:rPr>
      </w:pPr>
    </w:p>
    <w:tbl>
      <w:tblPr>
        <w:tblW w:w="9922"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26"/>
        <w:gridCol w:w="7496"/>
      </w:tblGrid>
      <w:tr w:rsidRPr="009B25FC" w:rsidR="009B25FC" w:rsidTr="1C614D68" w14:paraId="05A12E5E" w14:textId="77777777">
        <w:trPr>
          <w:trHeight w:val="567"/>
        </w:trPr>
        <w:tc>
          <w:tcPr>
            <w:tcW w:w="2426" w:type="dxa"/>
            <w:tcMar/>
            <w:vAlign w:val="center"/>
          </w:tcPr>
          <w:p w:rsidRPr="009B25FC" w:rsidR="00455AB3" w:rsidP="1C614D68" w:rsidRDefault="00B6DFB5" w14:paraId="5756AD5B" w14:textId="77777777" w14:noSpellErr="1">
            <w:pPr>
              <w:pStyle w:val="BodyText1"/>
              <w:rPr>
                <w:rFonts w:ascii="Arial Nova" w:hAnsi="Arial Nova" w:eastAsia="Arial Nova" w:cs="Arial Nova"/>
                <w:color w:val="auto" w:themeColor="text1" w:themeTint="F2"/>
                <w:sz w:val="22"/>
                <w:szCs w:val="22"/>
                <w:lang w:val="en-GB"/>
              </w:rPr>
            </w:pPr>
            <w:r w:rsidRPr="1C614D68" w:rsidR="0038A1C8">
              <w:rPr>
                <w:rFonts w:ascii="Arial Nova" w:hAnsi="Arial Nova" w:eastAsia="Arial Nova" w:cs="Arial Nova"/>
                <w:color w:val="auto"/>
                <w:sz w:val="22"/>
                <w:szCs w:val="22"/>
                <w:lang w:val="en-GB"/>
              </w:rPr>
              <w:t>Length of Study</w:t>
            </w:r>
          </w:p>
        </w:tc>
        <w:tc>
          <w:tcPr>
            <w:tcW w:w="7496" w:type="dxa"/>
            <w:tcMar/>
          </w:tcPr>
          <w:p w:rsidRPr="5F37F355" w:rsidR="5F37F355" w:rsidP="1C614D68" w:rsidRDefault="5F37F355" w14:paraId="4DB4907C" w14:textId="6A0949CA" w14:noSpellErr="1">
            <w:pPr>
              <w:pStyle w:val="BodyText1"/>
              <w:rPr>
                <w:rFonts w:ascii="Arial Nova" w:hAnsi="Arial Nova" w:eastAsia="Arial Nova" w:cs="Arial Nova"/>
                <w:color w:val="auto" w:themeColor="text1" w:themeTint="F2"/>
                <w:sz w:val="22"/>
                <w:szCs w:val="22"/>
                <w:lang w:val="en-GB"/>
              </w:rPr>
            </w:pPr>
            <w:r w:rsidRPr="1C614D68" w:rsidR="50172290">
              <w:rPr>
                <w:rFonts w:ascii="Arial Nova" w:hAnsi="Arial Nova" w:eastAsia="Arial Nova" w:cs="Arial Nova"/>
                <w:color w:val="auto"/>
                <w:sz w:val="22"/>
                <w:szCs w:val="22"/>
                <w:lang w:val="en-GB"/>
              </w:rPr>
              <w:t>5 hours weekly</w:t>
            </w:r>
          </w:p>
        </w:tc>
      </w:tr>
      <w:tr w:rsidRPr="009B25FC" w:rsidR="009B25FC" w:rsidTr="1C614D68" w14:paraId="4D240DAA" w14:textId="77777777">
        <w:trPr>
          <w:trHeight w:val="567"/>
        </w:trPr>
        <w:tc>
          <w:tcPr>
            <w:tcW w:w="2426" w:type="dxa"/>
            <w:tcMar/>
            <w:vAlign w:val="center"/>
          </w:tcPr>
          <w:p w:rsidRPr="009B25FC" w:rsidR="00455AB3" w:rsidP="1C614D68" w:rsidRDefault="00455AB3" w14:paraId="137C8FF6" w14:textId="77777777" w14:noSpellErr="1">
            <w:pPr>
              <w:pStyle w:val="BodyText1"/>
              <w:rPr>
                <w:rFonts w:ascii="Arial Nova" w:hAnsi="Arial Nova" w:eastAsia="Arial Nova" w:cs="Arial Nova"/>
                <w:color w:val="auto" w:themeColor="text1" w:themeTint="F2"/>
                <w:sz w:val="22"/>
                <w:szCs w:val="22"/>
                <w:lang w:val="en-GB"/>
              </w:rPr>
            </w:pPr>
            <w:r w:rsidRPr="1C614D68" w:rsidR="39BE1230">
              <w:rPr>
                <w:rFonts w:ascii="Arial Nova" w:hAnsi="Arial Nova" w:eastAsia="Arial Nova" w:cs="Arial Nova"/>
                <w:color w:val="auto"/>
                <w:sz w:val="22"/>
                <w:szCs w:val="22"/>
                <w:lang w:val="en-GB"/>
              </w:rPr>
              <w:t>Your classrooms</w:t>
            </w:r>
          </w:p>
        </w:tc>
        <w:tc>
          <w:tcPr>
            <w:tcW w:w="7496" w:type="dxa"/>
            <w:tcMar/>
          </w:tcPr>
          <w:p w:rsidRPr="5F37F355" w:rsidR="5F37F355" w:rsidP="1C614D68" w:rsidRDefault="5F37F355" w14:paraId="21CA923A" w14:textId="2426D9B0" w14:noSpellErr="1">
            <w:pPr>
              <w:pStyle w:val="BodyText1"/>
              <w:rPr>
                <w:rFonts w:ascii="Arial Nova" w:hAnsi="Arial Nova" w:eastAsia="Arial Nova" w:cs="Arial Nova"/>
                <w:color w:val="auto" w:themeColor="text1" w:themeTint="F2"/>
                <w:sz w:val="22"/>
                <w:szCs w:val="22"/>
                <w:lang w:val="en-GB"/>
              </w:rPr>
            </w:pPr>
            <w:r w:rsidRPr="1C614D68" w:rsidR="50172290">
              <w:rPr>
                <w:rFonts w:ascii="Arial Nova" w:hAnsi="Arial Nova" w:eastAsia="Arial Nova" w:cs="Arial Nova"/>
                <w:color w:val="auto"/>
                <w:sz w:val="22"/>
                <w:szCs w:val="22"/>
                <w:lang w:val="en-GB"/>
              </w:rPr>
              <w:t>Most classes will be held in the third-floor laboratories</w:t>
            </w:r>
          </w:p>
        </w:tc>
      </w:tr>
      <w:tr w:rsidRPr="009B25FC" w:rsidR="009B25FC" w:rsidTr="1C614D68" w14:paraId="5B2C95CF" w14:textId="77777777">
        <w:trPr>
          <w:trHeight w:val="567"/>
        </w:trPr>
        <w:tc>
          <w:tcPr>
            <w:tcW w:w="2426" w:type="dxa"/>
            <w:tcMar/>
            <w:vAlign w:val="center"/>
          </w:tcPr>
          <w:p w:rsidRPr="009B25FC" w:rsidR="00455AB3" w:rsidP="1C614D68" w:rsidRDefault="00455AB3" w14:paraId="7B2D05ED" w14:textId="77777777" w14:noSpellErr="1">
            <w:pPr>
              <w:pStyle w:val="BodyText1"/>
              <w:rPr>
                <w:rFonts w:ascii="Arial Nova" w:hAnsi="Arial Nova" w:eastAsia="Arial Nova" w:cs="Arial Nova"/>
                <w:color w:val="auto" w:themeColor="text1" w:themeTint="F2"/>
                <w:sz w:val="22"/>
                <w:szCs w:val="22"/>
                <w:lang w:val="en-GB"/>
              </w:rPr>
            </w:pPr>
            <w:r w:rsidRPr="1C614D68" w:rsidR="39BE1230">
              <w:rPr>
                <w:rFonts w:ascii="Arial Nova" w:hAnsi="Arial Nova" w:eastAsia="Arial Nova" w:cs="Arial Nova"/>
                <w:color w:val="auto"/>
                <w:sz w:val="22"/>
                <w:szCs w:val="22"/>
                <w:lang w:val="en-GB"/>
              </w:rPr>
              <w:t>Key skills you will be developing during the course to be successful</w:t>
            </w:r>
          </w:p>
        </w:tc>
        <w:tc>
          <w:tcPr>
            <w:tcW w:w="7496" w:type="dxa"/>
            <w:tcMar/>
          </w:tcPr>
          <w:p w:rsidR="18D49C6E" w:rsidP="1C614D68" w:rsidRDefault="77354266" w14:paraId="4ECD431E" w14:textId="5E38FD69" w14:noSpellErr="1">
            <w:pPr>
              <w:pStyle w:val="Mainbodytext"/>
              <w:rPr>
                <w:rFonts w:ascii="Arial Nova" w:hAnsi="Arial Nova" w:eastAsia="Arial Nova" w:cs="Arial Nova"/>
                <w:color w:val="auto" w:themeColor="text1" w:themeTint="F2"/>
                <w:sz w:val="22"/>
                <w:szCs w:val="22"/>
              </w:rPr>
            </w:pPr>
            <w:r w:rsidRPr="1C614D68" w:rsidR="5A0056BB">
              <w:rPr>
                <w:rFonts w:ascii="Arial Nova" w:hAnsi="Arial Nova" w:eastAsia="Arial Nova" w:cs="Arial Nova"/>
                <w:b w:val="0"/>
                <w:bCs w:val="0"/>
                <w:color w:val="auto"/>
                <w:sz w:val="22"/>
                <w:szCs w:val="22"/>
              </w:rPr>
              <w:t>A level Biology provides a solid grounding in analytical thinking, writing skills and clear communication – all of which are useful life skills.  You will undertake lab and field experiments which underpin the theoretical study; they also hone your teamwork and practical abilities. You will gain new mathematical skills particularly statistical analysis</w:t>
            </w:r>
            <w:r w:rsidRPr="1C614D68" w:rsidR="5A0056BB">
              <w:rPr>
                <w:rFonts w:ascii="Arial Nova" w:hAnsi="Arial Nova" w:eastAsia="Arial Nova" w:cs="Arial Nova"/>
                <w:b w:val="0"/>
                <w:bCs w:val="0"/>
                <w:color w:val="auto"/>
                <w:sz w:val="22"/>
                <w:szCs w:val="22"/>
              </w:rPr>
              <w:t xml:space="preserve">. </w:t>
            </w:r>
            <w:r w:rsidRPr="1C614D68" w:rsidR="5A0056BB">
              <w:rPr>
                <w:rFonts w:ascii="Arial Nova" w:hAnsi="Arial Nova" w:eastAsia="Arial Nova" w:cs="Arial Nova"/>
                <w:color w:val="auto"/>
                <w:sz w:val="22"/>
                <w:szCs w:val="22"/>
              </w:rPr>
              <w:t xml:space="preserve"> </w:t>
            </w:r>
          </w:p>
          <w:p w:rsidR="18D49C6E" w:rsidP="1C614D68" w:rsidRDefault="18D49C6E" w14:paraId="2CA0C2B5" w14:textId="472FC6C9" w14:noSpellErr="1">
            <w:pPr>
              <w:rPr>
                <w:rFonts w:ascii="Arial Nova" w:hAnsi="Arial Nova" w:eastAsia="Arial Nova" w:cs="Arial Nova"/>
                <w:color w:val="auto" w:themeColor="text1" w:themeTint="F2"/>
                <w:sz w:val="22"/>
                <w:szCs w:val="22"/>
              </w:rPr>
            </w:pPr>
          </w:p>
        </w:tc>
      </w:tr>
      <w:tr w:rsidRPr="009B25FC" w:rsidR="009B25FC" w:rsidTr="1C614D68" w14:paraId="3C0E082E" w14:textId="77777777">
        <w:trPr>
          <w:trHeight w:val="567"/>
        </w:trPr>
        <w:tc>
          <w:tcPr>
            <w:tcW w:w="2426" w:type="dxa"/>
            <w:tcMar/>
            <w:vAlign w:val="center"/>
          </w:tcPr>
          <w:p w:rsidRPr="009B25FC" w:rsidR="00455AB3" w:rsidP="1C614D68" w:rsidRDefault="00455AB3" w14:paraId="587C0069" w14:textId="77777777" w14:noSpellErr="1">
            <w:pPr>
              <w:pStyle w:val="BodyText1"/>
              <w:rPr>
                <w:rFonts w:ascii="Arial Nova" w:hAnsi="Arial Nova" w:eastAsia="Arial Nova" w:cs="Arial Nova"/>
                <w:color w:val="auto" w:themeColor="text1" w:themeTint="F2"/>
                <w:sz w:val="22"/>
                <w:szCs w:val="22"/>
                <w:lang w:val="en-GB"/>
              </w:rPr>
            </w:pPr>
            <w:r w:rsidRPr="1C614D68" w:rsidR="39BE1230">
              <w:rPr>
                <w:rFonts w:ascii="Arial Nova" w:hAnsi="Arial Nova" w:eastAsia="Arial Nova" w:cs="Arial Nova"/>
                <w:color w:val="auto"/>
                <w:sz w:val="22"/>
                <w:szCs w:val="22"/>
                <w:lang w:val="en-GB"/>
              </w:rPr>
              <w:t>What will lessons look like?</w:t>
            </w:r>
          </w:p>
        </w:tc>
        <w:tc>
          <w:tcPr>
            <w:tcW w:w="7496" w:type="dxa"/>
            <w:tcMar/>
          </w:tcPr>
          <w:p w:rsidR="18D49C6E" w:rsidP="1C614D68" w:rsidRDefault="7FA88FD5" w14:paraId="40389947" w14:textId="16D5DF44" w14:noSpellErr="1">
            <w:pPr>
              <w:pStyle w:val="BodyText1"/>
              <w:rPr>
                <w:rFonts w:ascii="Arial Nova" w:hAnsi="Arial Nova" w:eastAsia="Arial Nova" w:cs="Arial Nova"/>
                <w:color w:val="auto" w:themeColor="text1"/>
                <w:sz w:val="22"/>
                <w:szCs w:val="22"/>
              </w:rPr>
            </w:pPr>
            <w:r w:rsidRPr="1C614D68" w:rsidR="5D20EACB">
              <w:rPr>
                <w:rFonts w:ascii="Arial Nova" w:hAnsi="Arial Nova" w:eastAsia="Arial Nova" w:cs="Arial Nova"/>
                <w:color w:val="auto"/>
                <w:sz w:val="22"/>
                <w:szCs w:val="22"/>
              </w:rPr>
              <w:t xml:space="preserve">Your lessons in Biology will be varied and incorporate a wide range of activities depending on the topic taught. These will include lecture style lessons, group work, practical </w:t>
            </w:r>
            <w:r w:rsidRPr="1C614D68" w:rsidR="5D20EACB">
              <w:rPr>
                <w:rFonts w:ascii="Arial Nova" w:hAnsi="Arial Nova" w:eastAsia="Arial Nova" w:cs="Arial Nova"/>
                <w:color w:val="auto"/>
                <w:sz w:val="22"/>
                <w:szCs w:val="22"/>
              </w:rPr>
              <w:t>work</w:t>
            </w:r>
            <w:r w:rsidRPr="1C614D68" w:rsidR="5D20EACB">
              <w:rPr>
                <w:rFonts w:ascii="Arial Nova" w:hAnsi="Arial Nova" w:eastAsia="Arial Nova" w:cs="Arial Nova"/>
                <w:color w:val="auto"/>
                <w:sz w:val="22"/>
                <w:szCs w:val="22"/>
              </w:rPr>
              <w:t xml:space="preserve"> and a variety of learning activities</w:t>
            </w:r>
            <w:r w:rsidRPr="1C614D68" w:rsidR="5D20EACB">
              <w:rPr>
                <w:rFonts w:ascii="Arial Nova" w:hAnsi="Arial Nova" w:eastAsia="Arial Nova" w:cs="Arial Nova"/>
                <w:color w:val="auto"/>
                <w:sz w:val="22"/>
                <w:szCs w:val="22"/>
              </w:rPr>
              <w:t xml:space="preserve">.  </w:t>
            </w:r>
          </w:p>
          <w:p w:rsidR="18D49C6E" w:rsidP="1C614D68" w:rsidRDefault="18D49C6E" w14:paraId="2A688134" w14:textId="13717BB3" w14:noSpellErr="1">
            <w:pPr>
              <w:rPr>
                <w:rFonts w:ascii="Arial Nova" w:hAnsi="Arial Nova" w:eastAsia="Arial Nova" w:cs="Arial Nova"/>
                <w:color w:val="auto" w:themeColor="text1" w:themeTint="F2"/>
                <w:sz w:val="22"/>
                <w:szCs w:val="22"/>
              </w:rPr>
            </w:pPr>
          </w:p>
        </w:tc>
      </w:tr>
      <w:tr w:rsidRPr="009B25FC" w:rsidR="009B25FC" w:rsidTr="1C614D68" w14:paraId="4F6F0120" w14:textId="77777777">
        <w:trPr>
          <w:trHeight w:val="567"/>
        </w:trPr>
        <w:tc>
          <w:tcPr>
            <w:tcW w:w="2426" w:type="dxa"/>
            <w:tcMar/>
            <w:vAlign w:val="center"/>
          </w:tcPr>
          <w:p w:rsidRPr="009B25FC" w:rsidR="00455AB3" w:rsidP="1C614D68" w:rsidRDefault="00792221" w14:paraId="015C9CD0" w14:textId="7FCB4449" w14:noSpellErr="1">
            <w:pPr>
              <w:pStyle w:val="BodyText1"/>
              <w:rPr>
                <w:rFonts w:ascii="Arial Nova" w:hAnsi="Arial Nova" w:eastAsia="Arial Nova" w:cs="Arial Nova"/>
                <w:color w:val="auto" w:themeColor="text1" w:themeTint="F2"/>
                <w:sz w:val="22"/>
                <w:szCs w:val="22"/>
                <w:lang w:val="en-GB"/>
              </w:rPr>
            </w:pPr>
            <w:r w:rsidRPr="1C614D68" w:rsidR="08E1649E">
              <w:rPr>
                <w:rFonts w:ascii="Arial Nova" w:hAnsi="Arial Nova" w:eastAsia="Arial Nova" w:cs="Arial Nova"/>
                <w:color w:val="auto"/>
                <w:sz w:val="22"/>
                <w:szCs w:val="22"/>
                <w:lang w:val="en-GB"/>
              </w:rPr>
              <w:t xml:space="preserve">Informal </w:t>
            </w:r>
            <w:r w:rsidRPr="1C614D68" w:rsidR="39BE1230">
              <w:rPr>
                <w:rFonts w:ascii="Arial Nova" w:hAnsi="Arial Nova" w:eastAsia="Arial Nova" w:cs="Arial Nova"/>
                <w:color w:val="auto"/>
                <w:sz w:val="22"/>
                <w:szCs w:val="22"/>
                <w:lang w:val="en-GB"/>
              </w:rPr>
              <w:t>Assessment Methods</w:t>
            </w:r>
          </w:p>
        </w:tc>
        <w:tc>
          <w:tcPr>
            <w:tcW w:w="7496" w:type="dxa"/>
            <w:tcMar/>
          </w:tcPr>
          <w:p w:rsidR="5F37F355" w:rsidP="1C614D68" w:rsidRDefault="5F37F355" w14:paraId="2DA5B2E9" w14:textId="2770F829">
            <w:pPr>
              <w:pStyle w:val="BodyText1"/>
              <w:rPr>
                <w:rFonts w:ascii="Arial Nova" w:hAnsi="Arial Nova" w:eastAsia="Arial Nova" w:cs="Arial Nova"/>
                <w:color w:val="auto" w:themeColor="text1" w:themeTint="F2"/>
                <w:sz w:val="22"/>
                <w:szCs w:val="22"/>
              </w:rPr>
            </w:pPr>
            <w:r w:rsidRPr="1C614D68" w:rsidR="50172290">
              <w:rPr>
                <w:rFonts w:ascii="Arial Nova" w:hAnsi="Arial Nova" w:eastAsia="Arial Nova" w:cs="Arial Nova"/>
                <w:color w:val="auto"/>
                <w:sz w:val="22"/>
                <w:szCs w:val="22"/>
                <w:lang w:val="en-GB"/>
              </w:rPr>
              <w:t xml:space="preserve">You will be assessed using a wide variety of methods including verbal questions, </w:t>
            </w:r>
            <w:r w:rsidRPr="1C614D68" w:rsidR="50172290">
              <w:rPr>
                <w:rFonts w:ascii="Arial Nova" w:hAnsi="Arial Nova" w:eastAsia="Arial Nova" w:cs="Arial Nova"/>
                <w:color w:val="auto"/>
                <w:sz w:val="22"/>
                <w:szCs w:val="22"/>
                <w:lang w:val="en-GB"/>
              </w:rPr>
              <w:t>Kahoots</w:t>
            </w:r>
            <w:r w:rsidRPr="1C614D68" w:rsidR="50172290">
              <w:rPr>
                <w:rFonts w:ascii="Arial Nova" w:hAnsi="Arial Nova" w:eastAsia="Arial Nova" w:cs="Arial Nova"/>
                <w:color w:val="auto"/>
                <w:sz w:val="22"/>
                <w:szCs w:val="22"/>
                <w:lang w:val="en-GB"/>
              </w:rPr>
              <w:t xml:space="preserve">, multiple choice topic tests and observations of your practical skills. </w:t>
            </w:r>
          </w:p>
          <w:p w:rsidRPr="5F37F355" w:rsidR="5F37F355" w:rsidP="1C614D68" w:rsidRDefault="5F37F355" w14:paraId="5CDC8D74" w14:textId="6A86CD99" w14:noSpellErr="1">
            <w:pPr>
              <w:pStyle w:val="BodyText1"/>
              <w:rPr>
                <w:rFonts w:ascii="Arial Nova" w:hAnsi="Arial Nova" w:eastAsia="Arial Nova" w:cs="Arial Nova"/>
                <w:color w:val="auto" w:themeColor="text1" w:themeTint="F2"/>
                <w:sz w:val="22"/>
                <w:szCs w:val="22"/>
                <w:lang w:val="en-GB"/>
              </w:rPr>
            </w:pPr>
          </w:p>
        </w:tc>
      </w:tr>
      <w:tr w:rsidRPr="009B25FC" w:rsidR="009B25FC" w:rsidTr="1C614D68" w14:paraId="43D68C82" w14:textId="77777777">
        <w:trPr>
          <w:trHeight w:val="567"/>
        </w:trPr>
        <w:tc>
          <w:tcPr>
            <w:tcW w:w="2426" w:type="dxa"/>
            <w:tcMar/>
            <w:vAlign w:val="center"/>
          </w:tcPr>
          <w:p w:rsidRPr="009B25FC" w:rsidR="00455AB3" w:rsidP="1C614D68" w:rsidRDefault="00C66E3A" w14:paraId="708AF6C6" w14:textId="18F5A1E2" w14:noSpellErr="1">
            <w:pPr>
              <w:pStyle w:val="BodyText1"/>
              <w:rPr>
                <w:rFonts w:ascii="Arial Nova" w:hAnsi="Arial Nova" w:eastAsia="Arial Nova" w:cs="Arial Nova"/>
                <w:color w:val="auto" w:themeColor="text1" w:themeTint="F2"/>
                <w:sz w:val="22"/>
                <w:szCs w:val="22"/>
                <w:lang w:val="en-GB"/>
              </w:rPr>
            </w:pPr>
            <w:r w:rsidRPr="1C614D68" w:rsidR="442AD3EC">
              <w:rPr>
                <w:rFonts w:ascii="Arial Nova" w:hAnsi="Arial Nova" w:eastAsia="Arial Nova" w:cs="Arial Nova"/>
                <w:color w:val="auto"/>
                <w:sz w:val="22"/>
                <w:szCs w:val="22"/>
                <w:lang w:val="en-GB"/>
              </w:rPr>
              <w:t xml:space="preserve">Essential </w:t>
            </w:r>
            <w:r w:rsidRPr="1C614D68" w:rsidR="39BE1230">
              <w:rPr>
                <w:rFonts w:ascii="Arial Nova" w:hAnsi="Arial Nova" w:eastAsia="Arial Nova" w:cs="Arial Nova"/>
                <w:color w:val="auto"/>
                <w:sz w:val="22"/>
                <w:szCs w:val="22"/>
                <w:lang w:val="en-GB"/>
              </w:rPr>
              <w:t>Equipment/ Resources</w:t>
            </w:r>
          </w:p>
        </w:tc>
        <w:tc>
          <w:tcPr>
            <w:tcW w:w="7496" w:type="dxa"/>
            <w:tcMar/>
          </w:tcPr>
          <w:p w:rsidR="5F37F355" w:rsidP="1C614D68" w:rsidRDefault="5F37F355" w14:paraId="7AA99EC5" w14:textId="172EB5AC" w14:noSpellErr="1">
            <w:pPr>
              <w:pStyle w:val="BodyText1"/>
              <w:rPr>
                <w:rFonts w:ascii="Arial Nova" w:hAnsi="Arial Nova" w:eastAsia="Arial Nova" w:cs="Arial Nova"/>
                <w:color w:val="auto" w:themeColor="text1" w:themeTint="F2"/>
                <w:sz w:val="22"/>
                <w:szCs w:val="22"/>
              </w:rPr>
            </w:pPr>
            <w:r w:rsidRPr="1C614D68" w:rsidR="50172290">
              <w:rPr>
                <w:rFonts w:ascii="Arial Nova" w:hAnsi="Arial Nova" w:eastAsia="Arial Nova" w:cs="Arial Nova"/>
                <w:color w:val="auto"/>
                <w:sz w:val="22"/>
                <w:szCs w:val="22"/>
                <w:lang w:val="en-GB"/>
              </w:rPr>
              <w:t>You will need a ring binder to organise your notes (we are a very content heavy subject)</w:t>
            </w:r>
          </w:p>
          <w:p w:rsidR="5F37F355" w:rsidP="1C614D68" w:rsidRDefault="5F37F355" w14:paraId="4DD89E02" w14:textId="49834860" w14:noSpellErr="1">
            <w:pPr>
              <w:pStyle w:val="BodyText1"/>
              <w:rPr>
                <w:rFonts w:ascii="Arial Nova" w:hAnsi="Arial Nova" w:eastAsia="Arial Nova" w:cs="Arial Nova"/>
                <w:color w:val="auto" w:themeColor="text1" w:themeTint="F2"/>
                <w:sz w:val="22"/>
                <w:szCs w:val="22"/>
              </w:rPr>
            </w:pPr>
            <w:r w:rsidRPr="1C614D68" w:rsidR="50172290">
              <w:rPr>
                <w:rFonts w:ascii="Arial Nova" w:hAnsi="Arial Nova" w:eastAsia="Arial Nova" w:cs="Arial Nova"/>
                <w:color w:val="auto"/>
                <w:sz w:val="22"/>
                <w:szCs w:val="22"/>
                <w:lang w:val="en-GB"/>
              </w:rPr>
              <w:t>Lined paper</w:t>
            </w:r>
          </w:p>
          <w:p w:rsidR="5F37F355" w:rsidP="1C614D68" w:rsidRDefault="5F37F355" w14:paraId="167793A2" w14:textId="53C37C9E" w14:noSpellErr="1">
            <w:pPr>
              <w:pStyle w:val="BodyText1"/>
              <w:rPr>
                <w:rFonts w:ascii="Arial Nova" w:hAnsi="Arial Nova" w:eastAsia="Arial Nova" w:cs="Arial Nova"/>
                <w:color w:val="auto" w:themeColor="text1" w:themeTint="F2"/>
                <w:sz w:val="22"/>
                <w:szCs w:val="22"/>
              </w:rPr>
            </w:pPr>
            <w:r w:rsidRPr="1C614D68" w:rsidR="50172290">
              <w:rPr>
                <w:rFonts w:ascii="Arial Nova" w:hAnsi="Arial Nova" w:eastAsia="Arial Nova" w:cs="Arial Nova"/>
                <w:color w:val="auto"/>
                <w:sz w:val="22"/>
                <w:szCs w:val="22"/>
                <w:lang w:val="en-GB"/>
              </w:rPr>
              <w:t>A scientific calculator – bring it to every lesson</w:t>
            </w:r>
          </w:p>
          <w:p w:rsidR="5F37F355" w:rsidP="1C614D68" w:rsidRDefault="5F37F355" w14:paraId="78164F24" w14:textId="0C4A247A" w14:noSpellErr="1">
            <w:pPr>
              <w:pStyle w:val="BodyText1"/>
              <w:rPr>
                <w:rFonts w:ascii="Arial Nova" w:hAnsi="Arial Nova" w:eastAsia="Arial Nova" w:cs="Arial Nova"/>
                <w:color w:val="auto" w:themeColor="text1" w:themeTint="F2"/>
                <w:sz w:val="22"/>
                <w:szCs w:val="22"/>
              </w:rPr>
            </w:pPr>
            <w:r w:rsidRPr="1C614D68" w:rsidR="50172290">
              <w:rPr>
                <w:rFonts w:ascii="Arial Nova" w:hAnsi="Arial Nova" w:eastAsia="Arial Nova" w:cs="Arial Nova"/>
                <w:color w:val="auto"/>
                <w:sz w:val="22"/>
                <w:szCs w:val="22"/>
                <w:lang w:val="en-GB"/>
              </w:rPr>
              <w:t>Stationary – pens, pencils, ruler, highlighters</w:t>
            </w:r>
          </w:p>
          <w:p w:rsidR="5F37F355" w:rsidP="1C614D68" w:rsidRDefault="5F37F355" w14:paraId="606BDB93" w14:textId="569454BC" w14:noSpellErr="1">
            <w:pPr>
              <w:pStyle w:val="BodyText1"/>
              <w:rPr>
                <w:rFonts w:ascii="Arial Nova" w:hAnsi="Arial Nova" w:eastAsia="Arial Nova" w:cs="Arial Nova"/>
                <w:color w:val="auto" w:themeColor="text1" w:themeTint="F2"/>
                <w:sz w:val="22"/>
                <w:szCs w:val="22"/>
              </w:rPr>
            </w:pPr>
            <w:r w:rsidRPr="1C614D68" w:rsidR="50172290">
              <w:rPr>
                <w:rFonts w:ascii="Arial Nova" w:hAnsi="Arial Nova" w:eastAsia="Arial Nova" w:cs="Arial Nova"/>
                <w:color w:val="auto"/>
                <w:sz w:val="22"/>
                <w:szCs w:val="22"/>
                <w:lang w:val="en-GB"/>
              </w:rPr>
              <w:t>Textbook – available from the library</w:t>
            </w:r>
          </w:p>
          <w:p w:rsidRPr="5F37F355" w:rsidR="5F37F355" w:rsidP="1C614D68" w:rsidRDefault="5F37F355" w14:paraId="12E0C155" w14:textId="6A8736FA" w14:noSpellErr="1">
            <w:pPr>
              <w:pStyle w:val="BodyText1"/>
              <w:rPr>
                <w:rFonts w:ascii="Arial Nova" w:hAnsi="Arial Nova" w:eastAsia="Arial Nova" w:cs="Arial Nova"/>
                <w:color w:val="auto" w:themeColor="text1" w:themeTint="F2"/>
                <w:sz w:val="22"/>
                <w:szCs w:val="22"/>
                <w:lang w:val="en-GB"/>
              </w:rPr>
            </w:pPr>
          </w:p>
        </w:tc>
      </w:tr>
      <w:tr w:rsidRPr="009B25FC" w:rsidR="00455AB3" w:rsidTr="1C614D68" w14:paraId="49475A5B" w14:textId="77777777">
        <w:trPr>
          <w:trHeight w:val="567"/>
        </w:trPr>
        <w:tc>
          <w:tcPr>
            <w:tcW w:w="2426" w:type="dxa"/>
            <w:tcMar/>
            <w:vAlign w:val="center"/>
          </w:tcPr>
          <w:p w:rsidRPr="009B25FC" w:rsidR="00455AB3" w:rsidP="1C614D68" w:rsidRDefault="00455AB3" w14:paraId="18D9400E" w14:textId="77777777" w14:noSpellErr="1">
            <w:pPr>
              <w:pStyle w:val="BodyText1"/>
              <w:rPr>
                <w:rFonts w:ascii="Arial Nova" w:hAnsi="Arial Nova" w:eastAsia="Arial Nova" w:cs="Arial Nova"/>
                <w:color w:val="auto" w:themeColor="text1" w:themeTint="F2"/>
                <w:sz w:val="22"/>
                <w:szCs w:val="22"/>
                <w:lang w:val="en-GB"/>
              </w:rPr>
            </w:pPr>
            <w:r w:rsidRPr="1C614D68" w:rsidR="39BE1230">
              <w:rPr>
                <w:rFonts w:ascii="Arial Nova" w:hAnsi="Arial Nova" w:eastAsia="Arial Nova" w:cs="Arial Nova"/>
                <w:color w:val="auto"/>
                <w:sz w:val="22"/>
                <w:szCs w:val="22"/>
                <w:lang w:val="en-GB"/>
              </w:rPr>
              <w:t>Health and Safety</w:t>
            </w:r>
          </w:p>
        </w:tc>
        <w:tc>
          <w:tcPr>
            <w:tcW w:w="7496" w:type="dxa"/>
            <w:tcMar/>
          </w:tcPr>
          <w:p w:rsidR="5F37F355" w:rsidP="1C614D68" w:rsidRDefault="5F37F355" w14:paraId="3F3B33BD" w14:textId="0027E9C4" w14:noSpellErr="1">
            <w:pPr>
              <w:pStyle w:val="BodyText1"/>
              <w:rPr>
                <w:rFonts w:ascii="Arial Nova" w:hAnsi="Arial Nova" w:eastAsia="Arial Nova" w:cs="Arial Nova"/>
                <w:color w:val="auto" w:themeColor="text1" w:themeTint="F2"/>
                <w:sz w:val="22"/>
                <w:szCs w:val="22"/>
              </w:rPr>
            </w:pPr>
            <w:r w:rsidRPr="1C614D68" w:rsidR="50172290">
              <w:rPr>
                <w:rFonts w:ascii="Arial Nova" w:hAnsi="Arial Nova" w:eastAsia="Arial Nova" w:cs="Arial Nova"/>
                <w:color w:val="auto"/>
                <w:sz w:val="22"/>
                <w:szCs w:val="22"/>
                <w:lang w:val="en-GB"/>
              </w:rPr>
              <w:t xml:space="preserve">You will be expected to wear </w:t>
            </w:r>
            <w:r w:rsidRPr="1C614D68" w:rsidR="50172290">
              <w:rPr>
                <w:rFonts w:ascii="Arial Nova" w:hAnsi="Arial Nova" w:eastAsia="Arial Nova" w:cs="Arial Nova"/>
                <w:color w:val="auto"/>
                <w:sz w:val="22"/>
                <w:szCs w:val="22"/>
                <w:lang w:val="en-GB"/>
              </w:rPr>
              <w:t>appropriate safety</w:t>
            </w:r>
            <w:r w:rsidRPr="1C614D68" w:rsidR="50172290">
              <w:rPr>
                <w:rFonts w:ascii="Arial Nova" w:hAnsi="Arial Nova" w:eastAsia="Arial Nova" w:cs="Arial Nova"/>
                <w:color w:val="auto"/>
                <w:sz w:val="22"/>
                <w:szCs w:val="22"/>
                <w:lang w:val="en-GB"/>
              </w:rPr>
              <w:t xml:space="preserve"> equipment during practical lessons and read the chemical and safety briefing on each of your PAG sheets before conducting practical’s. </w:t>
            </w:r>
          </w:p>
          <w:p w:rsidR="5F37F355" w:rsidP="1C614D68" w:rsidRDefault="5F37F355" w14:paraId="1440F52F" w14:textId="689255FC" w14:noSpellErr="1">
            <w:pPr>
              <w:pStyle w:val="BodyText1"/>
              <w:rPr>
                <w:rFonts w:ascii="Arial Nova" w:hAnsi="Arial Nova" w:eastAsia="Arial Nova" w:cs="Arial Nova"/>
                <w:color w:val="auto" w:themeColor="text1" w:themeTint="F2"/>
                <w:sz w:val="22"/>
                <w:szCs w:val="22"/>
              </w:rPr>
            </w:pPr>
            <w:r w:rsidRPr="1C614D68" w:rsidR="50172290">
              <w:rPr>
                <w:rFonts w:ascii="Arial Nova" w:hAnsi="Arial Nova" w:eastAsia="Arial Nova" w:cs="Arial Nova"/>
                <w:color w:val="auto"/>
                <w:sz w:val="22"/>
                <w:szCs w:val="22"/>
                <w:lang w:val="en-GB"/>
              </w:rPr>
              <w:t xml:space="preserve">Inform your teacher if an accident occurs and ask for clarification if you are unsure of what to do. </w:t>
            </w:r>
          </w:p>
          <w:p w:rsidRPr="5F37F355" w:rsidR="5F37F355" w:rsidP="1C614D68" w:rsidRDefault="5F37F355" w14:paraId="4F13381D" w14:textId="0BD4C8C5" w14:noSpellErr="1">
            <w:pPr>
              <w:pStyle w:val="BodyText1"/>
              <w:rPr>
                <w:rFonts w:ascii="Arial Nova" w:hAnsi="Arial Nova" w:eastAsia="Arial Nova" w:cs="Arial Nova"/>
                <w:color w:val="auto" w:themeColor="text1" w:themeTint="F2"/>
                <w:sz w:val="22"/>
                <w:szCs w:val="22"/>
                <w:lang w:val="en-GB"/>
              </w:rPr>
            </w:pPr>
          </w:p>
        </w:tc>
      </w:tr>
    </w:tbl>
    <w:p w:rsidRPr="009B25FC" w:rsidR="00152BE3" w:rsidP="00165604" w:rsidRDefault="00152BE3" w14:paraId="70077975" w14:textId="3A9E7F00">
      <w:pPr>
        <w:pStyle w:val="BodyText1"/>
        <w:tabs>
          <w:tab w:val="left" w:pos="8647"/>
        </w:tabs>
        <w:ind w:left="502"/>
        <w:rPr>
          <w:b/>
          <w:bCs/>
          <w:color w:val="auto"/>
          <w:sz w:val="22"/>
          <w:szCs w:val="22"/>
        </w:rPr>
      </w:pPr>
    </w:p>
    <w:p w:rsidRPr="009B25FC" w:rsidR="00152BE3" w:rsidRDefault="00152BE3" w14:paraId="6D7B04DB" w14:textId="77777777">
      <w:pPr>
        <w:rPr>
          <w:rFonts w:ascii="Arial" w:hAnsi="Arial" w:eastAsia="Times New Roman" w:cs="Arial"/>
          <w:b/>
          <w:bCs/>
          <w:sz w:val="22"/>
          <w:szCs w:val="22"/>
          <w:lang w:val="en-US"/>
        </w:rPr>
      </w:pPr>
      <w:r w:rsidRPr="009B25FC">
        <w:rPr>
          <w:b/>
          <w:bCs/>
          <w:sz w:val="22"/>
          <w:szCs w:val="22"/>
        </w:rPr>
        <w:br w:type="page"/>
      </w:r>
    </w:p>
    <w:p w:rsidRPr="0075168C" w:rsidR="00837FD8" w:rsidP="00165604" w:rsidRDefault="00837FD8" w14:paraId="1163BEE1" w14:textId="77777777">
      <w:pPr>
        <w:pStyle w:val="BodyText1"/>
        <w:tabs>
          <w:tab w:val="left" w:pos="8647"/>
        </w:tabs>
        <w:ind w:left="502"/>
        <w:rPr>
          <w:b/>
          <w:bCs/>
          <w:sz w:val="22"/>
          <w:szCs w:val="22"/>
        </w:rPr>
      </w:pPr>
    </w:p>
    <w:tbl>
      <w:tblPr>
        <w:tblStyle w:val="TableGrid"/>
        <w:tblW w:w="0" w:type="auto"/>
        <w:tblLook w:val="04A0" w:firstRow="1" w:lastRow="0" w:firstColumn="1" w:lastColumn="0" w:noHBand="0" w:noVBand="1"/>
      </w:tblPr>
      <w:tblGrid>
        <w:gridCol w:w="10450"/>
      </w:tblGrid>
      <w:tr w:rsidR="00165604" w:rsidTr="18D49C6E" w14:paraId="40CD4F18" w14:textId="77777777">
        <w:tc>
          <w:tcPr>
            <w:tcW w:w="10450" w:type="dxa"/>
            <w:tcBorders>
              <w:top w:val="nil"/>
              <w:left w:val="nil"/>
              <w:bottom w:val="nil"/>
              <w:right w:val="nil"/>
            </w:tcBorders>
            <w:shd w:val="clear" w:color="auto" w:fill="1F3864" w:themeFill="accent1" w:themeFillShade="80"/>
          </w:tcPr>
          <w:p w:rsidRPr="00332786" w:rsidR="00165604" w:rsidP="00281C12" w:rsidRDefault="6ED8B01B" w14:paraId="4431AD2C" w14:textId="77777777">
            <w:pPr>
              <w:pStyle w:val="Heading1"/>
            </w:pPr>
            <w:bookmarkStart w:name="_Toc208392235" w:id="5"/>
            <w:r>
              <w:t>YEAR PLAN OF STUDY</w:t>
            </w:r>
            <w:bookmarkEnd w:id="5"/>
          </w:p>
        </w:tc>
      </w:tr>
    </w:tbl>
    <w:p w:rsidRPr="00E430DC" w:rsidR="00165604" w:rsidP="1C614D68" w:rsidRDefault="00165604" w14:paraId="1F602AF4" w14:textId="77777777" w14:noSpellErr="1">
      <w:pPr>
        <w:ind w:firstLine="142"/>
        <w:rPr>
          <w:color w:val="auto"/>
          <w:sz w:val="22"/>
          <w:szCs w:val="22"/>
        </w:rPr>
      </w:pPr>
    </w:p>
    <w:p w:rsidRPr="00E430DC" w:rsidR="00165604" w:rsidP="1C614D68" w:rsidRDefault="00165604" w14:paraId="475CA74F" w14:textId="77777777" w14:noSpellErr="1">
      <w:pPr>
        <w:pStyle w:val="OpenPar"/>
        <w:rPr>
          <w:color w:val="auto"/>
        </w:rPr>
      </w:pPr>
      <w:r w:rsidRPr="1C614D68" w:rsidR="00165604">
        <w:rPr>
          <w:color w:val="auto"/>
        </w:rPr>
        <w:t>Headline</w:t>
      </w:r>
    </w:p>
    <w:tbl>
      <w:tblPr>
        <w:tblW w:w="5000"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34"/>
        <w:gridCol w:w="2964"/>
        <w:gridCol w:w="4733"/>
        <w:gridCol w:w="1813"/>
      </w:tblGrid>
      <w:tr w:rsidRPr="005113AF" w:rsidR="005113AF" w:rsidTr="1C614D68" w14:paraId="15495D68" w14:textId="77777777">
        <w:trPr>
          <w:trHeight w:val="300"/>
        </w:trPr>
        <w:tc>
          <w:tcPr>
            <w:tcW w:w="447" w:type="pct"/>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46743C43" w14:textId="5E9FC213" w14:noSpellErr="1">
            <w:pPr>
              <w:rPr>
                <w:color w:val="auto"/>
              </w:rPr>
            </w:pPr>
            <w:r w:rsidRPr="1C614D68" w:rsidR="0785FB01">
              <w:rPr>
                <w:color w:val="auto"/>
              </w:rPr>
              <w:t>W/</w:t>
            </w:r>
            <w:r w:rsidRPr="1C614D68" w:rsidR="0785FB01">
              <w:rPr>
                <w:color w:val="auto"/>
              </w:rPr>
              <w:t>B</w:t>
            </w:r>
          </w:p>
        </w:tc>
        <w:tc>
          <w:tcPr>
            <w:tcW w:w="1419" w:type="pct"/>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7438B053" w14:textId="77777777" w14:noSpellErr="1">
            <w:pPr>
              <w:rPr>
                <w:color w:val="auto"/>
              </w:rPr>
            </w:pPr>
            <w:r w:rsidRPr="1C614D68" w:rsidR="0785FB01">
              <w:rPr>
                <w:color w:val="auto"/>
              </w:rPr>
              <w:t xml:space="preserve">2 lesson </w:t>
            </w:r>
            <w:r w:rsidRPr="1C614D68" w:rsidR="0785FB01">
              <w:rPr>
                <w:color w:val="auto"/>
              </w:rPr>
              <w:t>teacher</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3DD16620" w14:textId="77777777" w14:noSpellErr="1">
            <w:pPr>
              <w:rPr>
                <w:color w:val="auto"/>
              </w:rPr>
            </w:pPr>
            <w:r w:rsidRPr="1C614D68" w:rsidR="0785FB01">
              <w:rPr>
                <w:color w:val="auto"/>
              </w:rPr>
              <w:t>1 lesson teacher </w:t>
            </w:r>
          </w:p>
        </w:tc>
        <w:tc>
          <w:tcPr>
            <w:tcW w:w="868" w:type="pct"/>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2547AAC6" w14:textId="77777777" w14:noSpellErr="1">
            <w:pPr>
              <w:rPr>
                <w:color w:val="auto"/>
              </w:rPr>
            </w:pPr>
            <w:r w:rsidRPr="1C614D68" w:rsidR="0785FB01">
              <w:rPr>
                <w:color w:val="auto"/>
              </w:rPr>
              <w:t>Assessment  </w:t>
            </w:r>
          </w:p>
        </w:tc>
      </w:tr>
      <w:tr w:rsidRPr="005113AF" w:rsidR="005113AF" w:rsidTr="1C614D68" w14:paraId="1615D723"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A911D0C" w14:textId="77777777" w14:noSpellErr="1">
            <w:pPr>
              <w:rPr>
                <w:color w:val="auto"/>
              </w:rPr>
            </w:pPr>
            <w:r w:rsidRPr="1C614D68" w:rsidR="0785FB01">
              <w:rPr>
                <w:color w:val="auto"/>
              </w:rPr>
              <w:t>1/9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C142D06" w14:textId="77777777" w14:noSpellErr="1">
            <w:pPr>
              <w:rPr>
                <w:color w:val="auto"/>
              </w:rPr>
            </w:pPr>
            <w:r w:rsidRPr="1C614D68" w:rsidR="0785FB01">
              <w:rPr>
                <w:color w:val="auto"/>
              </w:rPr>
              <w:t>Induction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D102CF3" w14:textId="77777777" w14:noSpellErr="1">
            <w:pPr>
              <w:rPr>
                <w:color w:val="auto"/>
              </w:rPr>
            </w:pPr>
            <w:r w:rsidRPr="1C614D68" w:rsidR="0785FB01">
              <w:rPr>
                <w:color w:val="auto"/>
              </w:rPr>
              <w:t>Induction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0994429" w14:textId="77777777" w14:noSpellErr="1">
            <w:pPr>
              <w:rPr>
                <w:color w:val="auto"/>
              </w:rPr>
            </w:pPr>
            <w:r w:rsidRPr="1C614D68" w:rsidR="0785FB01">
              <w:rPr>
                <w:color w:val="auto"/>
              </w:rPr>
              <w:t> </w:t>
            </w:r>
          </w:p>
        </w:tc>
      </w:tr>
      <w:tr w:rsidRPr="005113AF" w:rsidR="005113AF" w:rsidTr="1C614D68" w14:paraId="2575A7FD"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EEB2744" w14:textId="77777777" w14:noSpellErr="1">
            <w:pPr>
              <w:rPr>
                <w:color w:val="auto"/>
              </w:rPr>
            </w:pPr>
            <w:r w:rsidRPr="1C614D68" w:rsidR="0785FB01">
              <w:rPr>
                <w:color w:val="auto"/>
              </w:rPr>
              <w:t>8/9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E4E3577" w14:textId="77777777" w14:noSpellErr="1">
            <w:pPr>
              <w:rPr>
                <w:color w:val="auto"/>
              </w:rPr>
            </w:pPr>
            <w:r w:rsidRPr="1C614D68" w:rsidR="0785FB01">
              <w:rPr>
                <w:color w:val="auto"/>
              </w:rPr>
              <w:t>Sugars, polysaccharides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966074D" w14:textId="77777777" w14:noSpellErr="1">
            <w:pPr>
              <w:rPr>
                <w:color w:val="auto"/>
              </w:rPr>
            </w:pPr>
            <w:r w:rsidRPr="1C614D68" w:rsidR="0785FB01">
              <w:rPr>
                <w:color w:val="auto"/>
              </w:rPr>
              <w:t>Microscopes and magnification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A32CC31" w14:textId="77777777" w14:noSpellErr="1">
            <w:pPr>
              <w:rPr>
                <w:color w:val="auto"/>
              </w:rPr>
            </w:pPr>
            <w:r w:rsidRPr="1C614D68" w:rsidR="0785FB01">
              <w:rPr>
                <w:color w:val="auto"/>
              </w:rPr>
              <w:t> </w:t>
            </w:r>
          </w:p>
        </w:tc>
      </w:tr>
      <w:tr w:rsidRPr="005113AF" w:rsidR="005113AF" w:rsidTr="1C614D68" w14:paraId="110C0D51"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DBA4A09" w14:textId="77777777" w14:noSpellErr="1">
            <w:pPr>
              <w:rPr>
                <w:color w:val="auto"/>
              </w:rPr>
            </w:pPr>
            <w:r w:rsidRPr="1C614D68" w:rsidR="0785FB01">
              <w:rPr>
                <w:color w:val="auto"/>
              </w:rPr>
              <w:t>15/9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EB70CCA" w14:textId="77777777" w14:noSpellErr="1">
            <w:pPr>
              <w:rPr>
                <w:color w:val="auto"/>
              </w:rPr>
            </w:pPr>
            <w:r w:rsidRPr="1C614D68" w:rsidR="0785FB01">
              <w:rPr>
                <w:color w:val="auto"/>
              </w:rPr>
              <w:t xml:space="preserve">Benedict </w:t>
            </w:r>
            <w:r w:rsidRPr="1C614D68" w:rsidR="0785FB01">
              <w:rPr>
                <w:b w:val="1"/>
                <w:bCs w:val="1"/>
                <w:color w:val="auto"/>
              </w:rPr>
              <w:t>PAG</w:t>
            </w:r>
            <w:r w:rsidRPr="1C614D68" w:rsidR="0785FB01">
              <w:rPr>
                <w:color w:val="auto"/>
              </w:rPr>
              <w:t xml:space="preserve"> and colorimeter (table drawing + graph drawing)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F729333" w14:textId="77777777" w14:noSpellErr="1">
            <w:pPr>
              <w:rPr>
                <w:color w:val="auto"/>
              </w:rPr>
            </w:pPr>
            <w:r w:rsidRPr="1C614D68" w:rsidR="0785FB01">
              <w:rPr>
                <w:color w:val="auto"/>
              </w:rPr>
              <w:t xml:space="preserve">Calibrating a microscope </w:t>
            </w:r>
            <w:r w:rsidRPr="1C614D68" w:rsidR="0785FB01">
              <w:rPr>
                <w:b w:val="1"/>
                <w:bCs w:val="1"/>
                <w:color w:val="auto"/>
              </w:rPr>
              <w:t>prac</w:t>
            </w: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985E1FE" w14:textId="77777777" w14:noSpellErr="1">
            <w:pPr>
              <w:rPr>
                <w:color w:val="auto"/>
              </w:rPr>
            </w:pPr>
            <w:r w:rsidRPr="1C614D68" w:rsidR="0785FB01">
              <w:rPr>
                <w:color w:val="auto"/>
              </w:rPr>
              <w:t> </w:t>
            </w:r>
          </w:p>
        </w:tc>
      </w:tr>
      <w:tr w:rsidRPr="005113AF" w:rsidR="005113AF" w:rsidTr="1C614D68" w14:paraId="7CADF4C8"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6679535" w14:textId="77777777" w14:noSpellErr="1">
            <w:pPr>
              <w:rPr>
                <w:color w:val="auto"/>
              </w:rPr>
            </w:pPr>
            <w:r w:rsidRPr="1C614D68" w:rsidR="0785FB01">
              <w:rPr>
                <w:color w:val="auto"/>
              </w:rPr>
              <w:t>22/9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ED3C171" w14:textId="77777777" w14:noSpellErr="1">
            <w:pPr>
              <w:rPr>
                <w:color w:val="auto"/>
              </w:rPr>
            </w:pPr>
            <w:r w:rsidRPr="1C614D68" w:rsidR="0785FB01">
              <w:rPr>
                <w:color w:val="auto"/>
              </w:rPr>
              <w:t>Amino acids and protein structure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CB0D803" w14:textId="77777777" w14:noSpellErr="1">
            <w:pPr>
              <w:rPr>
                <w:color w:val="auto"/>
              </w:rPr>
            </w:pPr>
            <w:r w:rsidRPr="1C614D68" w:rsidR="0785FB01">
              <w:rPr>
                <w:color w:val="auto"/>
              </w:rPr>
              <w:t>Eukaryotic cell structure (membrane bound)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75BAD79" w14:textId="77777777" w14:noSpellErr="1">
            <w:pPr>
              <w:rPr>
                <w:color w:val="auto"/>
              </w:rPr>
            </w:pPr>
            <w:r w:rsidRPr="1C614D68" w:rsidR="0785FB01">
              <w:rPr>
                <w:color w:val="auto"/>
              </w:rPr>
              <w:t> </w:t>
            </w:r>
          </w:p>
        </w:tc>
      </w:tr>
      <w:tr w:rsidRPr="005113AF" w:rsidR="005113AF" w:rsidTr="1C614D68" w14:paraId="42382A98"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8948495" w14:textId="77777777" w14:noSpellErr="1">
            <w:pPr>
              <w:rPr>
                <w:color w:val="auto"/>
              </w:rPr>
            </w:pPr>
            <w:r w:rsidRPr="1C614D68" w:rsidR="0785FB01">
              <w:rPr>
                <w:color w:val="auto"/>
              </w:rPr>
              <w:t>29/9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4AF1F92" w14:textId="77777777" w14:noSpellErr="1">
            <w:pPr>
              <w:rPr>
                <w:color w:val="auto"/>
              </w:rPr>
            </w:pPr>
            <w:r w:rsidRPr="1C614D68" w:rsidR="0785FB01">
              <w:rPr>
                <w:color w:val="auto"/>
              </w:rPr>
              <w:t xml:space="preserve">Fibrous/globular proteins, biuret </w:t>
            </w:r>
            <w:r w:rsidRPr="1C614D68" w:rsidR="0785FB01">
              <w:rPr>
                <w:color w:val="auto"/>
              </w:rPr>
              <w:t>prac</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D5AFCE8" w14:textId="77777777" w14:noSpellErr="1">
            <w:pPr>
              <w:rPr>
                <w:color w:val="auto"/>
              </w:rPr>
            </w:pPr>
            <w:r w:rsidRPr="1C614D68" w:rsidR="0785FB01">
              <w:rPr>
                <w:color w:val="auto"/>
              </w:rPr>
              <w:t>Non-membrane bound and prokaryote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6A51417" w14:textId="77777777" w14:noSpellErr="1">
            <w:pPr>
              <w:rPr>
                <w:color w:val="auto"/>
              </w:rPr>
            </w:pPr>
            <w:r w:rsidRPr="1C614D68" w:rsidR="0785FB01">
              <w:rPr>
                <w:color w:val="auto"/>
              </w:rPr>
              <w:t> </w:t>
            </w:r>
          </w:p>
        </w:tc>
      </w:tr>
      <w:tr w:rsidRPr="005113AF" w:rsidR="005113AF" w:rsidTr="1C614D68" w14:paraId="63CCC6BE"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FC6D485" w14:textId="77777777" w14:noSpellErr="1">
            <w:pPr>
              <w:rPr>
                <w:color w:val="auto"/>
              </w:rPr>
            </w:pPr>
            <w:r w:rsidRPr="1C614D68" w:rsidR="0785FB01">
              <w:rPr>
                <w:color w:val="auto"/>
              </w:rPr>
              <w:t>6/10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9D3E137" w14:textId="77777777" w14:noSpellErr="1">
            <w:pPr>
              <w:rPr>
                <w:color w:val="auto"/>
              </w:rPr>
            </w:pPr>
            <w:r w:rsidRPr="1C614D68" w:rsidR="0785FB01">
              <w:rPr>
                <w:color w:val="auto"/>
              </w:rPr>
              <w:t xml:space="preserve">Amino acid chromatography </w:t>
            </w:r>
            <w:r w:rsidRPr="1C614D68" w:rsidR="0785FB01">
              <w:rPr>
                <w:b w:val="1"/>
                <w:bCs w:val="1"/>
                <w:color w:val="auto"/>
              </w:rPr>
              <w:t>PAG</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073A7DD" w14:textId="77777777" w14:noSpellErr="1">
            <w:pPr>
              <w:rPr>
                <w:color w:val="auto"/>
              </w:rPr>
            </w:pPr>
            <w:r w:rsidRPr="1C614D68" w:rsidR="0785FB01">
              <w:rPr>
                <w:color w:val="auto"/>
              </w:rPr>
              <w:t>How organelles work together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FFB9B8F" w14:textId="77777777" w14:noSpellErr="1">
            <w:pPr>
              <w:rPr>
                <w:color w:val="auto"/>
              </w:rPr>
            </w:pPr>
            <w:r w:rsidRPr="1C614D68" w:rsidR="0785FB01">
              <w:rPr>
                <w:color w:val="auto"/>
              </w:rPr>
              <w:t> </w:t>
            </w:r>
          </w:p>
        </w:tc>
      </w:tr>
      <w:tr w:rsidRPr="005113AF" w:rsidR="005113AF" w:rsidTr="1C614D68" w14:paraId="05833580"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1F163A1" w14:textId="77777777" w14:noSpellErr="1">
            <w:pPr>
              <w:rPr>
                <w:color w:val="auto"/>
              </w:rPr>
            </w:pPr>
            <w:r w:rsidRPr="1C614D68" w:rsidR="0785FB01">
              <w:rPr>
                <w:color w:val="auto"/>
              </w:rPr>
              <w:t>13/10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487F3F3" w14:textId="77777777" w14:noSpellErr="1">
            <w:pPr>
              <w:rPr>
                <w:color w:val="auto"/>
              </w:rPr>
            </w:pPr>
            <w:r w:rsidRPr="1C614D68" w:rsidR="0785FB01">
              <w:rPr>
                <w:color w:val="auto"/>
              </w:rPr>
              <w:t xml:space="preserve">Bio molecules – </w:t>
            </w:r>
            <w:r w:rsidRPr="1C614D68" w:rsidR="0785FB01">
              <w:rPr>
                <w:color w:val="auto"/>
              </w:rPr>
              <w:t xml:space="preserve">lipids  </w:t>
            </w:r>
            <w:r w:rsidRPr="1C614D68" w:rsidR="0785FB01">
              <w:rPr>
                <w:b w:val="1"/>
                <w:bCs w:val="1"/>
                <w:color w:val="auto"/>
              </w:rPr>
              <w:t>MCQ</w:t>
            </w:r>
            <w:r w:rsidRPr="1C614D68" w:rsidR="0785FB01">
              <w:rPr>
                <w:b w:val="1"/>
                <w:bCs w:val="1"/>
                <w:color w:val="auto"/>
              </w:rPr>
              <w:t xml:space="preserve"> test</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EA690A9" w14:textId="77777777" w14:noSpellErr="1">
            <w:pPr>
              <w:rPr>
                <w:color w:val="auto"/>
              </w:rPr>
            </w:pPr>
            <w:r w:rsidRPr="1C614D68" w:rsidR="0785FB01">
              <w:rPr>
                <w:color w:val="auto"/>
              </w:rPr>
              <w:t xml:space="preserve">Staining </w:t>
            </w:r>
            <w:r w:rsidRPr="1C614D68" w:rsidR="0785FB01">
              <w:rPr>
                <w:color w:val="auto"/>
              </w:rPr>
              <w:t>prac</w:t>
            </w:r>
            <w:r w:rsidRPr="1C614D68" w:rsidR="0785FB01">
              <w:rPr>
                <w:color w:val="auto"/>
              </w:rPr>
              <w:t xml:space="preserve"> and </w:t>
            </w:r>
            <w:r w:rsidRPr="1C614D68" w:rsidR="0785FB01">
              <w:rPr>
                <w:b w:val="1"/>
                <w:bCs w:val="1"/>
                <w:color w:val="auto"/>
              </w:rPr>
              <w:t>MCQ test</w:t>
            </w: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7088600" w14:textId="77777777" w14:noSpellErr="1">
            <w:pPr>
              <w:rPr>
                <w:color w:val="auto"/>
              </w:rPr>
            </w:pPr>
            <w:r w:rsidRPr="1C614D68" w:rsidR="0785FB01">
              <w:rPr>
                <w:color w:val="auto"/>
              </w:rPr>
              <w:t>MCQ cells + bio mol </w:t>
            </w:r>
          </w:p>
        </w:tc>
      </w:tr>
      <w:tr w:rsidRPr="005113AF" w:rsidR="005113AF" w:rsidTr="1C614D68" w14:paraId="2426011A"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5A81EDC" w14:textId="77777777" w14:noSpellErr="1">
            <w:pPr>
              <w:rPr>
                <w:color w:val="auto"/>
              </w:rPr>
            </w:pPr>
            <w:r w:rsidRPr="1C614D68" w:rsidR="0785FB01">
              <w:rPr>
                <w:color w:val="auto"/>
              </w:rPr>
              <w:t>20/10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DB4A099" w14:textId="77777777" w14:noSpellErr="1">
            <w:pPr>
              <w:rPr>
                <w:color w:val="auto"/>
              </w:rPr>
            </w:pPr>
            <w:r w:rsidRPr="1C614D68" w:rsidR="0785FB01">
              <w:rPr>
                <w:color w:val="auto"/>
              </w:rPr>
              <w:t>DNA structure, DNA replication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581F180" w14:textId="77777777" w14:noSpellErr="1">
            <w:pPr>
              <w:rPr>
                <w:color w:val="auto"/>
              </w:rPr>
            </w:pPr>
            <w:r w:rsidRPr="1C614D68" w:rsidR="0785FB01">
              <w:rPr>
                <w:color w:val="auto"/>
              </w:rPr>
              <w:t>Exchange surfaces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51A8A8D" w14:textId="77777777" w14:noSpellErr="1">
            <w:pPr>
              <w:rPr>
                <w:color w:val="auto"/>
              </w:rPr>
            </w:pPr>
            <w:r w:rsidRPr="1C614D68" w:rsidR="0785FB01">
              <w:rPr>
                <w:color w:val="auto"/>
              </w:rPr>
              <w:t> </w:t>
            </w:r>
          </w:p>
        </w:tc>
      </w:tr>
      <w:tr w:rsidRPr="005113AF" w:rsidR="005113AF" w:rsidTr="1C614D68" w14:paraId="7AE3019D" w14:textId="77777777">
        <w:trPr>
          <w:trHeight w:val="300"/>
        </w:trPr>
        <w:tc>
          <w:tcPr>
            <w:tcW w:w="5000" w:type="pct"/>
            <w:gridSpan w:val="4"/>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61051697" w14:textId="77777777" w14:noSpellErr="1">
            <w:pPr>
              <w:rPr>
                <w:color w:val="auto"/>
              </w:rPr>
            </w:pPr>
            <w:r w:rsidRPr="1C614D68" w:rsidR="0785FB01">
              <w:rPr>
                <w:color w:val="auto"/>
              </w:rPr>
              <w:t>Half Term </w:t>
            </w:r>
          </w:p>
        </w:tc>
      </w:tr>
      <w:tr w:rsidRPr="005113AF" w:rsidR="005113AF" w:rsidTr="1C614D68" w14:paraId="27B5DD97"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1C1D540" w14:textId="77777777" w14:noSpellErr="1">
            <w:pPr>
              <w:rPr>
                <w:color w:val="auto"/>
              </w:rPr>
            </w:pPr>
            <w:r w:rsidRPr="1C614D68" w:rsidR="0785FB01">
              <w:rPr>
                <w:color w:val="auto"/>
              </w:rPr>
              <w:t>3/11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41EE3C6" w14:textId="77777777" w14:noSpellErr="1">
            <w:pPr>
              <w:rPr>
                <w:color w:val="auto"/>
              </w:rPr>
            </w:pPr>
            <w:r w:rsidRPr="1C614D68" w:rsidR="0785FB01">
              <w:rPr>
                <w:color w:val="auto"/>
              </w:rPr>
              <w:t xml:space="preserve">Transcription, </w:t>
            </w:r>
            <w:r w:rsidRPr="1C614D68" w:rsidR="0785FB01">
              <w:rPr>
                <w:b w:val="1"/>
                <w:bCs w:val="1"/>
                <w:color w:val="auto"/>
              </w:rPr>
              <w:t>FA1 </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014EF95" w14:textId="77777777" w14:noSpellErr="1">
            <w:pPr>
              <w:rPr>
                <w:color w:val="auto"/>
              </w:rPr>
            </w:pPr>
            <w:r w:rsidRPr="1C614D68" w:rsidR="0785FB01">
              <w:rPr>
                <w:color w:val="auto"/>
              </w:rPr>
              <w:t>Mammalian gas exchange and tissues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E37FA00" w14:textId="77777777" w14:noSpellErr="1">
            <w:pPr>
              <w:rPr>
                <w:color w:val="auto"/>
              </w:rPr>
            </w:pPr>
            <w:r w:rsidRPr="1C614D68" w:rsidR="0785FB01">
              <w:rPr>
                <w:color w:val="auto"/>
              </w:rPr>
              <w:t>FA1 </w:t>
            </w:r>
          </w:p>
        </w:tc>
      </w:tr>
      <w:tr w:rsidRPr="005113AF" w:rsidR="005113AF" w:rsidTr="1C614D68" w14:paraId="481FC30F"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702A3DB" w14:textId="77777777" w14:noSpellErr="1">
            <w:pPr>
              <w:rPr>
                <w:color w:val="auto"/>
              </w:rPr>
            </w:pPr>
            <w:r w:rsidRPr="1C614D68" w:rsidR="0785FB01">
              <w:rPr>
                <w:color w:val="auto"/>
              </w:rPr>
              <w:t>10/11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B54AC4E" w14:textId="77777777" w14:noSpellErr="1">
            <w:pPr>
              <w:rPr>
                <w:color w:val="auto"/>
              </w:rPr>
            </w:pPr>
            <w:r w:rsidRPr="1C614D68" w:rsidR="0785FB01">
              <w:rPr>
                <w:color w:val="auto"/>
              </w:rPr>
              <w:t xml:space="preserve">Translation </w:t>
            </w:r>
            <w:r w:rsidRPr="1C614D68" w:rsidR="0785FB01">
              <w:rPr>
                <w:b w:val="1"/>
                <w:bCs w:val="1"/>
                <w:color w:val="auto"/>
              </w:rPr>
              <w:t>DIRT</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A62D219" w14:textId="77777777" w14:noSpellErr="1">
            <w:pPr>
              <w:rPr>
                <w:color w:val="auto"/>
              </w:rPr>
            </w:pPr>
            <w:r w:rsidRPr="1C614D68" w:rsidR="0785FB01">
              <w:rPr>
                <w:color w:val="auto"/>
              </w:rPr>
              <w:t>Spirometer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C22F7E7" w14:textId="77777777" w14:noSpellErr="1">
            <w:pPr>
              <w:rPr>
                <w:color w:val="auto"/>
              </w:rPr>
            </w:pPr>
            <w:r w:rsidRPr="1C614D68" w:rsidR="0785FB01">
              <w:rPr>
                <w:color w:val="auto"/>
              </w:rPr>
              <w:t> </w:t>
            </w:r>
          </w:p>
        </w:tc>
      </w:tr>
      <w:tr w:rsidRPr="005113AF" w:rsidR="005113AF" w:rsidTr="1C614D68" w14:paraId="4FB16847"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58AF490" w14:textId="77777777" w14:noSpellErr="1">
            <w:pPr>
              <w:rPr>
                <w:color w:val="auto"/>
              </w:rPr>
            </w:pPr>
            <w:r w:rsidRPr="1C614D68" w:rsidR="0785FB01">
              <w:rPr>
                <w:color w:val="auto"/>
              </w:rPr>
              <w:t>17/11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ED4F12F" w14:textId="77777777" w14:noSpellErr="1">
            <w:pPr>
              <w:rPr>
                <w:color w:val="auto"/>
              </w:rPr>
            </w:pPr>
            <w:r w:rsidRPr="1C614D68" w:rsidR="0785FB01">
              <w:rPr>
                <w:color w:val="auto"/>
              </w:rPr>
              <w:t xml:space="preserve">Structure of cell membranes &amp; diffusion, osmosis </w:t>
            </w:r>
            <w:r w:rsidRPr="1C614D68" w:rsidR="0785FB01">
              <w:rPr>
                <w:b w:val="1"/>
                <w:bCs w:val="1"/>
                <w:color w:val="auto"/>
              </w:rPr>
              <w:t>MCQ test</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A356CBF" w14:textId="77777777">
            <w:pPr>
              <w:rPr>
                <w:color w:val="auto"/>
              </w:rPr>
            </w:pPr>
            <w:r w:rsidRPr="1C614D68" w:rsidR="0785FB01">
              <w:rPr>
                <w:color w:val="auto"/>
              </w:rPr>
              <w:t xml:space="preserve">Insects </w:t>
            </w:r>
            <w:r w:rsidRPr="1C614D68" w:rsidR="0785FB01">
              <w:rPr>
                <w:color w:val="auto"/>
              </w:rPr>
              <w:t>inc</w:t>
            </w:r>
            <w:r w:rsidRPr="1C614D68" w:rsidR="0785FB01">
              <w:rPr>
                <w:color w:val="auto"/>
              </w:rPr>
              <w:t xml:space="preserve"> </w:t>
            </w:r>
            <w:r w:rsidRPr="1C614D68" w:rsidR="0785FB01">
              <w:rPr>
                <w:b w:val="1"/>
                <w:bCs w:val="1"/>
                <w:color w:val="auto"/>
              </w:rPr>
              <w:t>dissection</w:t>
            </w: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E99989B" w14:textId="77777777" w14:noSpellErr="1">
            <w:pPr>
              <w:rPr>
                <w:color w:val="auto"/>
              </w:rPr>
            </w:pPr>
            <w:r w:rsidRPr="1C614D68" w:rsidR="0785FB01">
              <w:rPr>
                <w:color w:val="auto"/>
              </w:rPr>
              <w:t>MCQ nucleic acids </w:t>
            </w:r>
          </w:p>
        </w:tc>
      </w:tr>
      <w:tr w:rsidRPr="005113AF" w:rsidR="005113AF" w:rsidTr="1C614D68" w14:paraId="0285DD49"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3FA3A17" w14:textId="77777777" w14:noSpellErr="1">
            <w:pPr>
              <w:rPr>
                <w:color w:val="auto"/>
              </w:rPr>
            </w:pPr>
            <w:r w:rsidRPr="1C614D68" w:rsidR="0785FB01">
              <w:rPr>
                <w:color w:val="auto"/>
              </w:rPr>
              <w:t>24/11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1937D71" w14:textId="77777777" w14:noSpellErr="1">
            <w:pPr>
              <w:rPr>
                <w:color w:val="auto"/>
              </w:rPr>
            </w:pPr>
            <w:r w:rsidRPr="1C614D68" w:rsidR="0785FB01">
              <w:rPr>
                <w:color w:val="auto"/>
              </w:rPr>
              <w:t xml:space="preserve">Osmosis </w:t>
            </w:r>
            <w:r w:rsidRPr="1C614D68" w:rsidR="0785FB01">
              <w:rPr>
                <w:b w:val="1"/>
                <w:bCs w:val="1"/>
                <w:color w:val="auto"/>
              </w:rPr>
              <w:t xml:space="preserve">PAG, </w:t>
            </w:r>
            <w:r w:rsidRPr="1C614D68" w:rsidR="0785FB01">
              <w:rPr>
                <w:color w:val="auto"/>
              </w:rPr>
              <w:t>active transport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2401FE8" w14:textId="77777777" w14:noSpellErr="1">
            <w:pPr>
              <w:rPr>
                <w:color w:val="auto"/>
              </w:rPr>
            </w:pPr>
            <w:r w:rsidRPr="1C614D68" w:rsidR="0785FB01">
              <w:rPr>
                <w:color w:val="auto"/>
              </w:rPr>
              <w:t>Fish and exam practice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114E88A" w14:textId="77777777" w14:noSpellErr="1">
            <w:pPr>
              <w:rPr>
                <w:color w:val="auto"/>
              </w:rPr>
            </w:pPr>
            <w:r w:rsidRPr="1C614D68" w:rsidR="0785FB01">
              <w:rPr>
                <w:color w:val="auto"/>
              </w:rPr>
              <w:t> </w:t>
            </w:r>
          </w:p>
        </w:tc>
      </w:tr>
      <w:tr w:rsidRPr="005113AF" w:rsidR="005113AF" w:rsidTr="1C614D68" w14:paraId="5F09D671"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486DB89" w14:textId="77777777" w14:noSpellErr="1">
            <w:pPr>
              <w:rPr>
                <w:color w:val="auto"/>
              </w:rPr>
            </w:pPr>
            <w:r w:rsidRPr="1C614D68" w:rsidR="0785FB01">
              <w:rPr>
                <w:color w:val="auto"/>
              </w:rPr>
              <w:t>1/12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4A10272" w14:textId="77777777" w14:noSpellErr="1">
            <w:pPr>
              <w:rPr>
                <w:color w:val="auto"/>
              </w:rPr>
            </w:pPr>
            <w:r w:rsidRPr="1C614D68" w:rsidR="0785FB01">
              <w:rPr>
                <w:color w:val="auto"/>
              </w:rPr>
              <w:t xml:space="preserve">Bulk &amp; permeability, permeability </w:t>
            </w:r>
            <w:r w:rsidRPr="1C614D68" w:rsidR="0785FB01">
              <w:rPr>
                <w:b w:val="1"/>
                <w:bCs w:val="1"/>
                <w:color w:val="auto"/>
              </w:rPr>
              <w:t>PAG</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FE79A91" w14:textId="77777777" w14:noSpellErr="1">
            <w:pPr>
              <w:rPr>
                <w:color w:val="auto"/>
              </w:rPr>
            </w:pPr>
            <w:r w:rsidRPr="1C614D68" w:rsidR="0785FB01">
              <w:rPr>
                <w:color w:val="auto"/>
              </w:rPr>
              <w:t xml:space="preserve">Need for transport systems, Single/double circulation </w:t>
            </w:r>
            <w:r w:rsidRPr="1C614D68" w:rsidR="0785FB01">
              <w:rPr>
                <w:b w:val="1"/>
                <w:bCs w:val="1"/>
                <w:color w:val="auto"/>
              </w:rPr>
              <w:t>MCQ test</w:t>
            </w: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3218DA3" w14:textId="77777777" w14:noSpellErr="1">
            <w:pPr>
              <w:rPr>
                <w:color w:val="auto"/>
              </w:rPr>
            </w:pPr>
            <w:r w:rsidRPr="1C614D68" w:rsidR="0785FB01">
              <w:rPr>
                <w:color w:val="auto"/>
              </w:rPr>
              <w:t>MCQ exchange </w:t>
            </w:r>
          </w:p>
        </w:tc>
      </w:tr>
      <w:tr w:rsidRPr="005113AF" w:rsidR="005113AF" w:rsidTr="1C614D68" w14:paraId="33DFE40C"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774A0D1" w14:textId="77777777" w14:noSpellErr="1">
            <w:pPr>
              <w:rPr>
                <w:color w:val="auto"/>
              </w:rPr>
            </w:pPr>
            <w:r w:rsidRPr="1C614D68" w:rsidR="0785FB01">
              <w:rPr>
                <w:color w:val="auto"/>
              </w:rPr>
              <w:t>8/12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04A3DC0" w14:textId="77777777" w14:noSpellErr="1">
            <w:pPr>
              <w:rPr>
                <w:color w:val="auto"/>
              </w:rPr>
            </w:pPr>
            <w:r w:rsidRPr="1C614D68" w:rsidR="0785FB01">
              <w:rPr>
                <w:color w:val="auto"/>
              </w:rPr>
              <w:t xml:space="preserve">Enzyme intro &amp; cofactors, mechanism of action </w:t>
            </w:r>
            <w:r w:rsidRPr="1C614D68" w:rsidR="0785FB01">
              <w:rPr>
                <w:b w:val="1"/>
                <w:bCs w:val="1"/>
                <w:color w:val="auto"/>
              </w:rPr>
              <w:t>MCQ test</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B2FE80E" w14:textId="77777777" w14:noSpellErr="1">
            <w:pPr>
              <w:rPr>
                <w:color w:val="auto"/>
              </w:rPr>
            </w:pPr>
            <w:r w:rsidRPr="1C614D68" w:rsidR="0785FB01">
              <w:rPr>
                <w:color w:val="auto"/>
              </w:rPr>
              <w:t>Blood vessels and heart structure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7E6644A" w14:textId="77777777" w14:noSpellErr="1">
            <w:pPr>
              <w:rPr>
                <w:color w:val="auto"/>
              </w:rPr>
            </w:pPr>
            <w:r w:rsidRPr="1C614D68" w:rsidR="0785FB01">
              <w:rPr>
                <w:color w:val="auto"/>
              </w:rPr>
              <w:t>MCQ membranes </w:t>
            </w:r>
          </w:p>
        </w:tc>
      </w:tr>
      <w:tr w:rsidRPr="005113AF" w:rsidR="005113AF" w:rsidTr="1C614D68" w14:paraId="28EE6130"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F3C7914" w14:textId="77777777" w14:noSpellErr="1">
            <w:pPr>
              <w:rPr>
                <w:color w:val="auto"/>
              </w:rPr>
            </w:pPr>
            <w:r w:rsidRPr="1C614D68" w:rsidR="0785FB01">
              <w:rPr>
                <w:color w:val="auto"/>
              </w:rPr>
              <w:t>15/12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DFDC124" w14:textId="77777777" w14:noSpellErr="1">
            <w:pPr>
              <w:rPr>
                <w:color w:val="auto"/>
              </w:rPr>
            </w:pPr>
            <w:r w:rsidRPr="1C614D68" w:rsidR="0785FB01">
              <w:rPr>
                <w:color w:val="auto"/>
              </w:rPr>
              <w:t xml:space="preserve">Enzyme factors, </w:t>
            </w:r>
            <w:r w:rsidRPr="1C614D68" w:rsidR="0785FB01">
              <w:rPr>
                <w:b w:val="1"/>
                <w:bCs w:val="1"/>
                <w:color w:val="auto"/>
              </w:rPr>
              <w:t>PAG</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AE769DA" w14:textId="77777777" w14:noSpellErr="1">
            <w:pPr>
              <w:rPr>
                <w:color w:val="auto"/>
              </w:rPr>
            </w:pPr>
            <w:r w:rsidRPr="1C614D68" w:rsidR="0785FB01">
              <w:rPr>
                <w:color w:val="auto"/>
              </w:rPr>
              <w:t xml:space="preserve">Dissection </w:t>
            </w:r>
            <w:r w:rsidRPr="1C614D68" w:rsidR="0785FB01">
              <w:rPr>
                <w:b w:val="1"/>
                <w:bCs w:val="1"/>
                <w:color w:val="auto"/>
              </w:rPr>
              <w:t>PAG</w:t>
            </w: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AD4BFFD" w14:textId="77777777" w14:noSpellErr="1">
            <w:pPr>
              <w:rPr>
                <w:color w:val="auto"/>
              </w:rPr>
            </w:pPr>
            <w:r w:rsidRPr="1C614D68" w:rsidR="0785FB01">
              <w:rPr>
                <w:color w:val="auto"/>
              </w:rPr>
              <w:t> </w:t>
            </w:r>
          </w:p>
        </w:tc>
      </w:tr>
      <w:tr w:rsidRPr="005113AF" w:rsidR="005113AF" w:rsidTr="1C614D68" w14:paraId="5C4BD19D" w14:textId="77777777">
        <w:trPr>
          <w:trHeight w:val="300"/>
        </w:trPr>
        <w:tc>
          <w:tcPr>
            <w:tcW w:w="5000" w:type="pct"/>
            <w:gridSpan w:val="4"/>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5C133E29" w14:textId="77777777" w14:noSpellErr="1">
            <w:pPr>
              <w:rPr>
                <w:color w:val="auto"/>
              </w:rPr>
            </w:pPr>
            <w:r w:rsidRPr="1C614D68" w:rsidR="0785FB01">
              <w:rPr>
                <w:color w:val="auto"/>
              </w:rPr>
              <w:t>Christmas Break </w:t>
            </w:r>
          </w:p>
        </w:tc>
      </w:tr>
      <w:tr w:rsidRPr="005113AF" w:rsidR="005113AF" w:rsidTr="1C614D68" w14:paraId="6D3B6533"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3B54ED9" w14:textId="77777777" w14:noSpellErr="1">
            <w:pPr>
              <w:rPr>
                <w:color w:val="auto"/>
              </w:rPr>
            </w:pPr>
            <w:r w:rsidRPr="1C614D68" w:rsidR="0785FB01">
              <w:rPr>
                <w:color w:val="auto"/>
              </w:rPr>
              <w:t>5/1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D9EBA5E" w14:textId="77777777" w14:noSpellErr="1">
            <w:pPr>
              <w:rPr>
                <w:color w:val="auto"/>
              </w:rPr>
            </w:pPr>
            <w:r w:rsidRPr="1C614D68" w:rsidR="0785FB01">
              <w:rPr>
                <w:color w:val="auto"/>
              </w:rPr>
              <w:t>Factors and inhibitors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D607255" w14:textId="77777777" w14:noSpellErr="1">
            <w:pPr>
              <w:rPr>
                <w:color w:val="auto"/>
              </w:rPr>
            </w:pPr>
            <w:r w:rsidRPr="1C614D68" w:rsidR="0785FB01">
              <w:rPr>
                <w:b w:val="1"/>
                <w:bCs w:val="1"/>
                <w:color w:val="auto"/>
              </w:rPr>
              <w:t>FA2</w:t>
            </w: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80ED39C" w14:textId="77777777" w14:noSpellErr="1">
            <w:pPr>
              <w:rPr>
                <w:color w:val="auto"/>
              </w:rPr>
            </w:pPr>
            <w:r w:rsidRPr="1C614D68" w:rsidR="0785FB01">
              <w:rPr>
                <w:color w:val="auto"/>
              </w:rPr>
              <w:t>FA2  </w:t>
            </w:r>
          </w:p>
        </w:tc>
      </w:tr>
      <w:tr w:rsidRPr="005113AF" w:rsidR="005113AF" w:rsidTr="1C614D68" w14:paraId="3FB52DCA"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AA658A8" w14:textId="77777777" w14:noSpellErr="1">
            <w:pPr>
              <w:rPr>
                <w:color w:val="auto"/>
              </w:rPr>
            </w:pPr>
            <w:r w:rsidRPr="1C614D68" w:rsidR="0785FB01">
              <w:rPr>
                <w:color w:val="auto"/>
              </w:rPr>
              <w:t>12/1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AA3D3B5" w14:textId="77777777" w14:noSpellErr="1">
            <w:pPr>
              <w:rPr>
                <w:color w:val="auto"/>
              </w:rPr>
            </w:pPr>
            <w:r w:rsidRPr="1C614D68" w:rsidR="0785FB01">
              <w:rPr>
                <w:color w:val="auto"/>
              </w:rPr>
              <w:t xml:space="preserve">Cell cycle and mitosis, </w:t>
            </w:r>
            <w:r w:rsidRPr="1C614D68" w:rsidR="0785FB01">
              <w:rPr>
                <w:b w:val="1"/>
                <w:bCs w:val="1"/>
                <w:color w:val="auto"/>
              </w:rPr>
              <w:t>MCQ test</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9FDCD2C" w14:textId="77777777" w14:noSpellErr="1">
            <w:pPr>
              <w:rPr>
                <w:color w:val="auto"/>
              </w:rPr>
            </w:pPr>
            <w:r w:rsidRPr="1C614D68" w:rsidR="0785FB01">
              <w:rPr>
                <w:color w:val="auto"/>
              </w:rPr>
              <w:t> Cardiac cycle 1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8B50C18" w14:textId="77777777" w14:noSpellErr="1">
            <w:pPr>
              <w:rPr>
                <w:color w:val="auto"/>
              </w:rPr>
            </w:pPr>
            <w:r w:rsidRPr="1C614D68" w:rsidR="0785FB01">
              <w:rPr>
                <w:color w:val="auto"/>
              </w:rPr>
              <w:t>MCQ enzymes </w:t>
            </w:r>
          </w:p>
        </w:tc>
      </w:tr>
      <w:tr w:rsidRPr="005113AF" w:rsidR="005113AF" w:rsidTr="1C614D68" w14:paraId="2155D379"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4AA81BD" w14:textId="77777777" w14:noSpellErr="1">
            <w:pPr>
              <w:rPr>
                <w:color w:val="auto"/>
              </w:rPr>
            </w:pPr>
            <w:r w:rsidRPr="1C614D68" w:rsidR="0785FB01">
              <w:rPr>
                <w:color w:val="auto"/>
              </w:rPr>
              <w:t>19/1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C4003F4" w14:textId="77777777" w14:noSpellErr="1">
            <w:pPr>
              <w:rPr>
                <w:color w:val="auto"/>
              </w:rPr>
            </w:pPr>
            <w:r w:rsidRPr="1C614D68" w:rsidR="0785FB01">
              <w:rPr>
                <w:color w:val="auto"/>
              </w:rPr>
              <w:t xml:space="preserve">Meiosis </w:t>
            </w:r>
            <w:r w:rsidRPr="1C614D68" w:rsidR="0785FB01">
              <w:rPr>
                <w:b w:val="1"/>
                <w:bCs w:val="1"/>
                <w:color w:val="auto"/>
              </w:rPr>
              <w:t>DIRT</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EE48EBD" w14:textId="77777777" w14:noSpellErr="1">
            <w:pPr>
              <w:rPr>
                <w:color w:val="auto"/>
              </w:rPr>
            </w:pPr>
            <w:r w:rsidRPr="1C614D68" w:rsidR="0785FB01">
              <w:rPr>
                <w:color w:val="auto"/>
              </w:rPr>
              <w:t>Cardiac cycle 2 inc. ECG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144E678" w14:textId="77777777" w14:noSpellErr="1">
            <w:pPr>
              <w:rPr>
                <w:color w:val="auto"/>
              </w:rPr>
            </w:pPr>
            <w:r w:rsidRPr="1C614D68" w:rsidR="0785FB01">
              <w:rPr>
                <w:color w:val="auto"/>
              </w:rPr>
              <w:t> </w:t>
            </w:r>
          </w:p>
        </w:tc>
      </w:tr>
      <w:tr w:rsidRPr="005113AF" w:rsidR="005113AF" w:rsidTr="1C614D68" w14:paraId="74EC2C11"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49E7A42" w14:textId="77777777" w14:noSpellErr="1">
            <w:pPr>
              <w:rPr>
                <w:color w:val="auto"/>
              </w:rPr>
            </w:pPr>
            <w:r w:rsidRPr="1C614D68" w:rsidR="0785FB01">
              <w:rPr>
                <w:color w:val="auto"/>
              </w:rPr>
              <w:t>26/1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EC523BE" w14:textId="77777777" w14:noSpellErr="1">
            <w:pPr>
              <w:rPr>
                <w:color w:val="auto"/>
              </w:rPr>
            </w:pPr>
            <w:r w:rsidRPr="1C614D68" w:rsidR="0785FB01">
              <w:rPr>
                <w:color w:val="auto"/>
              </w:rPr>
              <w:t xml:space="preserve">Mitosis </w:t>
            </w:r>
            <w:r w:rsidRPr="1C614D68" w:rsidR="0785FB01">
              <w:rPr>
                <w:b w:val="1"/>
                <w:bCs w:val="1"/>
                <w:color w:val="auto"/>
              </w:rPr>
              <w:t>PAG</w:t>
            </w:r>
            <w:r w:rsidRPr="1C614D68" w:rsidR="0785FB01">
              <w:rPr>
                <w:color w:val="auto"/>
              </w:rPr>
              <w:t>, Stem cells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BF93445" w14:textId="77777777" w14:noSpellErr="1">
            <w:pPr>
              <w:rPr>
                <w:color w:val="auto"/>
              </w:rPr>
            </w:pPr>
            <w:r w:rsidRPr="1C614D68" w:rsidR="0785FB01">
              <w:rPr>
                <w:color w:val="auto"/>
              </w:rPr>
              <w:t>Exchange at the capillaries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2572BD5" w14:textId="77777777" w14:noSpellErr="1">
            <w:pPr>
              <w:rPr>
                <w:color w:val="auto"/>
              </w:rPr>
            </w:pPr>
            <w:r w:rsidRPr="1C614D68" w:rsidR="0785FB01">
              <w:rPr>
                <w:color w:val="auto"/>
              </w:rPr>
              <w:t> </w:t>
            </w:r>
          </w:p>
        </w:tc>
      </w:tr>
      <w:tr w:rsidRPr="005113AF" w:rsidR="005113AF" w:rsidTr="1C614D68" w14:paraId="1CFBCC3D"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3637739" w14:textId="77777777" w14:noSpellErr="1">
            <w:pPr>
              <w:rPr>
                <w:color w:val="auto"/>
              </w:rPr>
            </w:pPr>
            <w:r w:rsidRPr="1C614D68" w:rsidR="0785FB01">
              <w:rPr>
                <w:color w:val="auto"/>
              </w:rPr>
              <w:t>2/2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9E180AD" w14:textId="77777777" w14:noSpellErr="1">
            <w:pPr>
              <w:rPr>
                <w:color w:val="auto"/>
              </w:rPr>
            </w:pPr>
            <w:r w:rsidRPr="1C614D68" w:rsidR="0785FB01">
              <w:rPr>
                <w:color w:val="auto"/>
              </w:rPr>
              <w:t>Cellular organisation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B1244D1" w14:textId="77777777" w14:noSpellErr="1">
            <w:pPr>
              <w:rPr>
                <w:color w:val="auto"/>
              </w:rPr>
            </w:pPr>
            <w:r w:rsidRPr="1C614D68" w:rsidR="0785FB01">
              <w:rPr>
                <w:color w:val="auto"/>
              </w:rPr>
              <w:t>Transport of oxygen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6E6C2D8" w14:textId="77777777" w14:noSpellErr="1">
            <w:pPr>
              <w:rPr>
                <w:color w:val="auto"/>
              </w:rPr>
            </w:pPr>
            <w:r w:rsidRPr="1C614D68" w:rsidR="0785FB01">
              <w:rPr>
                <w:color w:val="auto"/>
              </w:rPr>
              <w:t> </w:t>
            </w:r>
          </w:p>
        </w:tc>
      </w:tr>
      <w:tr w:rsidRPr="005113AF" w:rsidR="005113AF" w:rsidTr="1C614D68" w14:paraId="770CA713"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2D6FD28" w14:textId="77777777" w14:noSpellErr="1">
            <w:pPr>
              <w:rPr>
                <w:color w:val="auto"/>
              </w:rPr>
            </w:pPr>
            <w:r w:rsidRPr="1C614D68" w:rsidR="0785FB01">
              <w:rPr>
                <w:color w:val="auto"/>
              </w:rPr>
              <w:t>9/2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CBA9577" w14:textId="77777777" w14:noSpellErr="1">
            <w:pPr>
              <w:rPr>
                <w:color w:val="auto"/>
              </w:rPr>
            </w:pPr>
            <w:r w:rsidRPr="1C614D68" w:rsidR="0785FB01">
              <w:rPr>
                <w:color w:val="auto"/>
              </w:rPr>
              <w:t xml:space="preserve">Organisms that cause disease, </w:t>
            </w:r>
            <w:r w:rsidRPr="1C614D68" w:rsidR="0785FB01">
              <w:rPr>
                <w:color w:val="auto"/>
              </w:rPr>
              <w:t>transmission</w:t>
            </w:r>
            <w:r w:rsidRPr="1C614D68" w:rsidR="0785FB01">
              <w:rPr>
                <w:color w:val="auto"/>
              </w:rPr>
              <w:t xml:space="preserve"> and plant def. </w:t>
            </w:r>
            <w:r w:rsidRPr="1C614D68" w:rsidR="0785FB01">
              <w:rPr>
                <w:b w:val="1"/>
                <w:bCs w:val="1"/>
                <w:color w:val="auto"/>
              </w:rPr>
              <w:t>MCQ test</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D04B6F8" w14:textId="77777777" w14:noSpellErr="1">
            <w:pPr>
              <w:rPr>
                <w:color w:val="auto"/>
              </w:rPr>
            </w:pPr>
            <w:r w:rsidRPr="1C614D68" w:rsidR="0785FB01">
              <w:rPr>
                <w:color w:val="auto"/>
              </w:rPr>
              <w:t>Transport of carbon dioxide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8EC3687" w14:textId="77777777" w14:noSpellErr="1">
            <w:pPr>
              <w:rPr>
                <w:color w:val="auto"/>
              </w:rPr>
            </w:pPr>
            <w:r w:rsidRPr="1C614D68" w:rsidR="0785FB01">
              <w:rPr>
                <w:color w:val="auto"/>
              </w:rPr>
              <w:t>MCQ division </w:t>
            </w:r>
          </w:p>
        </w:tc>
      </w:tr>
      <w:tr w:rsidRPr="005113AF" w:rsidR="005113AF" w:rsidTr="1C614D68" w14:paraId="3450F598" w14:textId="77777777">
        <w:trPr>
          <w:trHeight w:val="300"/>
        </w:trPr>
        <w:tc>
          <w:tcPr>
            <w:tcW w:w="5000" w:type="pct"/>
            <w:gridSpan w:val="4"/>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3B726DC7" w14:textId="77777777" w14:noSpellErr="1">
            <w:pPr>
              <w:rPr>
                <w:color w:val="auto"/>
              </w:rPr>
            </w:pPr>
            <w:r w:rsidRPr="1C614D68" w:rsidR="0785FB01">
              <w:rPr>
                <w:color w:val="auto"/>
              </w:rPr>
              <w:t>Half Term </w:t>
            </w:r>
          </w:p>
        </w:tc>
      </w:tr>
      <w:tr w:rsidRPr="005113AF" w:rsidR="005113AF" w:rsidTr="1C614D68" w14:paraId="311F4B8F"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0EAA1FC" w14:textId="77777777" w14:noSpellErr="1">
            <w:pPr>
              <w:rPr>
                <w:color w:val="auto"/>
              </w:rPr>
            </w:pPr>
            <w:r w:rsidRPr="1C614D68" w:rsidR="0785FB01">
              <w:rPr>
                <w:color w:val="auto"/>
              </w:rPr>
              <w:t>23/2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4550B40" w14:textId="77777777" w14:noSpellErr="1">
            <w:pPr>
              <w:rPr>
                <w:color w:val="auto"/>
              </w:rPr>
            </w:pPr>
            <w:r w:rsidRPr="1C614D68" w:rsidR="0785FB01">
              <w:rPr>
                <w:color w:val="auto"/>
              </w:rPr>
              <w:t xml:space="preserve">Primary defences, </w:t>
            </w:r>
            <w:r w:rsidRPr="1C614D68" w:rsidR="0785FB01">
              <w:rPr>
                <w:b w:val="1"/>
                <w:bCs w:val="1"/>
                <w:color w:val="auto"/>
              </w:rPr>
              <w:t>FA3</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D9D73C3" w14:textId="77777777" w14:noSpellErr="1">
            <w:pPr>
              <w:rPr>
                <w:color w:val="auto"/>
              </w:rPr>
            </w:pPr>
            <w:r w:rsidRPr="1C614D68" w:rsidR="0785FB01">
              <w:rPr>
                <w:color w:val="auto"/>
              </w:rPr>
              <w:t xml:space="preserve">Plant transport – xylem, </w:t>
            </w:r>
            <w:r w:rsidRPr="1C614D68" w:rsidR="0785FB01">
              <w:rPr>
                <w:color w:val="auto"/>
              </w:rPr>
              <w:t>phloem</w:t>
            </w:r>
            <w:r w:rsidRPr="1C614D68" w:rsidR="0785FB01">
              <w:rPr>
                <w:color w:val="auto"/>
              </w:rPr>
              <w:t xml:space="preserve"> and other tissues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C6ECDB2" w14:textId="77777777" w14:noSpellErr="1">
            <w:pPr>
              <w:rPr>
                <w:color w:val="auto"/>
              </w:rPr>
            </w:pPr>
            <w:r w:rsidRPr="1C614D68" w:rsidR="0785FB01">
              <w:rPr>
                <w:color w:val="auto"/>
              </w:rPr>
              <w:t>FA3  </w:t>
            </w:r>
          </w:p>
        </w:tc>
      </w:tr>
      <w:tr w:rsidRPr="005113AF" w:rsidR="005113AF" w:rsidTr="1C614D68" w14:paraId="4FF31C38"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8A26CB7" w14:textId="77777777" w14:noSpellErr="1">
            <w:pPr>
              <w:rPr>
                <w:color w:val="auto"/>
              </w:rPr>
            </w:pPr>
            <w:r w:rsidRPr="1C614D68" w:rsidR="0785FB01">
              <w:rPr>
                <w:color w:val="auto"/>
              </w:rPr>
              <w:t>2/3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A317210" w14:textId="77777777" w14:noSpellErr="1">
            <w:pPr>
              <w:rPr>
                <w:color w:val="auto"/>
              </w:rPr>
            </w:pPr>
            <w:r w:rsidRPr="1C614D68" w:rsidR="0785FB01">
              <w:rPr>
                <w:color w:val="auto"/>
              </w:rPr>
              <w:t xml:space="preserve">Secondary non-specific </w:t>
            </w:r>
            <w:r w:rsidRPr="1C614D68" w:rsidR="0785FB01">
              <w:rPr>
                <w:b w:val="1"/>
                <w:bCs w:val="1"/>
                <w:color w:val="auto"/>
              </w:rPr>
              <w:t>DIRT</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5F19186" w14:textId="77777777">
            <w:pPr>
              <w:rPr>
                <w:color w:val="auto"/>
              </w:rPr>
            </w:pPr>
            <w:r w:rsidRPr="1C614D68" w:rsidR="0785FB01">
              <w:rPr>
                <w:color w:val="auto"/>
              </w:rPr>
              <w:t>Mechanisms: apoplast/</w:t>
            </w:r>
            <w:r w:rsidRPr="1C614D68" w:rsidR="0785FB01">
              <w:rPr>
                <w:color w:val="auto"/>
              </w:rPr>
              <w:t>symplast</w:t>
            </w:r>
            <w:r w:rsidRPr="1C614D68" w:rsidR="0785FB01">
              <w:rPr>
                <w:color w:val="auto"/>
              </w:rPr>
              <w:t xml:space="preserve"> pathway, </w:t>
            </w:r>
            <w:r w:rsidRPr="1C614D68" w:rsidR="0785FB01">
              <w:rPr>
                <w:b w:val="1"/>
                <w:bCs w:val="1"/>
                <w:color w:val="auto"/>
              </w:rPr>
              <w:t>MCQ test</w:t>
            </w: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F68A6FB" w14:textId="77777777" w14:noSpellErr="1">
            <w:pPr>
              <w:rPr>
                <w:color w:val="auto"/>
              </w:rPr>
            </w:pPr>
            <w:r w:rsidRPr="1C614D68" w:rsidR="0785FB01">
              <w:rPr>
                <w:color w:val="auto"/>
              </w:rPr>
              <w:t>MCQ transport </w:t>
            </w:r>
          </w:p>
        </w:tc>
      </w:tr>
      <w:tr w:rsidRPr="005113AF" w:rsidR="005113AF" w:rsidTr="1C614D68" w14:paraId="7474C19A"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C8E80BD" w14:textId="77777777" w14:noSpellErr="1">
            <w:pPr>
              <w:rPr>
                <w:color w:val="auto"/>
              </w:rPr>
            </w:pPr>
            <w:r w:rsidRPr="1C614D68" w:rsidR="0785FB01">
              <w:rPr>
                <w:color w:val="auto"/>
              </w:rPr>
              <w:t>9/3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1EDAED2" w14:textId="77777777" w14:noSpellErr="1">
            <w:pPr>
              <w:rPr>
                <w:color w:val="auto"/>
              </w:rPr>
            </w:pPr>
            <w:r w:rsidRPr="1C614D68" w:rsidR="0785FB01">
              <w:rPr>
                <w:color w:val="auto"/>
              </w:rPr>
              <w:t>Specific response and antibodies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6589829" w14:textId="77777777" w14:noSpellErr="1">
            <w:pPr>
              <w:rPr>
                <w:color w:val="auto"/>
              </w:rPr>
            </w:pPr>
            <w:r w:rsidRPr="1C614D68" w:rsidR="0785FB01">
              <w:rPr>
                <w:color w:val="auto"/>
              </w:rPr>
              <w:t>Transpiration and adhesion/cohesion/transpiration stream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FD24FFD" w14:textId="77777777" w14:noSpellErr="1">
            <w:pPr>
              <w:rPr>
                <w:color w:val="auto"/>
              </w:rPr>
            </w:pPr>
            <w:r w:rsidRPr="1C614D68" w:rsidR="0785FB01">
              <w:rPr>
                <w:color w:val="auto"/>
              </w:rPr>
              <w:t> </w:t>
            </w:r>
          </w:p>
        </w:tc>
      </w:tr>
      <w:tr w:rsidRPr="005113AF" w:rsidR="005113AF" w:rsidTr="1C614D68" w14:paraId="78A0FD6B"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E342589" w14:textId="77777777" w14:noSpellErr="1">
            <w:pPr>
              <w:rPr>
                <w:color w:val="auto"/>
              </w:rPr>
            </w:pPr>
            <w:r w:rsidRPr="1C614D68" w:rsidR="0785FB01">
              <w:rPr>
                <w:color w:val="auto"/>
              </w:rPr>
              <w:t>16/3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190C485" w14:textId="77777777" w14:noSpellErr="1">
            <w:pPr>
              <w:rPr>
                <w:color w:val="auto"/>
              </w:rPr>
            </w:pPr>
            <w:r w:rsidRPr="1C614D68" w:rsidR="0785FB01">
              <w:rPr>
                <w:color w:val="auto"/>
              </w:rPr>
              <w:t>Vaccination and dev. of drugs.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9D014A8" w14:textId="77777777" w14:noSpellErr="1">
            <w:pPr>
              <w:rPr>
                <w:color w:val="auto"/>
              </w:rPr>
            </w:pPr>
            <w:r w:rsidRPr="1C614D68" w:rsidR="0785FB01">
              <w:rPr>
                <w:color w:val="auto"/>
              </w:rPr>
              <w:t>Translocation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EB55211" w14:textId="77777777" w14:noSpellErr="1">
            <w:pPr>
              <w:rPr>
                <w:color w:val="auto"/>
              </w:rPr>
            </w:pPr>
            <w:r w:rsidRPr="1C614D68" w:rsidR="0785FB01">
              <w:rPr>
                <w:color w:val="auto"/>
              </w:rPr>
              <w:t> </w:t>
            </w:r>
          </w:p>
        </w:tc>
      </w:tr>
      <w:tr w:rsidRPr="005113AF" w:rsidR="005113AF" w:rsidTr="1C614D68" w14:paraId="642050CC"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326EB2E" w14:textId="77777777" w14:noSpellErr="1">
            <w:pPr>
              <w:rPr>
                <w:color w:val="auto"/>
              </w:rPr>
            </w:pPr>
            <w:r w:rsidRPr="1C614D68" w:rsidR="0785FB01">
              <w:rPr>
                <w:color w:val="auto"/>
              </w:rPr>
              <w:t>23/3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719208D" w14:textId="77777777" w14:noSpellErr="1">
            <w:pPr>
              <w:rPr>
                <w:color w:val="auto"/>
              </w:rPr>
            </w:pPr>
            <w:r w:rsidRPr="1C614D68" w:rsidR="0785FB01">
              <w:rPr>
                <w:color w:val="auto"/>
              </w:rPr>
              <w:t xml:space="preserve">Biodiversity, </w:t>
            </w:r>
            <w:r w:rsidRPr="1C614D68" w:rsidR="0785FB01">
              <w:rPr>
                <w:color w:val="auto"/>
              </w:rPr>
              <w:t>sampling</w:t>
            </w:r>
            <w:r w:rsidRPr="1C614D68" w:rsidR="0785FB01">
              <w:rPr>
                <w:color w:val="auto"/>
              </w:rPr>
              <w:t xml:space="preserve"> and index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A0276B9" w14:textId="77777777" w14:noSpellErr="1">
            <w:pPr>
              <w:rPr>
                <w:color w:val="auto"/>
              </w:rPr>
            </w:pPr>
            <w:r w:rsidRPr="1C614D68" w:rsidR="0785FB01">
              <w:rPr>
                <w:color w:val="auto"/>
              </w:rPr>
              <w:t>Hydrophytes and xerophytes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B916536" w14:textId="77777777" w14:noSpellErr="1">
            <w:pPr>
              <w:rPr>
                <w:color w:val="auto"/>
              </w:rPr>
            </w:pPr>
            <w:r w:rsidRPr="1C614D68" w:rsidR="0785FB01">
              <w:rPr>
                <w:color w:val="auto"/>
              </w:rPr>
              <w:t> </w:t>
            </w:r>
          </w:p>
        </w:tc>
      </w:tr>
      <w:tr w:rsidRPr="005113AF" w:rsidR="005113AF" w:rsidTr="1C614D68" w14:paraId="4D146D8A" w14:textId="77777777">
        <w:trPr>
          <w:trHeight w:val="300"/>
        </w:trPr>
        <w:tc>
          <w:tcPr>
            <w:tcW w:w="5000" w:type="pct"/>
            <w:gridSpan w:val="4"/>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46C88131" w14:textId="77777777" w14:noSpellErr="1">
            <w:pPr>
              <w:rPr>
                <w:color w:val="auto"/>
              </w:rPr>
            </w:pPr>
            <w:r w:rsidRPr="1C614D68" w:rsidR="0785FB01">
              <w:rPr>
                <w:color w:val="auto"/>
              </w:rPr>
              <w:t>Easter Break </w:t>
            </w:r>
          </w:p>
        </w:tc>
      </w:tr>
      <w:tr w:rsidRPr="005113AF" w:rsidR="005113AF" w:rsidTr="1C614D68" w14:paraId="37DB00CE"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3BB28EB" w14:textId="77777777" w14:noSpellErr="1">
            <w:pPr>
              <w:rPr>
                <w:color w:val="auto"/>
              </w:rPr>
            </w:pPr>
            <w:r w:rsidRPr="1C614D68" w:rsidR="0785FB01">
              <w:rPr>
                <w:color w:val="auto"/>
              </w:rPr>
              <w:t>13/4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E1D746B" w14:textId="77777777" w14:noSpellErr="1">
            <w:pPr>
              <w:rPr>
                <w:color w:val="auto"/>
              </w:rPr>
            </w:pPr>
            <w:r w:rsidRPr="1C614D68" w:rsidR="0785FB01">
              <w:rPr>
                <w:color w:val="auto"/>
              </w:rPr>
              <w:t xml:space="preserve">Index pt 2, reasons to </w:t>
            </w:r>
            <w:r w:rsidRPr="1C614D68" w:rsidR="0785FB01">
              <w:rPr>
                <w:color w:val="auto"/>
              </w:rPr>
              <w:t>maintain</w:t>
            </w:r>
            <w:r w:rsidRPr="1C614D68" w:rsidR="0785FB01">
              <w:rPr>
                <w:color w:val="auto"/>
              </w:rPr>
              <w:t xml:space="preserve"> biodiversity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B081DCA" w14:textId="77777777" w14:noSpellErr="1">
            <w:pPr>
              <w:rPr>
                <w:color w:val="auto"/>
              </w:rPr>
            </w:pPr>
            <w:r w:rsidRPr="1C614D68" w:rsidR="0785FB01">
              <w:rPr>
                <w:color w:val="auto"/>
              </w:rPr>
              <w:t xml:space="preserve">Classification, </w:t>
            </w:r>
            <w:r w:rsidRPr="1C614D68" w:rsidR="0785FB01">
              <w:rPr>
                <w:b w:val="1"/>
                <w:bCs w:val="1"/>
                <w:color w:val="auto"/>
              </w:rPr>
              <w:t>MCQ test</w:t>
            </w: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16B9DF4" w14:textId="77777777" w14:noSpellErr="1">
            <w:pPr>
              <w:rPr>
                <w:color w:val="auto"/>
              </w:rPr>
            </w:pPr>
            <w:r w:rsidRPr="1C614D68" w:rsidR="0785FB01">
              <w:rPr>
                <w:color w:val="auto"/>
              </w:rPr>
              <w:t>MCQ plants </w:t>
            </w:r>
          </w:p>
        </w:tc>
      </w:tr>
      <w:tr w:rsidRPr="005113AF" w:rsidR="005113AF" w:rsidTr="1C614D68" w14:paraId="0FA4A5AF"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7BABC92" w14:textId="77777777" w14:noSpellErr="1">
            <w:pPr>
              <w:rPr>
                <w:color w:val="auto"/>
              </w:rPr>
            </w:pPr>
            <w:r w:rsidRPr="1C614D68" w:rsidR="0785FB01">
              <w:rPr>
                <w:color w:val="auto"/>
              </w:rPr>
              <w:t>20/4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1E10FCC" w14:textId="77777777" w14:noSpellErr="1">
            <w:pPr>
              <w:rPr>
                <w:color w:val="auto"/>
              </w:rPr>
            </w:pPr>
            <w:r w:rsidRPr="1C614D68" w:rsidR="0785FB01">
              <w:rPr>
                <w:color w:val="auto"/>
              </w:rPr>
              <w:t>In/ex situ,</w:t>
            </w:r>
            <w:r w:rsidRPr="1C614D68" w:rsidR="0785FB01">
              <w:rPr>
                <w:b w:val="1"/>
                <w:bCs w:val="1"/>
                <w:color w:val="auto"/>
              </w:rPr>
              <w:t xml:space="preserve"> FA4</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227C806" w14:textId="77777777" w14:noSpellErr="1">
            <w:pPr>
              <w:rPr>
                <w:color w:val="auto"/>
              </w:rPr>
            </w:pPr>
            <w:r w:rsidRPr="1C614D68" w:rsidR="0785FB01">
              <w:rPr>
                <w:color w:val="auto"/>
              </w:rPr>
              <w:t>Variation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B314987" w14:textId="77777777" w14:noSpellErr="1">
            <w:pPr>
              <w:rPr>
                <w:color w:val="auto"/>
              </w:rPr>
            </w:pPr>
            <w:r w:rsidRPr="1C614D68" w:rsidR="0785FB01">
              <w:rPr>
                <w:color w:val="auto"/>
              </w:rPr>
              <w:t>FA4 </w:t>
            </w:r>
          </w:p>
        </w:tc>
      </w:tr>
      <w:tr w:rsidRPr="005113AF" w:rsidR="005113AF" w:rsidTr="1C614D68" w14:paraId="589F1543"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A74E4B8" w14:textId="77777777" w14:noSpellErr="1">
            <w:pPr>
              <w:rPr>
                <w:color w:val="auto"/>
              </w:rPr>
            </w:pPr>
            <w:r w:rsidRPr="1C614D68" w:rsidR="0785FB01">
              <w:rPr>
                <w:color w:val="auto"/>
              </w:rPr>
              <w:t>27/4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1773EE3" w14:textId="77777777" w14:noSpellErr="1">
            <w:pPr>
              <w:rPr>
                <w:color w:val="auto"/>
              </w:rPr>
            </w:pPr>
            <w:r w:rsidRPr="1C614D68" w:rsidR="0785FB01">
              <w:rPr>
                <w:color w:val="auto"/>
              </w:rPr>
              <w:t xml:space="preserve">Protection, </w:t>
            </w:r>
            <w:r w:rsidRPr="1C614D68" w:rsidR="0785FB01">
              <w:rPr>
                <w:b w:val="1"/>
                <w:bCs w:val="1"/>
                <w:color w:val="auto"/>
              </w:rPr>
              <w:t>DIRT</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6B44E5A" w14:textId="77777777" w14:noSpellErr="1">
            <w:pPr>
              <w:rPr>
                <w:color w:val="auto"/>
              </w:rPr>
            </w:pPr>
            <w:r w:rsidRPr="1C614D68" w:rsidR="0785FB01">
              <w:rPr>
                <w:color w:val="auto"/>
              </w:rPr>
              <w:t>Adaptation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E2E9BE7" w14:textId="77777777" w14:noSpellErr="1">
            <w:pPr>
              <w:rPr>
                <w:color w:val="auto"/>
              </w:rPr>
            </w:pPr>
            <w:r w:rsidRPr="1C614D68" w:rsidR="0785FB01">
              <w:rPr>
                <w:color w:val="auto"/>
              </w:rPr>
              <w:t> </w:t>
            </w:r>
          </w:p>
        </w:tc>
      </w:tr>
      <w:tr w:rsidRPr="005113AF" w:rsidR="005113AF" w:rsidTr="1C614D68" w14:paraId="5D5EEAAA"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9FF85A0" w14:textId="77777777" w14:noSpellErr="1">
            <w:pPr>
              <w:rPr>
                <w:color w:val="auto"/>
              </w:rPr>
            </w:pPr>
            <w:r w:rsidRPr="1C614D68" w:rsidR="0785FB01">
              <w:rPr>
                <w:color w:val="auto"/>
              </w:rPr>
              <w:t>4/5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AB6469C" w14:textId="77777777" w14:noSpellErr="1">
            <w:pPr>
              <w:rPr>
                <w:color w:val="auto"/>
              </w:rPr>
            </w:pPr>
            <w:r w:rsidRPr="1C614D68" w:rsidR="0785FB01">
              <w:rPr>
                <w:color w:val="auto"/>
              </w:rPr>
              <w:t>Revision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DBF8F57" w14:textId="77777777" w14:noSpellErr="1">
            <w:pPr>
              <w:rPr>
                <w:color w:val="auto"/>
              </w:rPr>
            </w:pPr>
            <w:r w:rsidRPr="1C614D68" w:rsidR="0785FB01">
              <w:rPr>
                <w:color w:val="auto"/>
              </w:rPr>
              <w:t>Natural selection and evolution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8EAA6B8" w14:textId="77777777" w14:noSpellErr="1">
            <w:pPr>
              <w:rPr>
                <w:color w:val="auto"/>
              </w:rPr>
            </w:pPr>
            <w:r w:rsidRPr="1C614D68" w:rsidR="0785FB01">
              <w:rPr>
                <w:color w:val="auto"/>
              </w:rPr>
              <w:t> </w:t>
            </w:r>
          </w:p>
        </w:tc>
      </w:tr>
      <w:tr w:rsidRPr="005113AF" w:rsidR="005113AF" w:rsidTr="1C614D68" w14:paraId="356EFCC2"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D5D59B8" w14:textId="77777777" w14:noSpellErr="1">
            <w:pPr>
              <w:rPr>
                <w:color w:val="auto"/>
              </w:rPr>
            </w:pPr>
            <w:r w:rsidRPr="1C614D68" w:rsidR="0785FB01">
              <w:rPr>
                <w:color w:val="auto"/>
              </w:rPr>
              <w:t>11/5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147B925" w14:textId="77777777" w14:noSpellErr="1">
            <w:pPr>
              <w:rPr>
                <w:color w:val="auto"/>
              </w:rPr>
            </w:pPr>
            <w:r w:rsidRPr="1C614D68" w:rsidR="0785FB01">
              <w:rPr>
                <w:color w:val="auto"/>
              </w:rPr>
              <w:t>Revision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79676FD" w14:textId="77777777" w14:noSpellErr="1">
            <w:pPr>
              <w:rPr>
                <w:color w:val="auto"/>
              </w:rPr>
            </w:pPr>
            <w:r w:rsidRPr="1C614D68" w:rsidR="0785FB01">
              <w:rPr>
                <w:color w:val="auto"/>
              </w:rPr>
              <w:t>Revision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25FAABE" w14:textId="77777777" w14:noSpellErr="1">
            <w:pPr>
              <w:rPr>
                <w:color w:val="auto"/>
              </w:rPr>
            </w:pPr>
            <w:r w:rsidRPr="1C614D68" w:rsidR="0785FB01">
              <w:rPr>
                <w:color w:val="auto"/>
              </w:rPr>
              <w:t> </w:t>
            </w:r>
          </w:p>
        </w:tc>
      </w:tr>
      <w:tr w:rsidRPr="005113AF" w:rsidR="005113AF" w:rsidTr="1C614D68" w14:paraId="58281F9D"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DE37098" w14:textId="77777777" w14:noSpellErr="1">
            <w:pPr>
              <w:rPr>
                <w:color w:val="auto"/>
              </w:rPr>
            </w:pPr>
            <w:r w:rsidRPr="1C614D68" w:rsidR="0785FB01">
              <w:rPr>
                <w:color w:val="auto"/>
              </w:rPr>
              <w:t>18/5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9637A6C" w14:textId="77777777" w14:noSpellErr="1">
            <w:pPr>
              <w:rPr>
                <w:color w:val="auto"/>
              </w:rPr>
            </w:pPr>
            <w:r w:rsidRPr="1C614D68" w:rsidR="0785FB01">
              <w:rPr>
                <w:color w:val="auto"/>
              </w:rPr>
              <w:t>Revision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85C36D0" w14:textId="77777777" w14:noSpellErr="1">
            <w:pPr>
              <w:rPr>
                <w:color w:val="auto"/>
              </w:rPr>
            </w:pPr>
            <w:r w:rsidRPr="1C614D68" w:rsidR="0785FB01">
              <w:rPr>
                <w:color w:val="auto"/>
              </w:rPr>
              <w:t>Revision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4AF782B" w14:textId="77777777" w14:noSpellErr="1">
            <w:pPr>
              <w:rPr>
                <w:color w:val="auto"/>
              </w:rPr>
            </w:pPr>
            <w:r w:rsidRPr="1C614D68" w:rsidR="0785FB01">
              <w:rPr>
                <w:color w:val="auto"/>
              </w:rPr>
              <w:t> </w:t>
            </w:r>
          </w:p>
        </w:tc>
      </w:tr>
      <w:tr w:rsidRPr="005113AF" w:rsidR="005113AF" w:rsidTr="1C614D68" w14:paraId="13F09D3A" w14:textId="77777777">
        <w:trPr>
          <w:trHeight w:val="300"/>
        </w:trPr>
        <w:tc>
          <w:tcPr>
            <w:tcW w:w="5000" w:type="pct"/>
            <w:gridSpan w:val="4"/>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1651BAE1" w14:textId="77777777" w14:noSpellErr="1">
            <w:pPr>
              <w:rPr>
                <w:color w:val="auto"/>
              </w:rPr>
            </w:pPr>
            <w:r w:rsidRPr="1C614D68" w:rsidR="0785FB01">
              <w:rPr>
                <w:color w:val="auto"/>
              </w:rPr>
              <w:t>Half term </w:t>
            </w:r>
          </w:p>
        </w:tc>
      </w:tr>
      <w:tr w:rsidRPr="005113AF" w:rsidR="005113AF" w:rsidTr="1C614D68" w14:paraId="6087487C"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0CC7EDC" w14:textId="77777777" w14:noSpellErr="1">
            <w:pPr>
              <w:rPr>
                <w:color w:val="auto"/>
              </w:rPr>
            </w:pPr>
            <w:r w:rsidRPr="1C614D68" w:rsidR="0785FB01">
              <w:rPr>
                <w:color w:val="auto"/>
              </w:rPr>
              <w:t>1/6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02B67A9" w14:textId="77777777" w14:noSpellErr="1">
            <w:pPr>
              <w:rPr>
                <w:color w:val="auto"/>
              </w:rPr>
            </w:pP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C347889" w14:textId="77777777" w14:noSpellErr="1">
            <w:pPr>
              <w:rPr>
                <w:color w:val="auto"/>
              </w:rPr>
            </w:pP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4011E2D" w14:textId="77777777" w14:noSpellErr="1">
            <w:pPr>
              <w:rPr>
                <w:color w:val="auto"/>
              </w:rPr>
            </w:pPr>
            <w:r w:rsidRPr="1C614D68" w:rsidR="0785FB01">
              <w:rPr>
                <w:color w:val="auto"/>
              </w:rPr>
              <w:t>Progression exam </w:t>
            </w:r>
          </w:p>
        </w:tc>
      </w:tr>
      <w:tr w:rsidRPr="005113AF" w:rsidR="005113AF" w:rsidTr="1C614D68" w14:paraId="229CA130"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0F4B755" w14:textId="77777777" w14:noSpellErr="1">
            <w:pPr>
              <w:rPr>
                <w:color w:val="auto"/>
              </w:rPr>
            </w:pPr>
            <w:r w:rsidRPr="1C614D68" w:rsidR="0785FB01">
              <w:rPr>
                <w:color w:val="auto"/>
              </w:rPr>
              <w:t>8/6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729FC24" w14:textId="77777777" w14:noSpellErr="1">
            <w:pPr>
              <w:rPr>
                <w:color w:val="auto"/>
              </w:rPr>
            </w:pP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0BAB6C2" w14:textId="77777777" w14:noSpellErr="1">
            <w:pPr>
              <w:rPr>
                <w:color w:val="auto"/>
              </w:rPr>
            </w:pPr>
            <w:r w:rsidRPr="1C614D68" w:rsidR="0785FB01">
              <w:rPr>
                <w:color w:val="auto"/>
              </w:rPr>
              <w:t>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46022DD5" w14:textId="77777777" w14:noSpellErr="1">
            <w:pPr>
              <w:rPr>
                <w:color w:val="auto"/>
              </w:rPr>
            </w:pPr>
            <w:r w:rsidRPr="1C614D68" w:rsidR="0785FB01">
              <w:rPr>
                <w:color w:val="auto"/>
              </w:rPr>
              <w:t> </w:t>
            </w:r>
          </w:p>
        </w:tc>
      </w:tr>
      <w:tr w:rsidRPr="005113AF" w:rsidR="005113AF" w:rsidTr="1C614D68" w14:paraId="49EBD9D1"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DE066EE" w14:textId="77777777" w14:noSpellErr="1">
            <w:pPr>
              <w:rPr>
                <w:color w:val="auto"/>
              </w:rPr>
            </w:pPr>
            <w:r w:rsidRPr="1C614D68" w:rsidR="0785FB01">
              <w:rPr>
                <w:color w:val="auto"/>
              </w:rPr>
              <w:t>15/6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4D9B704" w14:textId="77777777" w14:noSpellErr="1">
            <w:pPr>
              <w:rPr>
                <w:color w:val="auto"/>
              </w:rPr>
            </w:pPr>
            <w:r w:rsidRPr="1C614D68" w:rsidR="0785FB01">
              <w:rPr>
                <w:b w:val="1"/>
                <w:bCs w:val="1"/>
                <w:color w:val="auto"/>
              </w:rPr>
              <w:t>AS-A2 transition (ecosystems)</w:t>
            </w:r>
            <w:r w:rsidRPr="1C614D68" w:rsidR="0785FB01">
              <w:rPr>
                <w:color w:val="auto"/>
              </w:rPr>
              <w:t>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F4EE65A" w14:textId="77777777" w14:noSpellErr="1">
            <w:pPr>
              <w:rPr>
                <w:color w:val="auto"/>
              </w:rPr>
            </w:pPr>
            <w:r w:rsidRPr="1C614D68" w:rsidR="0785FB01">
              <w:rPr>
                <w:color w:val="auto"/>
              </w:rPr>
              <w:t>AS-A2 transition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50E7D2A0" w14:textId="77777777" w14:noSpellErr="1">
            <w:pPr>
              <w:rPr>
                <w:color w:val="auto"/>
              </w:rPr>
            </w:pPr>
            <w:r w:rsidRPr="1C614D68" w:rsidR="0785FB01">
              <w:rPr>
                <w:color w:val="auto"/>
              </w:rPr>
              <w:t>Broomfield trip June </w:t>
            </w:r>
          </w:p>
        </w:tc>
      </w:tr>
      <w:tr w:rsidRPr="005113AF" w:rsidR="005113AF" w:rsidTr="1C614D68" w14:paraId="1443A4B7"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80FF05A" w14:textId="77777777" w14:noSpellErr="1">
            <w:pPr>
              <w:rPr>
                <w:color w:val="auto"/>
              </w:rPr>
            </w:pPr>
            <w:r w:rsidRPr="1C614D68" w:rsidR="0785FB01">
              <w:rPr>
                <w:color w:val="auto"/>
              </w:rPr>
              <w:t>22/6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1684AD33" w14:textId="77777777" w14:noSpellErr="1">
            <w:pPr>
              <w:rPr>
                <w:color w:val="auto"/>
              </w:rPr>
            </w:pPr>
            <w:r w:rsidRPr="1C614D68" w:rsidR="0785FB01">
              <w:rPr>
                <w:color w:val="auto"/>
              </w:rPr>
              <w:t>AS-A2 transition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7AF544C8" w14:textId="77777777" w14:noSpellErr="1">
            <w:pPr>
              <w:rPr>
                <w:color w:val="auto"/>
              </w:rPr>
            </w:pPr>
            <w:r w:rsidRPr="1C614D68" w:rsidR="0785FB01">
              <w:rPr>
                <w:color w:val="auto"/>
              </w:rPr>
              <w:t>AS-A2 transition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E5CA2E5" w14:textId="77777777" w14:noSpellErr="1">
            <w:pPr>
              <w:rPr>
                <w:color w:val="auto"/>
              </w:rPr>
            </w:pPr>
            <w:r w:rsidRPr="1C614D68" w:rsidR="0785FB01">
              <w:rPr>
                <w:color w:val="auto"/>
              </w:rPr>
              <w:t> </w:t>
            </w:r>
          </w:p>
        </w:tc>
      </w:tr>
      <w:tr w:rsidRPr="005113AF" w:rsidR="005113AF" w:rsidTr="1C614D68" w14:paraId="1DE98E9B" w14:textId="77777777">
        <w:trPr>
          <w:trHeight w:val="300"/>
        </w:trPr>
        <w:tc>
          <w:tcPr>
            <w:tcW w:w="447"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0212AEA4" w14:textId="77777777" w14:noSpellErr="1">
            <w:pPr>
              <w:rPr>
                <w:color w:val="auto"/>
              </w:rPr>
            </w:pPr>
            <w:r w:rsidRPr="1C614D68" w:rsidR="0785FB01">
              <w:rPr>
                <w:color w:val="auto"/>
              </w:rPr>
              <w:t>29/6 </w:t>
            </w:r>
          </w:p>
        </w:tc>
        <w:tc>
          <w:tcPr>
            <w:tcW w:w="1419"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21C278DC" w14:textId="77777777" w14:noSpellErr="1">
            <w:pPr>
              <w:rPr>
                <w:color w:val="auto"/>
              </w:rPr>
            </w:pPr>
            <w:r w:rsidRPr="1C614D68" w:rsidR="0785FB01">
              <w:rPr>
                <w:color w:val="auto"/>
              </w:rPr>
              <w:t>AS-A2 transition </w:t>
            </w:r>
          </w:p>
        </w:tc>
        <w:tc>
          <w:tcPr>
            <w:tcW w:w="2266"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3CA35B01" w14:textId="77777777" w14:noSpellErr="1">
            <w:pPr>
              <w:rPr>
                <w:color w:val="auto"/>
              </w:rPr>
            </w:pPr>
            <w:r w:rsidRPr="1C614D68" w:rsidR="0785FB01">
              <w:rPr>
                <w:color w:val="auto"/>
              </w:rPr>
              <w:t>AS-A2 transition </w:t>
            </w:r>
          </w:p>
        </w:tc>
        <w:tc>
          <w:tcPr>
            <w:tcW w:w="868" w:type="pct"/>
            <w:tcBorders>
              <w:top w:val="single" w:color="auto" w:sz="6" w:space="0"/>
              <w:left w:val="single" w:color="auto" w:sz="6" w:space="0"/>
              <w:bottom w:val="single" w:color="auto" w:sz="6" w:space="0"/>
              <w:right w:val="single" w:color="auto" w:sz="6" w:space="0"/>
            </w:tcBorders>
            <w:tcMar/>
            <w:hideMark/>
          </w:tcPr>
          <w:p w:rsidRPr="005113AF" w:rsidR="005113AF" w:rsidP="1C614D68" w:rsidRDefault="005113AF" w14:paraId="61E6FFFD" w14:textId="1A5D39A7" w14:noSpellErr="1">
            <w:pPr>
              <w:rPr>
                <w:color w:val="auto"/>
              </w:rPr>
            </w:pPr>
            <w:r w:rsidRPr="1C614D68" w:rsidR="0785FB01">
              <w:rPr>
                <w:color w:val="auto"/>
              </w:rPr>
              <w:t xml:space="preserve">Progress day </w:t>
            </w:r>
          </w:p>
        </w:tc>
      </w:tr>
      <w:tr w:rsidRPr="005113AF" w:rsidR="005113AF" w:rsidTr="1C614D68" w14:paraId="25690805" w14:textId="77777777">
        <w:trPr>
          <w:trHeight w:val="300"/>
        </w:trPr>
        <w:tc>
          <w:tcPr>
            <w:tcW w:w="5000" w:type="pct"/>
            <w:gridSpan w:val="4"/>
            <w:tcBorders>
              <w:top w:val="single" w:color="auto" w:sz="6" w:space="0"/>
              <w:left w:val="single" w:color="auto" w:sz="6" w:space="0"/>
              <w:bottom w:val="single" w:color="auto" w:sz="6" w:space="0"/>
              <w:right w:val="single" w:color="auto" w:sz="6" w:space="0"/>
            </w:tcBorders>
            <w:shd w:val="clear" w:color="auto" w:fill="92D050"/>
            <w:tcMar/>
            <w:hideMark/>
          </w:tcPr>
          <w:p w:rsidRPr="005113AF" w:rsidR="005113AF" w:rsidP="1C614D68" w:rsidRDefault="005113AF" w14:paraId="24109BFD" w14:textId="77777777" w14:noSpellErr="1">
            <w:pPr>
              <w:rPr>
                <w:color w:val="auto"/>
              </w:rPr>
            </w:pPr>
            <w:r w:rsidRPr="1C614D68" w:rsidR="0785FB01">
              <w:rPr>
                <w:color w:val="auto"/>
              </w:rPr>
              <w:t>Admin week </w:t>
            </w:r>
          </w:p>
        </w:tc>
      </w:tr>
    </w:tbl>
    <w:p w:rsidRPr="00E430DC" w:rsidR="00152BE3" w:rsidP="1C614D68" w:rsidRDefault="00152BE3" w14:paraId="071C71A7" w14:textId="5DB3C324" w14:noSpellErr="1">
      <w:pPr>
        <w:rPr>
          <w:color w:val="auto"/>
        </w:rPr>
      </w:pPr>
      <w:r w:rsidRPr="1C614D68">
        <w:rPr>
          <w:color w:val="auto"/>
        </w:rPr>
        <w:br w:type="page"/>
      </w:r>
    </w:p>
    <w:tbl>
      <w:tblPr>
        <w:tblStyle w:val="TableGrid"/>
        <w:tblW w:w="0" w:type="auto"/>
        <w:tblLayout w:type="fixed"/>
        <w:tblLook w:val="06A0" w:firstRow="1" w:lastRow="0" w:firstColumn="1" w:lastColumn="0" w:noHBand="1" w:noVBand="1"/>
      </w:tblPr>
      <w:tblGrid>
        <w:gridCol w:w="10455"/>
      </w:tblGrid>
      <w:tr w:rsidR="18D49C6E" w:rsidTr="1C614D68" w14:paraId="5A0E9D29" w14:textId="77777777">
        <w:trPr>
          <w:trHeight w:val="300"/>
        </w:trPr>
        <w:tc>
          <w:tcPr>
            <w:tcW w:w="10455" w:type="dxa"/>
            <w:shd w:val="clear" w:color="auto" w:fill="002060"/>
            <w:tcMar/>
          </w:tcPr>
          <w:p w:rsidR="2C36F8CF" w:rsidP="1C614D68" w:rsidRDefault="2C36F8CF" w14:paraId="2BD55A4E" w14:textId="4D5F6894" w14:noSpellErr="1">
            <w:pPr>
              <w:pStyle w:val="Heading1"/>
              <w:spacing w:line="259" w:lineRule="auto"/>
              <w:ind w:left="0"/>
              <w:rPr>
                <w:color w:val="auto"/>
              </w:rPr>
            </w:pPr>
            <w:r w:rsidRPr="1C614D68" w:rsidR="69238F8E">
              <w:rPr>
                <w:color w:val="auto"/>
              </w:rPr>
              <w:t xml:space="preserve">    </w:t>
            </w:r>
            <w:bookmarkStart w:name="_Toc208392236" w:id="6"/>
            <w:r w:rsidRPr="1C614D68" w:rsidR="69238F8E">
              <w:rPr>
                <w:color w:val="auto"/>
              </w:rPr>
              <w:t>ASSESSMENT AND FEEDBACK</w:t>
            </w:r>
            <w:bookmarkEnd w:id="6"/>
          </w:p>
        </w:tc>
      </w:tr>
    </w:tbl>
    <w:p w:rsidRPr="00E430DC" w:rsidR="00152BE3" w:rsidP="5E9F1124" w:rsidRDefault="00152BE3" w14:paraId="7DD80E6F" w14:textId="58080E67">
      <w:pPr>
        <w:tabs>
          <w:tab w:val="left" w:pos="8647"/>
        </w:tabs>
        <w:ind w:left="1800"/>
        <w:rPr>
          <w:b/>
          <w:bCs/>
        </w:rPr>
      </w:pPr>
    </w:p>
    <w:p w:rsidR="4A40D2AA" w:rsidP="5E9F1124" w:rsidRDefault="7A7DEA09" w14:paraId="42ECE2AA" w14:textId="30E3DF49">
      <w:pPr>
        <w:tabs>
          <w:tab w:val="left" w:pos="8647"/>
        </w:tabs>
        <w:rPr>
          <w:b/>
          <w:bCs/>
        </w:rPr>
      </w:pPr>
      <w:r w:rsidRPr="5E9F1124">
        <w:rPr>
          <w:b/>
          <w:bCs/>
        </w:rPr>
        <w:t>Assessments</w:t>
      </w:r>
    </w:p>
    <w:p w:rsidR="7A7DEA09" w:rsidP="5E9F1124" w:rsidRDefault="7A7DEA09" w14:paraId="50411871" w14:textId="5329F028">
      <w:pPr>
        <w:tabs>
          <w:tab w:val="left" w:pos="8647"/>
        </w:tabs>
      </w:pPr>
      <w:r>
        <w:t>You will have half termly assessments as shown on the year plan of study. Each assessment</w:t>
      </w:r>
      <w:r w:rsidR="37B6CD19">
        <w:t xml:space="preserve"> will include a variety of topics previously taught that year and include a mix of knowledge recall, multiple choice, practical and evaluation style questions.</w:t>
      </w:r>
    </w:p>
    <w:p w:rsidR="5E9F1124" w:rsidP="5E9F1124" w:rsidRDefault="5E9F1124" w14:paraId="49B02AD2" w14:textId="234CD16F">
      <w:pPr>
        <w:tabs>
          <w:tab w:val="left" w:pos="8647"/>
        </w:tabs>
      </w:pPr>
    </w:p>
    <w:p w:rsidR="37B6CD19" w:rsidP="5E9F1124" w:rsidRDefault="37B6CD19" w14:paraId="24C090AC" w14:textId="0AEA6033">
      <w:pPr>
        <w:tabs>
          <w:tab w:val="left" w:pos="8647"/>
        </w:tabs>
      </w:pPr>
      <w:r>
        <w:t xml:space="preserve">The progression exam will be a formal paper of 90 minutes covering all topics from year 1.  </w:t>
      </w:r>
    </w:p>
    <w:p w:rsidR="5E9F1124" w:rsidP="5E9F1124" w:rsidRDefault="5E9F1124" w14:paraId="2BABBCE9" w14:textId="07DC86F1">
      <w:pPr>
        <w:tabs>
          <w:tab w:val="left" w:pos="8647"/>
        </w:tabs>
        <w:ind w:left="1800"/>
      </w:pPr>
    </w:p>
    <w:p w:rsidRPr="00E430DC" w:rsidR="00152BE3" w:rsidP="18D49C6E" w:rsidRDefault="3D3DFE90" w14:paraId="0320AA34" w14:textId="0CA069B8">
      <w:pPr>
        <w:tabs>
          <w:tab w:val="left" w:pos="8647"/>
        </w:tabs>
      </w:pPr>
      <w:r w:rsidRPr="18D49C6E">
        <w:rPr>
          <w:rFonts w:ascii="Arial" w:hAnsi="Arial" w:eastAsia="Arial" w:cs="Arial"/>
          <w:b/>
          <w:bCs/>
          <w:color w:val="000000" w:themeColor="text1"/>
          <w:sz w:val="22"/>
          <w:szCs w:val="22"/>
        </w:rPr>
        <w:t>Referrals Procedures and Resubmissions Procedures</w:t>
      </w:r>
    </w:p>
    <w:p w:rsidRPr="00E430DC" w:rsidR="00152BE3" w:rsidP="18D49C6E" w:rsidRDefault="3D3DFE90" w14:paraId="3B71550C" w14:textId="6FD642DC">
      <w:pPr>
        <w:tabs>
          <w:tab w:val="left" w:pos="8647"/>
        </w:tabs>
        <w:ind w:left="1800"/>
      </w:pPr>
      <w:r w:rsidRPr="18D49C6E">
        <w:rPr>
          <w:rFonts w:ascii="Arial" w:hAnsi="Arial" w:eastAsia="Arial" w:cs="Arial"/>
          <w:color w:val="000000" w:themeColor="text1"/>
          <w:sz w:val="22"/>
          <w:szCs w:val="22"/>
        </w:rPr>
        <w:t xml:space="preserve"> </w:t>
      </w:r>
    </w:p>
    <w:p w:rsidRPr="00E430DC" w:rsidR="00152BE3" w:rsidP="18D49C6E" w:rsidRDefault="3D3DFE90" w14:paraId="06C0413C" w14:textId="43F33055">
      <w:pPr>
        <w:tabs>
          <w:tab w:val="left" w:pos="8647"/>
        </w:tabs>
      </w:pPr>
      <w:r w:rsidRPr="18D49C6E">
        <w:rPr>
          <w:rFonts w:ascii="Arial" w:hAnsi="Arial" w:eastAsia="Arial" w:cs="Arial"/>
          <w:color w:val="000000" w:themeColor="text1"/>
          <w:sz w:val="22"/>
          <w:szCs w:val="22"/>
        </w:rPr>
        <w:t xml:space="preserve">You will have a clear plan of what to expect, what assessments will take place during the year and when you can expect these assessments to happen. You can expect your work to be </w:t>
      </w:r>
      <w:proofErr w:type="gramStart"/>
      <w:r w:rsidRPr="18D49C6E">
        <w:rPr>
          <w:rFonts w:ascii="Arial" w:hAnsi="Arial" w:eastAsia="Arial" w:cs="Arial"/>
          <w:color w:val="000000" w:themeColor="text1"/>
          <w:sz w:val="22"/>
          <w:szCs w:val="22"/>
        </w:rPr>
        <w:t>marked</w:t>
      </w:r>
      <w:proofErr w:type="gramEnd"/>
      <w:r w:rsidRPr="18D49C6E">
        <w:rPr>
          <w:rFonts w:ascii="Arial" w:hAnsi="Arial" w:eastAsia="Arial" w:cs="Arial"/>
          <w:color w:val="000000" w:themeColor="text1"/>
          <w:sz w:val="22"/>
          <w:szCs w:val="22"/>
        </w:rPr>
        <w:t xml:space="preserve"> and quality assured where appropriate and returned within 15 working days of submission.</w:t>
      </w:r>
    </w:p>
    <w:p w:rsidRPr="00E430DC" w:rsidR="00152BE3" w:rsidP="18D49C6E" w:rsidRDefault="3D3DFE90" w14:paraId="67AEAC65" w14:textId="2B5C83CA">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553D8431" w14:textId="37A0DE45">
      <w:pPr>
        <w:tabs>
          <w:tab w:val="left" w:pos="8647"/>
        </w:tabs>
      </w:pPr>
      <w:r w:rsidRPr="18D49C6E">
        <w:rPr>
          <w:rFonts w:ascii="Arial" w:hAnsi="Arial" w:eastAsia="Arial" w:cs="Arial"/>
          <w:color w:val="000000" w:themeColor="text1"/>
          <w:sz w:val="22"/>
          <w:szCs w:val="22"/>
        </w:rPr>
        <w:t xml:space="preserve">Once you have submitted your work, it will be marked and potentially be quality assured by the Internal Quality Assurance team. This is particularly key where the learning outcomes have not been </w:t>
      </w:r>
      <w:proofErr w:type="gramStart"/>
      <w:r w:rsidRPr="18D49C6E">
        <w:rPr>
          <w:rFonts w:ascii="Arial" w:hAnsi="Arial" w:eastAsia="Arial" w:cs="Arial"/>
          <w:color w:val="000000" w:themeColor="text1"/>
          <w:sz w:val="22"/>
          <w:szCs w:val="22"/>
        </w:rPr>
        <w:t>met</w:t>
      </w:r>
      <w:proofErr w:type="gramEnd"/>
      <w:r w:rsidRPr="18D49C6E">
        <w:rPr>
          <w:rFonts w:ascii="Arial" w:hAnsi="Arial" w:eastAsia="Arial" w:cs="Arial"/>
          <w:color w:val="000000" w:themeColor="text1"/>
          <w:sz w:val="22"/>
          <w:szCs w:val="22"/>
        </w:rPr>
        <w:t xml:space="preserve"> and a resubmission opportunity has been given.</w:t>
      </w:r>
    </w:p>
    <w:p w:rsidRPr="00E430DC" w:rsidR="00152BE3" w:rsidP="18D49C6E" w:rsidRDefault="3D3DFE90" w14:paraId="67182A98" w14:textId="69791C90">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3F6E187F" w14:textId="14ADBC90">
      <w:pPr>
        <w:tabs>
          <w:tab w:val="left" w:pos="8647"/>
        </w:tabs>
      </w:pPr>
      <w:r w:rsidRPr="18D49C6E">
        <w:rPr>
          <w:rFonts w:ascii="Arial" w:hAnsi="Arial" w:eastAsia="Arial" w:cs="Arial"/>
          <w:color w:val="000000" w:themeColor="text1"/>
          <w:sz w:val="22"/>
          <w:szCs w:val="22"/>
        </w:rPr>
        <w:t xml:space="preserve">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w:t>
      </w:r>
      <w:proofErr w:type="gramStart"/>
      <w:r w:rsidRPr="18D49C6E">
        <w:rPr>
          <w:rFonts w:ascii="Arial" w:hAnsi="Arial" w:eastAsia="Arial" w:cs="Arial"/>
          <w:color w:val="000000" w:themeColor="text1"/>
          <w:sz w:val="22"/>
          <w:szCs w:val="22"/>
        </w:rPr>
        <w:t>bound</w:t>
      </w:r>
      <w:proofErr w:type="gramEnd"/>
      <w:r w:rsidRPr="18D49C6E">
        <w:rPr>
          <w:rFonts w:ascii="Arial" w:hAnsi="Arial" w:eastAsia="Arial" w:cs="Arial"/>
          <w:color w:val="000000" w:themeColor="text1"/>
          <w:sz w:val="22"/>
          <w:szCs w:val="22"/>
        </w:rPr>
        <w:t xml:space="preserve"> and you will be given a re-submission date by your trainer/assessor/lecturer, and you must meet this deadline.</w:t>
      </w:r>
    </w:p>
    <w:p w:rsidRPr="00E430DC" w:rsidR="00152BE3" w:rsidP="18D49C6E" w:rsidRDefault="3D3DFE90" w14:paraId="61450BD9" w14:textId="72F77AF6">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1E5BB5FE" w14:textId="2209A459">
      <w:pPr>
        <w:tabs>
          <w:tab w:val="left" w:pos="8647"/>
        </w:tabs>
      </w:pPr>
      <w:r w:rsidRPr="18D49C6E">
        <w:rPr>
          <w:rFonts w:ascii="Arial" w:hAnsi="Arial" w:eastAsia="Arial" w:cs="Arial"/>
          <w:b/>
          <w:bCs/>
          <w:color w:val="000000" w:themeColor="text1"/>
          <w:sz w:val="22"/>
          <w:szCs w:val="22"/>
        </w:rPr>
        <w:t>Academic Malpractice</w:t>
      </w:r>
    </w:p>
    <w:p w:rsidRPr="00E430DC" w:rsidR="00152BE3" w:rsidP="18D49C6E" w:rsidRDefault="3D3DFE90" w14:paraId="50EA8A0E" w14:textId="05C5BE5C">
      <w:pPr>
        <w:tabs>
          <w:tab w:val="left" w:pos="8647"/>
        </w:tabs>
        <w:ind w:left="2160"/>
      </w:pPr>
      <w:r w:rsidRPr="18D49C6E">
        <w:rPr>
          <w:rFonts w:ascii="Arial" w:hAnsi="Arial" w:eastAsia="Arial" w:cs="Arial"/>
          <w:color w:val="000000" w:themeColor="text1"/>
          <w:sz w:val="22"/>
          <w:szCs w:val="22"/>
        </w:rPr>
        <w:t xml:space="preserve"> </w:t>
      </w:r>
    </w:p>
    <w:p w:rsidRPr="00E430DC" w:rsidR="00152BE3" w:rsidP="18D49C6E" w:rsidRDefault="3D3DFE90" w14:paraId="3FA56AAB" w14:textId="6AD42884">
      <w:r w:rsidRPr="18D49C6E">
        <w:rPr>
          <w:rFonts w:ascii="Arial" w:hAnsi="Arial" w:eastAsia="Arial" w:cs="Arial"/>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rsidRPr="00E430DC" w:rsidR="00152BE3" w:rsidP="18D49C6E" w:rsidRDefault="3D3DFE90" w14:paraId="2B1CF1BD" w14:textId="49792A5F">
      <w:r w:rsidRPr="18D49C6E">
        <w:rPr>
          <w:rFonts w:ascii="Arial" w:hAnsi="Arial" w:eastAsia="Arial" w:cs="Arial"/>
          <w:sz w:val="22"/>
          <w:szCs w:val="22"/>
        </w:rPr>
        <w:t xml:space="preserve"> </w:t>
      </w:r>
    </w:p>
    <w:p w:rsidRPr="00E430DC" w:rsidR="00152BE3" w:rsidP="18D49C6E" w:rsidRDefault="3D3DFE90" w14:paraId="0EAA2BA9" w14:textId="054653D4">
      <w:r w:rsidRPr="18D49C6E">
        <w:rPr>
          <w:rFonts w:ascii="Arial" w:hAnsi="Arial" w:eastAsia="Arial" w:cs="Arial"/>
          <w:sz w:val="22"/>
          <w:szCs w:val="22"/>
        </w:rPr>
        <w:t xml:space="preserve">While we don’t want to see anyone jeopardise their grades or marks, we must ensure the validity of all </w:t>
      </w:r>
      <w:proofErr w:type="gramStart"/>
      <w:r w:rsidRPr="18D49C6E">
        <w:rPr>
          <w:rFonts w:ascii="Arial" w:hAnsi="Arial" w:eastAsia="Arial" w:cs="Arial"/>
          <w:sz w:val="22"/>
          <w:szCs w:val="22"/>
        </w:rPr>
        <w:t>qualifications</w:t>
      </w:r>
      <w:proofErr w:type="gramEnd"/>
      <w:r w:rsidRPr="18D49C6E">
        <w:rPr>
          <w:rFonts w:ascii="Arial" w:hAnsi="Arial" w:eastAsia="Arial" w:cs="Arial"/>
          <w:sz w:val="22"/>
          <w:szCs w:val="22"/>
        </w:rPr>
        <w:t xml:space="preserve"> and we must investigate any suspected breaches fully.  It is your responsibility to ensure you understand the rules and boundaries:</w:t>
      </w:r>
    </w:p>
    <w:p w:rsidRPr="00E430DC" w:rsidR="00152BE3" w:rsidP="18D49C6E" w:rsidRDefault="3D3DFE90" w14:paraId="55F30ACC" w14:textId="1564B84A">
      <w:r w:rsidRPr="18D49C6E">
        <w:rPr>
          <w:rFonts w:ascii="Arial" w:hAnsi="Arial" w:eastAsia="Arial" w:cs="Arial"/>
          <w:color w:val="000000" w:themeColor="text1"/>
          <w:sz w:val="22"/>
          <w:szCs w:val="22"/>
          <w:lang w:val="en-US"/>
        </w:rPr>
        <w:t xml:space="preserve"> </w:t>
      </w:r>
    </w:p>
    <w:p w:rsidRPr="00E430DC" w:rsidR="00152BE3" w:rsidP="00EF38BA" w:rsidRDefault="3D3DFE90" w14:paraId="26FB3563" w14:textId="05C95602">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You must not copy from someone else or give opportunities to another student to copy from you.</w:t>
      </w:r>
    </w:p>
    <w:p w:rsidRPr="00E430DC" w:rsidR="00152BE3" w:rsidP="00EF38BA" w:rsidRDefault="3D3DFE90" w14:paraId="1510B72C" w14:textId="7AD86247">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 xml:space="preserve">Any wording taken from a published source must be correctly referenced for example: </w:t>
      </w:r>
    </w:p>
    <w:p w:rsidRPr="00E430DC" w:rsidR="00152BE3" w:rsidP="18D49C6E" w:rsidRDefault="3D3DFE90" w14:paraId="7BDFD253" w14:textId="7F2640D4">
      <w:pPr>
        <w:ind w:left="720"/>
      </w:pPr>
      <w:r w:rsidRPr="18D49C6E">
        <w:rPr>
          <w:rFonts w:ascii="Arial" w:hAnsi="Arial" w:eastAsia="Arial" w:cs="Arial"/>
          <w:sz w:val="22"/>
          <w:szCs w:val="22"/>
        </w:rPr>
        <w:t xml:space="preserve">(Morrison, 2000, p29). </w:t>
      </w:r>
    </w:p>
    <w:p w:rsidRPr="00E430DC" w:rsidR="00152BE3" w:rsidP="00EF38BA" w:rsidRDefault="3D3DFE90" w14:paraId="252DBC7B" w14:textId="2AD956F7">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Where computer-generated content has been used (AI tools such as ChatGPT) you must reference these correctly for example: ChatGPT 3.0 (</w:t>
      </w:r>
      <w:hyperlink w:history="1" r:id="rId17">
        <w:r w:rsidRPr="00B34614" w:rsidR="00363F6E">
          <w:rPr>
            <w:rStyle w:val="Hyperlink"/>
            <w:rFonts w:ascii="Arial" w:hAnsi="Arial" w:eastAsia="Arial" w:cs="Arial"/>
            <w:sz w:val="22"/>
            <w:szCs w:val="22"/>
          </w:rPr>
          <w:t>https://openai.com/blog/chatgpt/</w:t>
        </w:r>
      </w:hyperlink>
      <w:r w:rsidRPr="18D49C6E">
        <w:rPr>
          <w:rFonts w:ascii="Arial" w:hAnsi="Arial" w:eastAsia="Arial" w:cs="Arial"/>
          <w:sz w:val="22"/>
          <w:szCs w:val="22"/>
        </w:rPr>
        <w:t>), 25/01/2024.</w:t>
      </w:r>
    </w:p>
    <w:p w:rsidRPr="00E430DC" w:rsidR="00152BE3" w:rsidP="00EF38BA" w:rsidRDefault="3D3DFE90" w14:paraId="46FD6E45" w14:textId="616ABFCC">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You may also be required to include a bibliography to support referencing.</w:t>
      </w:r>
    </w:p>
    <w:p w:rsidRPr="00E430DC" w:rsidR="00152BE3" w:rsidP="00EF38BA" w:rsidRDefault="3D3DFE90" w14:paraId="464D629F" w14:textId="7E9D52B3">
      <w:pPr>
        <w:pStyle w:val="ListParagraph"/>
        <w:numPr>
          <w:ilvl w:val="0"/>
          <w:numId w:val="4"/>
        </w:numPr>
        <w:spacing w:line="257" w:lineRule="auto"/>
        <w:rPr>
          <w:rFonts w:ascii="Arial" w:hAnsi="Arial" w:eastAsia="Arial" w:cs="Arial"/>
          <w:sz w:val="22"/>
          <w:szCs w:val="22"/>
        </w:rPr>
      </w:pPr>
      <w:r w:rsidRPr="18D49C6E">
        <w:rPr>
          <w:rFonts w:ascii="Arial" w:hAnsi="Arial" w:eastAsia="Arial" w:cs="Arial"/>
          <w:sz w:val="22"/>
          <w:szCs w:val="22"/>
        </w:rPr>
        <w:t>You must also avoid working collaboratively with other students beyond what is permitted as this may be deemed to be collusion.</w:t>
      </w:r>
    </w:p>
    <w:p w:rsidRPr="00E430DC" w:rsidR="00152BE3" w:rsidP="18D49C6E" w:rsidRDefault="3D3DFE90" w14:paraId="5BDA9985" w14:textId="16CE77DC">
      <w:pPr>
        <w:spacing w:line="257" w:lineRule="auto"/>
        <w:rPr>
          <w:rFonts w:ascii="Arial" w:hAnsi="Arial" w:eastAsia="Arial" w:cs="Arial"/>
          <w:sz w:val="22"/>
          <w:szCs w:val="22"/>
        </w:rPr>
      </w:pPr>
      <w:r w:rsidRPr="18D49C6E">
        <w:rPr>
          <w:rFonts w:ascii="Arial" w:hAnsi="Arial" w:eastAsia="Arial" w:cs="Arial"/>
          <w:b/>
          <w:bCs/>
          <w:color w:val="000000" w:themeColor="text1"/>
          <w:sz w:val="22"/>
          <w:szCs w:val="22"/>
        </w:rPr>
        <w:t>Academic Malpractice continued:</w:t>
      </w:r>
    </w:p>
    <w:p w:rsidRPr="00E430DC" w:rsidR="00152BE3" w:rsidP="18D49C6E" w:rsidRDefault="00152BE3" w14:paraId="4EE00FC7" w14:textId="1BE3DBC0">
      <w:pPr>
        <w:rPr>
          <w:rFonts w:ascii="Arial" w:hAnsi="Arial" w:eastAsia="Arial" w:cs="Arial"/>
          <w:color w:val="000000" w:themeColor="text1"/>
          <w:sz w:val="22"/>
          <w:szCs w:val="22"/>
          <w:lang w:val="en-US"/>
        </w:rPr>
      </w:pPr>
    </w:p>
    <w:p w:rsidRPr="00E430DC" w:rsidR="00152BE3" w:rsidP="18D49C6E" w:rsidRDefault="3D3DFE90" w14:paraId="6491C8EA" w14:textId="5480CAC0">
      <w:p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Other examples include:</w:t>
      </w:r>
    </w:p>
    <w:p w:rsidRPr="00E430DC" w:rsidR="00152BE3" w:rsidP="00EF38BA" w:rsidRDefault="3D3DFE90" w14:paraId="1F4507B8" w14:textId="624B7C3B">
      <w:pPr>
        <w:pStyle w:val="ListParagraph"/>
        <w:numPr>
          <w:ilvl w:val="0"/>
          <w:numId w:val="3"/>
        </w:numPr>
        <w:ind w:left="714" w:hanging="357"/>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Falsification or fabrication of results,</w:t>
      </w:r>
    </w:p>
    <w:p w:rsidRPr="00E430DC" w:rsidR="00152BE3" w:rsidP="00EF38BA" w:rsidRDefault="3D3DFE90" w14:paraId="37A63EC2" w14:textId="1A212D81">
      <w:pPr>
        <w:pStyle w:val="ListParagraph"/>
        <w:numPr>
          <w:ilvl w:val="0"/>
          <w:numId w:val="3"/>
        </w:numPr>
        <w:ind w:left="714" w:hanging="357"/>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 xml:space="preserve">Deliberate destruction of other </w:t>
      </w:r>
      <w:proofErr w:type="gramStart"/>
      <w:r w:rsidRPr="18D49C6E">
        <w:rPr>
          <w:rFonts w:ascii="Arial" w:hAnsi="Arial" w:eastAsia="Arial" w:cs="Arial"/>
          <w:color w:val="000000" w:themeColor="text1"/>
          <w:sz w:val="22"/>
          <w:szCs w:val="22"/>
          <w:lang w:val="en-US"/>
        </w:rPr>
        <w:t>student’s</w:t>
      </w:r>
      <w:proofErr w:type="gramEnd"/>
      <w:r w:rsidRPr="18D49C6E">
        <w:rPr>
          <w:rFonts w:ascii="Arial" w:hAnsi="Arial" w:eastAsia="Arial" w:cs="Arial"/>
          <w:color w:val="000000" w:themeColor="text1"/>
          <w:sz w:val="22"/>
          <w:szCs w:val="22"/>
          <w:lang w:val="en-US"/>
        </w:rPr>
        <w:t xml:space="preserve"> work</w:t>
      </w:r>
    </w:p>
    <w:p w:rsidRPr="00E430DC" w:rsidR="00152BE3" w:rsidP="00EF38BA" w:rsidRDefault="3D3DFE90" w14:paraId="765247BE" w14:textId="6E8BC58E">
      <w:pPr>
        <w:pStyle w:val="ListParagraph"/>
        <w:numPr>
          <w:ilvl w:val="0"/>
          <w:numId w:val="3"/>
        </w:numPr>
        <w:ind w:left="714" w:hanging="357"/>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Any other act that will give you an unfair advantage. This also relates to not following clear guidance in examinations or assessments where examination conditions exist.</w:t>
      </w:r>
    </w:p>
    <w:p w:rsidRPr="00E430DC" w:rsidR="00152BE3" w:rsidP="18D49C6E" w:rsidRDefault="3D3DFE90" w14:paraId="3B365E0E" w14:textId="18398EE1">
      <w:r w:rsidRPr="18D49C6E">
        <w:rPr>
          <w:rFonts w:ascii="Arial" w:hAnsi="Arial" w:eastAsia="Arial" w:cs="Arial"/>
          <w:color w:val="000000" w:themeColor="text1"/>
          <w:sz w:val="22"/>
          <w:szCs w:val="22"/>
          <w:lang w:val="en-US"/>
        </w:rPr>
        <w:t xml:space="preserve"> </w:t>
      </w:r>
    </w:p>
    <w:p w:rsidRPr="00E430DC" w:rsidR="00152BE3" w:rsidP="18D49C6E" w:rsidRDefault="3D3DFE90" w14:paraId="6956CED1" w14:textId="7AAB5DF2">
      <w:r w:rsidRPr="18D49C6E">
        <w:rPr>
          <w:rFonts w:ascii="Arial" w:hAnsi="Arial" w:eastAsia="Arial" w:cs="Arial"/>
          <w:color w:val="000000" w:themeColor="text1"/>
          <w:sz w:val="22"/>
          <w:szCs w:val="22"/>
          <w:lang w:val="en-US"/>
        </w:rPr>
        <w:t xml:space="preserve">You will be required to complete an Authentication Form on submission of </w:t>
      </w:r>
      <w:proofErr w:type="gramStart"/>
      <w:r w:rsidRPr="18D49C6E">
        <w:rPr>
          <w:rFonts w:ascii="Arial" w:hAnsi="Arial" w:eastAsia="Arial" w:cs="Arial"/>
          <w:color w:val="000000" w:themeColor="text1"/>
          <w:sz w:val="22"/>
          <w:szCs w:val="22"/>
          <w:lang w:val="en-US"/>
        </w:rPr>
        <w:t>any and all</w:t>
      </w:r>
      <w:proofErr w:type="gramEnd"/>
      <w:r w:rsidRPr="18D49C6E">
        <w:rPr>
          <w:rFonts w:ascii="Arial" w:hAnsi="Arial" w:eastAsia="Arial" w:cs="Arial"/>
          <w:color w:val="000000" w:themeColor="text1"/>
          <w:sz w:val="22"/>
          <w:szCs w:val="22"/>
          <w:lang w:val="en-US"/>
        </w:rPr>
        <w:t xml:space="preserve"> assignments/NEA projects. This will confirm that the work is your own, and that it is referenced appropriately, including the </w:t>
      </w:r>
      <w:r w:rsidRPr="18D49C6E">
        <w:rPr>
          <w:rFonts w:ascii="Arial" w:hAnsi="Arial" w:eastAsia="Arial" w:cs="Arial"/>
          <w:color w:val="000000" w:themeColor="text1"/>
          <w:sz w:val="22"/>
          <w:szCs w:val="22"/>
          <w:lang w:val="en-US"/>
        </w:rPr>
        <w:lastRenderedPageBreak/>
        <w:t xml:space="preserve">use of AI. Where academic malpractice is suspected, this will be reported to your Team Manager who will </w:t>
      </w:r>
      <w:proofErr w:type="gramStart"/>
      <w:r w:rsidRPr="18D49C6E">
        <w:rPr>
          <w:rFonts w:ascii="Arial" w:hAnsi="Arial" w:eastAsia="Arial" w:cs="Arial"/>
          <w:color w:val="000000" w:themeColor="text1"/>
          <w:sz w:val="22"/>
          <w:szCs w:val="22"/>
          <w:lang w:val="en-US"/>
        </w:rPr>
        <w:t>conduct an investigation</w:t>
      </w:r>
      <w:proofErr w:type="gramEnd"/>
      <w:r w:rsidRPr="18D49C6E">
        <w:rPr>
          <w:rFonts w:ascii="Arial" w:hAnsi="Arial" w:eastAsia="Arial" w:cs="Arial"/>
          <w:color w:val="000000" w:themeColor="text1"/>
          <w:sz w:val="22"/>
          <w:szCs w:val="22"/>
          <w:lang w:val="en-US"/>
        </w:rPr>
        <w:t xml:space="preserve"> and, where relevant, the Awarding Organisation may also be informed and investigate further. Where malpractice is discovered to have occurred, sanctions may be imposed which could include:</w:t>
      </w:r>
    </w:p>
    <w:p w:rsidRPr="00E430DC" w:rsidR="00152BE3" w:rsidP="18D49C6E" w:rsidRDefault="3D3DFE90" w14:paraId="5897220D" w14:textId="7B455145">
      <w:r w:rsidRPr="18D49C6E">
        <w:rPr>
          <w:rFonts w:ascii="Arial" w:hAnsi="Arial" w:eastAsia="Arial" w:cs="Arial"/>
          <w:color w:val="000000" w:themeColor="text1"/>
          <w:sz w:val="22"/>
          <w:szCs w:val="22"/>
          <w:lang w:val="en-US"/>
        </w:rPr>
        <w:t xml:space="preserve"> </w:t>
      </w:r>
    </w:p>
    <w:p w:rsidRPr="00E430DC" w:rsidR="00152BE3" w:rsidP="00EF38BA" w:rsidRDefault="3D3DFE90" w14:paraId="5FA96A03" w14:textId="3EB47667">
      <w:pPr>
        <w:pStyle w:val="ListParagraph"/>
        <w:numPr>
          <w:ilvl w:val="0"/>
          <w:numId w:val="2"/>
        </w:numPr>
        <w:spacing w:line="257" w:lineRule="auto"/>
        <w:ind w:left="714" w:hanging="357"/>
        <w:rPr>
          <w:rFonts w:ascii="Arial" w:hAnsi="Arial" w:eastAsia="Arial" w:cs="Arial"/>
          <w:sz w:val="22"/>
          <w:szCs w:val="22"/>
        </w:rPr>
      </w:pPr>
      <w:r w:rsidRPr="18D49C6E">
        <w:rPr>
          <w:rFonts w:ascii="Arial" w:hAnsi="Arial" w:eastAsia="Arial" w:cs="Arial"/>
          <w:sz w:val="22"/>
          <w:szCs w:val="22"/>
        </w:rPr>
        <w:t>Zero marks for the work or exam.</w:t>
      </w:r>
    </w:p>
    <w:p w:rsidRPr="00E430DC" w:rsidR="00152BE3" w:rsidP="00EF38BA" w:rsidRDefault="3D3DFE90" w14:paraId="6270F245" w14:textId="219C2803">
      <w:pPr>
        <w:pStyle w:val="ListParagraph"/>
        <w:numPr>
          <w:ilvl w:val="0"/>
          <w:numId w:val="2"/>
        </w:numPr>
        <w:spacing w:line="257" w:lineRule="auto"/>
        <w:ind w:left="714" w:hanging="357"/>
        <w:rPr>
          <w:rFonts w:ascii="Arial" w:hAnsi="Arial" w:eastAsia="Arial" w:cs="Arial"/>
          <w:sz w:val="22"/>
          <w:szCs w:val="22"/>
        </w:rPr>
      </w:pPr>
      <w:r w:rsidRPr="18D49C6E">
        <w:rPr>
          <w:rFonts w:ascii="Arial" w:hAnsi="Arial" w:eastAsia="Arial" w:cs="Arial"/>
          <w:sz w:val="22"/>
          <w:szCs w:val="22"/>
        </w:rPr>
        <w:t>Disqualification from the qualification.</w:t>
      </w:r>
    </w:p>
    <w:p w:rsidRPr="00E430DC" w:rsidR="00152BE3" w:rsidP="00EF38BA" w:rsidRDefault="3D3DFE90" w14:paraId="414275E8" w14:textId="58FB811B">
      <w:pPr>
        <w:pStyle w:val="ListParagraph"/>
        <w:numPr>
          <w:ilvl w:val="0"/>
          <w:numId w:val="2"/>
        </w:numPr>
        <w:spacing w:line="257" w:lineRule="auto"/>
        <w:ind w:left="714" w:hanging="357"/>
        <w:rPr>
          <w:rFonts w:ascii="Arial" w:hAnsi="Arial" w:eastAsia="Arial" w:cs="Arial"/>
          <w:sz w:val="22"/>
          <w:szCs w:val="22"/>
        </w:rPr>
      </w:pPr>
      <w:r w:rsidRPr="18D49C6E">
        <w:rPr>
          <w:rFonts w:ascii="Arial" w:hAnsi="Arial" w:eastAsia="Arial" w:cs="Arial"/>
          <w:sz w:val="22"/>
          <w:szCs w:val="22"/>
        </w:rPr>
        <w:t xml:space="preserve">Disqualification from taking any qualification with that Awarding Organisation often over a set </w:t>
      </w:r>
      <w:proofErr w:type="gramStart"/>
      <w:r w:rsidRPr="18D49C6E">
        <w:rPr>
          <w:rFonts w:ascii="Arial" w:hAnsi="Arial" w:eastAsia="Arial" w:cs="Arial"/>
          <w:sz w:val="22"/>
          <w:szCs w:val="22"/>
        </w:rPr>
        <w:t>period of time</w:t>
      </w:r>
      <w:proofErr w:type="gramEnd"/>
      <w:r w:rsidRPr="18D49C6E">
        <w:rPr>
          <w:rFonts w:ascii="Arial" w:hAnsi="Arial" w:eastAsia="Arial" w:cs="Arial"/>
          <w:sz w:val="22"/>
          <w:szCs w:val="22"/>
        </w:rPr>
        <w:t>.</w:t>
      </w:r>
    </w:p>
    <w:p w:rsidRPr="00E430DC" w:rsidR="00152BE3" w:rsidP="00EF38BA" w:rsidRDefault="3D3DFE90" w14:paraId="338384BC" w14:textId="1AD314D9">
      <w:pPr>
        <w:pStyle w:val="ListParagraph"/>
        <w:numPr>
          <w:ilvl w:val="0"/>
          <w:numId w:val="2"/>
        </w:numPr>
        <w:spacing w:line="257" w:lineRule="auto"/>
        <w:ind w:left="714" w:hanging="357"/>
        <w:rPr>
          <w:rFonts w:ascii="Arial" w:hAnsi="Arial" w:eastAsia="Arial" w:cs="Arial"/>
          <w:sz w:val="22"/>
          <w:szCs w:val="22"/>
        </w:rPr>
      </w:pPr>
      <w:r w:rsidRPr="18D49C6E">
        <w:rPr>
          <w:rFonts w:ascii="Arial" w:hAnsi="Arial" w:eastAsia="Arial" w:cs="Arial"/>
          <w:sz w:val="22"/>
          <w:szCs w:val="22"/>
        </w:rPr>
        <w:t>Warnings which can last several years.</w:t>
      </w:r>
    </w:p>
    <w:p w:rsidRPr="00E430DC" w:rsidR="00152BE3" w:rsidP="18D49C6E" w:rsidRDefault="3D3DFE90" w14:paraId="02E9F405" w14:textId="7801F667">
      <w:pPr>
        <w:tabs>
          <w:tab w:val="left" w:pos="8647"/>
        </w:tabs>
      </w:pPr>
      <w:r w:rsidRPr="18D49C6E">
        <w:rPr>
          <w:rFonts w:ascii="Arial" w:hAnsi="Arial" w:eastAsia="Arial" w:cs="Arial"/>
          <w:color w:val="8EAADB" w:themeColor="accent1" w:themeTint="99"/>
          <w:sz w:val="22"/>
          <w:szCs w:val="22"/>
          <w:lang w:val="en-US"/>
        </w:rPr>
        <w:t xml:space="preserve"> </w:t>
      </w:r>
    </w:p>
    <w:p w:rsidRPr="00E430DC" w:rsidR="00152BE3" w:rsidP="18D49C6E" w:rsidRDefault="3D3DFE90" w14:paraId="6B810F4C" w14:textId="56D3E003">
      <w:pPr>
        <w:tabs>
          <w:tab w:val="left" w:pos="8647"/>
        </w:tabs>
      </w:pPr>
      <w:r w:rsidRPr="18D49C6E">
        <w:rPr>
          <w:rFonts w:ascii="Arial" w:hAnsi="Arial" w:eastAsia="Arial" w:cs="Arial"/>
          <w:color w:val="000000" w:themeColor="text1"/>
          <w:sz w:val="22"/>
          <w:szCs w:val="22"/>
          <w:lang w:val="en-US"/>
        </w:rPr>
        <w:t xml:space="preserve">For further details and to fully </w:t>
      </w:r>
      <w:proofErr w:type="spellStart"/>
      <w:r w:rsidRPr="18D49C6E">
        <w:rPr>
          <w:rFonts w:ascii="Arial" w:hAnsi="Arial" w:eastAsia="Arial" w:cs="Arial"/>
          <w:color w:val="000000" w:themeColor="text1"/>
          <w:sz w:val="22"/>
          <w:szCs w:val="22"/>
          <w:lang w:val="en-US"/>
        </w:rPr>
        <w:t>familiarise</w:t>
      </w:r>
      <w:proofErr w:type="spellEnd"/>
      <w:r w:rsidRPr="18D49C6E">
        <w:rPr>
          <w:rFonts w:ascii="Arial" w:hAnsi="Arial" w:eastAsia="Arial" w:cs="Arial"/>
          <w:color w:val="000000" w:themeColor="text1"/>
          <w:sz w:val="22"/>
          <w:szCs w:val="22"/>
          <w:lang w:val="en-US"/>
        </w:rPr>
        <w:t xml:space="preserve"> yourself with JCQ guidance please see the </w:t>
      </w:r>
      <w:r w:rsidRPr="18D49C6E">
        <w:rPr>
          <w:rFonts w:ascii="Arial" w:hAnsi="Arial" w:eastAsia="Arial" w:cs="Arial"/>
          <w:color w:val="000000" w:themeColor="text1"/>
          <w:sz w:val="22"/>
          <w:szCs w:val="22"/>
        </w:rPr>
        <w:t>Joint Councils for Qualifications (JCQ) website:</w:t>
      </w:r>
    </w:p>
    <w:p w:rsidRPr="00E430DC" w:rsidR="00152BE3" w:rsidP="18D49C6E" w:rsidRDefault="3D3DFE90" w14:paraId="3903F8CB" w14:textId="1723CA38">
      <w:pPr>
        <w:tabs>
          <w:tab w:val="left" w:pos="8647"/>
        </w:tabs>
      </w:pPr>
      <w:hyperlink r:id="rId18">
        <w:r w:rsidRPr="18D49C6E">
          <w:rPr>
            <w:rStyle w:val="Hyperlink"/>
            <w:rFonts w:ascii="Arial" w:hAnsi="Arial" w:eastAsia="Arial" w:cs="Arial"/>
            <w:color w:val="0563C1"/>
            <w:sz w:val="22"/>
            <w:szCs w:val="22"/>
            <w:lang w:val="en-US"/>
          </w:rPr>
          <w:t xml:space="preserve">Information for </w:t>
        </w:r>
        <w:proofErr w:type="gramStart"/>
        <w:r w:rsidRPr="18D49C6E">
          <w:rPr>
            <w:rStyle w:val="Hyperlink"/>
            <w:rFonts w:ascii="Arial" w:hAnsi="Arial" w:eastAsia="Arial" w:cs="Arial"/>
            <w:color w:val="0563C1"/>
            <w:sz w:val="22"/>
            <w:szCs w:val="22"/>
            <w:lang w:val="en-US"/>
          </w:rPr>
          <w:t>candidates</w:t>
        </w:r>
        <w:proofErr w:type="gramEnd"/>
        <w:r w:rsidRPr="18D49C6E">
          <w:rPr>
            <w:rStyle w:val="Hyperlink"/>
            <w:rFonts w:ascii="Arial" w:hAnsi="Arial" w:eastAsia="Arial" w:cs="Arial"/>
            <w:color w:val="0563C1"/>
            <w:sz w:val="22"/>
            <w:szCs w:val="22"/>
            <w:lang w:val="en-US"/>
          </w:rPr>
          <w:t xml:space="preserve"> documents - JCQ Joint Council for Qualifications</w:t>
        </w:r>
      </w:hyperlink>
    </w:p>
    <w:p w:rsidRPr="00E430DC" w:rsidR="00152BE3" w:rsidP="18D49C6E" w:rsidRDefault="3D3DFE90" w14:paraId="7A94FA0D" w14:textId="7820D659">
      <w:pPr>
        <w:tabs>
          <w:tab w:val="left" w:pos="8647"/>
        </w:tabs>
      </w:pPr>
      <w:r w:rsidRPr="18D49C6E">
        <w:rPr>
          <w:rFonts w:ascii="Arial" w:hAnsi="Arial" w:eastAsia="Arial" w:cs="Arial"/>
          <w:color w:val="000000" w:themeColor="text1"/>
          <w:sz w:val="22"/>
          <w:szCs w:val="22"/>
          <w:lang w:val="en-US"/>
        </w:rPr>
        <w:t xml:space="preserve"> </w:t>
      </w:r>
    </w:p>
    <w:p w:rsidRPr="00E430DC" w:rsidR="00152BE3" w:rsidP="18D49C6E" w:rsidRDefault="3D3DFE90" w14:paraId="64517CA9" w14:textId="7FA53B69">
      <w:pPr>
        <w:tabs>
          <w:tab w:val="left" w:pos="8647"/>
        </w:tabs>
      </w:pPr>
      <w:r w:rsidRPr="18D49C6E">
        <w:rPr>
          <w:rFonts w:ascii="Arial" w:hAnsi="Arial" w:eastAsia="Arial" w:cs="Arial"/>
          <w:color w:val="000000" w:themeColor="text1"/>
          <w:sz w:val="22"/>
          <w:szCs w:val="22"/>
          <w:lang w:val="en-US"/>
        </w:rPr>
        <w:t>Further information can be found on the DCG website:</w:t>
      </w:r>
    </w:p>
    <w:p w:rsidRPr="00E430DC" w:rsidR="00152BE3" w:rsidP="18D49C6E" w:rsidRDefault="3D3DFE90" w14:paraId="1EE7A13B" w14:textId="43F96456">
      <w:hyperlink r:id="rId19">
        <w:r w:rsidRPr="18D49C6E">
          <w:rPr>
            <w:rStyle w:val="Hyperlink"/>
            <w:rFonts w:ascii="Arial" w:hAnsi="Arial" w:eastAsia="Arial" w:cs="Arial"/>
            <w:b/>
            <w:bCs/>
            <w:color w:val="0563C1"/>
            <w:sz w:val="22"/>
            <w:szCs w:val="22"/>
          </w:rPr>
          <w:t>Examination Information - DCG (derby-college.ac.uk)</w:t>
        </w:r>
      </w:hyperlink>
    </w:p>
    <w:p w:rsidRPr="00E430DC" w:rsidR="00152BE3" w:rsidP="18D49C6E" w:rsidRDefault="3D3DFE90" w14:paraId="3C6728AD" w14:textId="0ECA54DA">
      <w:pPr>
        <w:tabs>
          <w:tab w:val="left" w:pos="8647"/>
        </w:tabs>
      </w:pPr>
      <w:r w:rsidRPr="18D49C6E">
        <w:rPr>
          <w:rFonts w:ascii="Arial" w:hAnsi="Arial" w:eastAsia="Arial" w:cs="Arial"/>
          <w:color w:val="000000" w:themeColor="text1"/>
          <w:sz w:val="22"/>
          <w:szCs w:val="22"/>
        </w:rPr>
        <w:t xml:space="preserve"> </w:t>
      </w:r>
    </w:p>
    <w:p w:rsidRPr="00E430DC" w:rsidR="00152BE3" w:rsidP="18D49C6E" w:rsidRDefault="3D3DFE90" w14:paraId="7D5697B6" w14:textId="1177510F">
      <w:pPr>
        <w:tabs>
          <w:tab w:val="left" w:pos="8647"/>
        </w:tabs>
      </w:pPr>
      <w:r w:rsidRPr="18D49C6E">
        <w:rPr>
          <w:rFonts w:ascii="Arial" w:hAnsi="Arial" w:eastAsia="Arial" w:cs="Arial"/>
          <w:b/>
          <w:bCs/>
          <w:color w:val="000000" w:themeColor="text1"/>
          <w:sz w:val="22"/>
          <w:szCs w:val="22"/>
        </w:rPr>
        <w:t xml:space="preserve">Appeals Procedures </w:t>
      </w:r>
    </w:p>
    <w:p w:rsidRPr="00E430DC" w:rsidR="00152BE3" w:rsidP="18D49C6E" w:rsidRDefault="3D3DFE90" w14:paraId="3B062A92" w14:textId="5A2A0E15">
      <w:pPr>
        <w:tabs>
          <w:tab w:val="left" w:pos="8647"/>
        </w:tabs>
      </w:pPr>
      <w:r w:rsidRPr="18D49C6E">
        <w:rPr>
          <w:rFonts w:ascii="Arial" w:hAnsi="Arial" w:eastAsia="Arial" w:cs="Arial"/>
          <w:color w:val="000000" w:themeColor="text1"/>
          <w:sz w:val="22"/>
          <w:szCs w:val="22"/>
          <w:lang w:val="en-US"/>
        </w:rPr>
        <w:t xml:space="preserve"> </w:t>
      </w:r>
    </w:p>
    <w:p w:rsidRPr="00E430DC" w:rsidR="00152BE3" w:rsidP="18D49C6E" w:rsidRDefault="3D3DFE90" w14:paraId="4AC6F0A8" w14:textId="44EE1F0C">
      <w:r w:rsidRPr="18D49C6E">
        <w:rPr>
          <w:rFonts w:ascii="Arial" w:hAnsi="Arial" w:eastAsia="Arial" w:cs="Arial"/>
          <w:color w:val="000000" w:themeColor="text1"/>
          <w:sz w:val="22"/>
          <w:szCs w:val="22"/>
          <w:lang w:val="en-US"/>
        </w:rPr>
        <w:t>Each Awarding Organisation will have slightly different processes for appealing decisions.  Appeals can be made where:</w:t>
      </w:r>
    </w:p>
    <w:p w:rsidRPr="00E430DC" w:rsidR="00152BE3" w:rsidP="00EF38BA" w:rsidRDefault="3D3DFE90" w14:paraId="7B646F8D" w14:textId="0FF42E44">
      <w:pPr>
        <w:pStyle w:val="ListParagraph"/>
        <w:numPr>
          <w:ilvl w:val="0"/>
          <w:numId w:val="1"/>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You believe that the awarding body policies and procedures have not been followed correctly in respect of external quality assurance/standards verification (policies and procedures can be found on the relevant awarding body website).</w:t>
      </w:r>
    </w:p>
    <w:p w:rsidRPr="00E430DC" w:rsidR="00152BE3" w:rsidP="00EF38BA" w:rsidRDefault="3D3DFE90" w14:paraId="0E772679" w14:textId="566A4EB1">
      <w:pPr>
        <w:pStyle w:val="ListParagraph"/>
        <w:numPr>
          <w:ilvl w:val="0"/>
          <w:numId w:val="1"/>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You believe that the awarding body policies and procedures have not been followed correctly in respect of qualification decisions (policies and procedures can be found on the relevant awarding body website).</w:t>
      </w:r>
    </w:p>
    <w:p w:rsidRPr="00E430DC" w:rsidR="00152BE3" w:rsidP="00EF38BA" w:rsidRDefault="3D3DFE90" w14:paraId="7D202F25" w14:textId="517D548B">
      <w:pPr>
        <w:pStyle w:val="ListParagraph"/>
        <w:numPr>
          <w:ilvl w:val="0"/>
          <w:numId w:val="1"/>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You disagree with the outcome of your internal appeals procedure (for example, a decision in relation to reasonable adjustments or assessment outcomes).</w:t>
      </w:r>
    </w:p>
    <w:p w:rsidRPr="00E430DC" w:rsidR="00152BE3" w:rsidP="18D49C6E" w:rsidRDefault="3D3DFE90" w14:paraId="1DB73DBB" w14:textId="239924BA">
      <w:r w:rsidRPr="18D49C6E">
        <w:rPr>
          <w:rFonts w:ascii="Arial" w:hAnsi="Arial" w:eastAsia="Arial" w:cs="Arial"/>
          <w:color w:val="000000" w:themeColor="text1"/>
          <w:sz w:val="22"/>
          <w:szCs w:val="22"/>
          <w:lang w:val="en-US"/>
        </w:rPr>
        <w:t xml:space="preserve"> </w:t>
      </w:r>
    </w:p>
    <w:p w:rsidRPr="00E430DC" w:rsidR="00152BE3" w:rsidP="18D49C6E" w:rsidRDefault="3D3DFE90" w14:paraId="28FB78D7" w14:textId="1A76C9FC">
      <w:r w:rsidRPr="18D49C6E">
        <w:rPr>
          <w:rFonts w:ascii="Arial" w:hAnsi="Arial" w:eastAsia="Arial" w:cs="Arial"/>
          <w:color w:val="000000" w:themeColor="text1"/>
          <w:sz w:val="22"/>
          <w:szCs w:val="22"/>
          <w:lang w:val="en-US"/>
        </w:rPr>
        <w:t xml:space="preserve">However, should you, as a </w:t>
      </w:r>
      <w:proofErr w:type="gramStart"/>
      <w:r w:rsidRPr="18D49C6E">
        <w:rPr>
          <w:rFonts w:ascii="Arial" w:hAnsi="Arial" w:eastAsia="Arial" w:cs="Arial"/>
          <w:color w:val="000000" w:themeColor="text1"/>
          <w:sz w:val="22"/>
          <w:szCs w:val="22"/>
          <w:lang w:val="en-US"/>
        </w:rPr>
        <w:t>student</w:t>
      </w:r>
      <w:proofErr w:type="gramEnd"/>
      <w:r w:rsidRPr="18D49C6E">
        <w:rPr>
          <w:rFonts w:ascii="Arial" w:hAnsi="Arial" w:eastAsia="Arial" w:cs="Arial"/>
          <w:color w:val="000000" w:themeColor="text1"/>
          <w:sz w:val="22"/>
          <w:szCs w:val="22"/>
          <w:lang w:val="en-US"/>
        </w:rPr>
        <w:t xml:space="preserve"> wish to appeal, firstly:</w:t>
      </w:r>
    </w:p>
    <w:p w:rsidRPr="00E430DC" w:rsidR="00152BE3" w:rsidP="18D49C6E" w:rsidRDefault="3D3DFE90" w14:paraId="1EED9CED" w14:textId="768394B7">
      <w:r w:rsidRPr="18D49C6E">
        <w:rPr>
          <w:rFonts w:ascii="Arial" w:hAnsi="Arial" w:eastAsia="Arial" w:cs="Arial"/>
          <w:color w:val="000000" w:themeColor="text1"/>
          <w:sz w:val="22"/>
          <w:szCs w:val="22"/>
          <w:lang w:val="en-US"/>
        </w:rPr>
        <w:t xml:space="preserve"> </w:t>
      </w:r>
    </w:p>
    <w:p w:rsidRPr="00E430DC" w:rsidR="00152BE3" w:rsidP="00EF38BA" w:rsidRDefault="3D3DFE90" w14:paraId="130C9880" w14:textId="3D319DA8">
      <w:pPr>
        <w:pStyle w:val="ListParagraph"/>
        <w:numPr>
          <w:ilvl w:val="0"/>
          <w:numId w:val="1"/>
        </w:numPr>
        <w:rPr>
          <w:rFonts w:ascii="Arial" w:hAnsi="Arial" w:eastAsia="Arial" w:cs="Arial"/>
          <w:color w:val="000000" w:themeColor="text1"/>
          <w:sz w:val="22"/>
          <w:szCs w:val="22"/>
          <w:lang w:val="en-US"/>
        </w:rPr>
      </w:pPr>
      <w:r w:rsidRPr="18D49C6E">
        <w:rPr>
          <w:rFonts w:ascii="Arial" w:hAnsi="Arial" w:eastAsia="Arial" w:cs="Arial"/>
          <w:color w:val="000000" w:themeColor="text1"/>
          <w:sz w:val="22"/>
          <w:szCs w:val="22"/>
          <w:lang w:val="en-US"/>
        </w:rPr>
        <w:t>Contact your teacher and discuss your concerns.</w:t>
      </w:r>
    </w:p>
    <w:p w:rsidRPr="00E430DC" w:rsidR="00152BE3" w:rsidP="18D49C6E" w:rsidRDefault="3D3DFE90" w14:paraId="0238EE3A" w14:textId="1D078A6E">
      <w:r w:rsidRPr="18D49C6E">
        <w:rPr>
          <w:rFonts w:ascii="Arial" w:hAnsi="Arial" w:eastAsia="Arial" w:cs="Arial"/>
          <w:color w:val="000000" w:themeColor="text1"/>
          <w:sz w:val="22"/>
          <w:szCs w:val="22"/>
          <w:lang w:val="en-US"/>
        </w:rPr>
        <w:t xml:space="preserve"> </w:t>
      </w:r>
    </w:p>
    <w:p w:rsidRPr="00E430DC" w:rsidR="00152BE3" w:rsidP="18D49C6E" w:rsidRDefault="3D3DFE90" w14:paraId="5B17E024" w14:textId="66719D85">
      <w:r w:rsidRPr="18D49C6E">
        <w:rPr>
          <w:rFonts w:ascii="Arial" w:hAnsi="Arial" w:eastAsia="Arial" w:cs="Arial"/>
          <w:color w:val="000000" w:themeColor="text1"/>
          <w:sz w:val="22"/>
          <w:szCs w:val="22"/>
          <w:lang w:val="en-US"/>
        </w:rPr>
        <w:t xml:space="preserve">If you are still not satisfied with the outcome, the College would usually make an appeals application on your behalf. This would require your consent. It is possible to apply directly to the Awarding Organisation but only once the College’s internal processes have been followed. At this point you </w:t>
      </w:r>
      <w:proofErr w:type="gramStart"/>
      <w:r w:rsidRPr="18D49C6E">
        <w:rPr>
          <w:rFonts w:ascii="Arial" w:hAnsi="Arial" w:eastAsia="Arial" w:cs="Arial"/>
          <w:color w:val="000000" w:themeColor="text1"/>
          <w:sz w:val="22"/>
          <w:szCs w:val="22"/>
          <w:lang w:val="en-US"/>
        </w:rPr>
        <w:t>would</w:t>
      </w:r>
      <w:proofErr w:type="gramEnd"/>
      <w:r w:rsidRPr="18D49C6E">
        <w:rPr>
          <w:rFonts w:ascii="Arial" w:hAnsi="Arial" w:eastAsia="Arial" w:cs="Arial"/>
          <w:color w:val="000000" w:themeColor="text1"/>
          <w:sz w:val="22"/>
          <w:szCs w:val="22"/>
          <w:lang w:val="en-US"/>
        </w:rPr>
        <w:t xml:space="preserve"> be informed of the next stages and Awarding Organisation communication link. This is time </w:t>
      </w:r>
      <w:proofErr w:type="gramStart"/>
      <w:r w:rsidRPr="18D49C6E">
        <w:rPr>
          <w:rFonts w:ascii="Arial" w:hAnsi="Arial" w:eastAsia="Arial" w:cs="Arial"/>
          <w:color w:val="000000" w:themeColor="text1"/>
          <w:sz w:val="22"/>
          <w:szCs w:val="22"/>
          <w:lang w:val="en-US"/>
        </w:rPr>
        <w:t>bound</w:t>
      </w:r>
      <w:proofErr w:type="gramEnd"/>
      <w:r w:rsidRPr="18D49C6E">
        <w:rPr>
          <w:rFonts w:ascii="Arial" w:hAnsi="Arial" w:eastAsia="Arial" w:cs="Arial"/>
          <w:color w:val="000000" w:themeColor="text1"/>
          <w:sz w:val="22"/>
          <w:szCs w:val="22"/>
          <w:lang w:val="en-US"/>
        </w:rPr>
        <w:t xml:space="preserve"> and this will also be communicated to you once the internal appeals process has taken place.</w:t>
      </w:r>
    </w:p>
    <w:p w:rsidRPr="00E430DC" w:rsidR="00152BE3" w:rsidP="18D49C6E" w:rsidRDefault="3D3DFE90" w14:paraId="5FB65376" w14:textId="14E32B10">
      <w:r w:rsidRPr="18D49C6E">
        <w:rPr>
          <w:rFonts w:ascii="Arial" w:hAnsi="Arial" w:eastAsia="Arial" w:cs="Arial"/>
          <w:color w:val="000000" w:themeColor="text1"/>
          <w:sz w:val="22"/>
          <w:szCs w:val="22"/>
          <w:lang w:val="en-US"/>
        </w:rPr>
        <w:t>Note: you must be aware that through this process the initial grade can go up, stay the same, or go down.</w:t>
      </w:r>
    </w:p>
    <w:p w:rsidR="00C854BB" w:rsidRDefault="00C854BB" w14:paraId="385DED19" w14:textId="77777777">
      <w:r>
        <w:rPr>
          <w:b/>
        </w:rPr>
        <w:br w:type="page"/>
      </w:r>
    </w:p>
    <w:tbl>
      <w:tblPr>
        <w:tblStyle w:val="TableGrid"/>
        <w:tblW w:w="0" w:type="auto"/>
        <w:tblLook w:val="04A0" w:firstRow="1" w:lastRow="0" w:firstColumn="1" w:lastColumn="0" w:noHBand="0" w:noVBand="1"/>
      </w:tblPr>
      <w:tblGrid>
        <w:gridCol w:w="10450"/>
      </w:tblGrid>
      <w:tr w:rsidR="00462A69" w:rsidTr="18D49C6E" w14:paraId="2C591EDE" w14:textId="77777777">
        <w:tc>
          <w:tcPr>
            <w:tcW w:w="10450" w:type="dxa"/>
            <w:tcBorders>
              <w:top w:val="nil"/>
              <w:left w:val="nil"/>
              <w:bottom w:val="nil"/>
              <w:right w:val="nil"/>
            </w:tcBorders>
            <w:shd w:val="clear" w:color="auto" w:fill="1F3864" w:themeFill="accent1" w:themeFillShade="80"/>
          </w:tcPr>
          <w:p w:rsidRPr="00676E3D" w:rsidR="00462A69" w:rsidP="00281C12" w:rsidRDefault="6B783527" w14:paraId="70ACB2ED" w14:textId="7C99EE75">
            <w:pPr>
              <w:pStyle w:val="Heading1"/>
            </w:pPr>
            <w:bookmarkStart w:name="_Toc208392237" w:id="7"/>
            <w:r>
              <w:lastRenderedPageBreak/>
              <w:t>ENRICHMENT AND VISITS</w:t>
            </w:r>
            <w:bookmarkEnd w:id="7"/>
          </w:p>
        </w:tc>
      </w:tr>
    </w:tbl>
    <w:p w:rsidRPr="00E430DC" w:rsidR="00462A69" w:rsidP="00754AA9" w:rsidRDefault="00462A69" w14:paraId="7201EC5C" w14:textId="343141D8">
      <w:pPr>
        <w:pStyle w:val="OpenPar"/>
      </w:pPr>
    </w:p>
    <w:p w:rsidR="00E40472" w:rsidP="00E40472" w:rsidRDefault="00E40472" w14:paraId="4E7D7552" w14:textId="516CA1E5">
      <w:pPr>
        <w:pStyle w:val="paragraph"/>
        <w:spacing w:before="0" w:beforeAutospacing="0" w:after="0" w:afterAutospacing="0"/>
        <w:ind w:firstLine="135"/>
        <w:textAlignment w:val="baseline"/>
        <w:rPr>
          <w:rFonts w:ascii="Segoe UI" w:hAnsi="Segoe UI" w:cs="Segoe UI"/>
          <w:b/>
          <w:bCs/>
          <w:color w:val="767171"/>
          <w:sz w:val="18"/>
          <w:szCs w:val="18"/>
        </w:rPr>
      </w:pPr>
      <w:r>
        <w:rPr>
          <w:rFonts w:ascii="Arial" w:hAnsi="Arial" w:cs="Arial" w:eastAsiaTheme="minorHAnsi"/>
          <w:bCs/>
          <w:noProof/>
          <w:color w:val="767171" w:themeColor="background2" w:themeShade="80"/>
          <w:sz w:val="21"/>
          <w:szCs w:val="21"/>
          <w:lang w:eastAsia="en-US"/>
        </w:rPr>
        <w:drawing>
          <wp:inline distT="0" distB="0" distL="0" distR="0" wp14:anchorId="3C42171D" wp14:editId="212988AA">
            <wp:extent cx="3575685" cy="3985260"/>
            <wp:effectExtent l="0" t="0" r="5715" b="0"/>
            <wp:docPr id="2" name="Picture 2" descr="C:\Users\Yasmin.Briggs\AppData\Local\Microsoft\Windows\INetCache\Content.MSO\2B6CC0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min.Briggs\AppData\Local\Microsoft\Windows\INetCache\Content.MSO\2B6CC0A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5685" cy="3985260"/>
                    </a:xfrm>
                    <a:prstGeom prst="rect">
                      <a:avLst/>
                    </a:prstGeom>
                    <a:noFill/>
                    <a:ln>
                      <a:noFill/>
                    </a:ln>
                  </pic:spPr>
                </pic:pic>
              </a:graphicData>
            </a:graphic>
          </wp:inline>
        </w:drawing>
      </w:r>
      <w:r>
        <w:rPr>
          <w:rStyle w:val="eop"/>
          <w:rFonts w:ascii="Arial" w:hAnsi="Arial" w:cs="Arial"/>
          <w:b/>
          <w:bCs/>
          <w:color w:val="767171"/>
          <w:sz w:val="21"/>
          <w:szCs w:val="21"/>
        </w:rPr>
        <w:t> </w:t>
      </w:r>
    </w:p>
    <w:p w:rsidRPr="005113AF" w:rsidR="00E40472" w:rsidP="1C614D68" w:rsidRDefault="00E40472" w14:paraId="3E0AB710" w14:textId="40A7644C" w14:noSpellErr="1">
      <w:pPr>
        <w:pStyle w:val="paragraph"/>
        <w:spacing w:before="0" w:beforeAutospacing="off" w:after="0" w:afterAutospacing="off"/>
        <w:textAlignment w:val="baseline"/>
        <w:rPr>
          <w:rFonts w:ascii="Segoe UI" w:hAnsi="Segoe UI" w:cs="Segoe UI"/>
          <w:b w:val="1"/>
          <w:bCs w:val="1"/>
          <w:color w:val="auto"/>
          <w:sz w:val="22"/>
          <w:szCs w:val="22"/>
        </w:rPr>
      </w:pPr>
      <w:r w:rsidRPr="1C614D68" w:rsidR="00E40472">
        <w:rPr>
          <w:rStyle w:val="normaltextrun"/>
          <w:rFonts w:ascii="Arial" w:hAnsi="Arial" w:cs="Arial"/>
          <w:color w:val="auto"/>
        </w:rPr>
        <w:t xml:space="preserve">Each year we will have a day at Broomfield Hall to conduct the Biodiversity PAG field work. You will learn about ecology and then finish off with a visit to the animal care centre to visit the many animals including meerkats and </w:t>
      </w:r>
      <w:r w:rsidRPr="1C614D68" w:rsidR="009C1625">
        <w:rPr>
          <w:rStyle w:val="normaltextrun"/>
          <w:rFonts w:ascii="Arial" w:hAnsi="Arial" w:cs="Arial"/>
          <w:color w:val="auto"/>
        </w:rPr>
        <w:t>wallabies</w:t>
      </w:r>
      <w:r w:rsidRPr="1C614D68" w:rsidR="00E40472">
        <w:rPr>
          <w:rStyle w:val="normaltextrun"/>
          <w:rFonts w:ascii="Arial" w:hAnsi="Arial" w:cs="Arial"/>
          <w:color w:val="auto"/>
        </w:rPr>
        <w:t>! </w:t>
      </w:r>
      <w:r w:rsidRPr="1C614D68" w:rsidR="00E40472">
        <w:rPr>
          <w:rStyle w:val="eop"/>
          <w:rFonts w:ascii="Arial" w:hAnsi="Arial" w:cs="Arial"/>
          <w:b w:val="1"/>
          <w:bCs w:val="1"/>
          <w:color w:val="auto"/>
        </w:rPr>
        <w:t> </w:t>
      </w:r>
    </w:p>
    <w:p w:rsidRPr="005113AF" w:rsidR="00E40472" w:rsidP="1C614D68" w:rsidRDefault="00E40472" w14:paraId="5D391546" w14:textId="5996F0FF" w14:noSpellErr="1">
      <w:pPr>
        <w:pStyle w:val="paragraph"/>
        <w:spacing w:before="0" w:beforeAutospacing="off" w:after="0" w:afterAutospacing="off"/>
        <w:textAlignment w:val="baseline"/>
        <w:rPr>
          <w:rFonts w:ascii="Segoe UI" w:hAnsi="Segoe UI" w:cs="Segoe UI"/>
          <w:b w:val="1"/>
          <w:bCs w:val="1"/>
          <w:color w:val="auto"/>
          <w:sz w:val="22"/>
          <w:szCs w:val="22"/>
        </w:rPr>
      </w:pPr>
      <w:r w:rsidRPr="1C614D68" w:rsidR="00E40472">
        <w:rPr>
          <w:rStyle w:val="eop"/>
          <w:rFonts w:ascii="Arial" w:hAnsi="Arial" w:cs="Arial"/>
          <w:b w:val="1"/>
          <w:bCs w:val="1"/>
          <w:color w:val="auto"/>
        </w:rPr>
        <w:t> </w:t>
      </w:r>
    </w:p>
    <w:p w:rsidRPr="005113AF" w:rsidR="00E40472" w:rsidP="1C614D68" w:rsidRDefault="00E40472" w14:paraId="71F210D8" w14:textId="77777777" w14:noSpellErr="1">
      <w:pPr>
        <w:pStyle w:val="paragraph"/>
        <w:spacing w:before="0" w:beforeAutospacing="off" w:after="0" w:afterAutospacing="off"/>
        <w:textAlignment w:val="baseline"/>
        <w:rPr>
          <w:rFonts w:ascii="Segoe UI" w:hAnsi="Segoe UI" w:cs="Segoe UI"/>
          <w:b w:val="1"/>
          <w:bCs w:val="1"/>
          <w:color w:val="auto"/>
          <w:sz w:val="22"/>
          <w:szCs w:val="22"/>
        </w:rPr>
      </w:pPr>
      <w:r w:rsidRPr="1C614D68" w:rsidR="00E40472">
        <w:rPr>
          <w:rStyle w:val="eop"/>
          <w:rFonts w:ascii="Arial" w:hAnsi="Arial" w:cs="Arial"/>
          <w:b w:val="1"/>
          <w:bCs w:val="1"/>
          <w:color w:val="auto"/>
        </w:rPr>
        <w:t> </w:t>
      </w:r>
    </w:p>
    <w:p w:rsidRPr="005113AF" w:rsidR="00E40472" w:rsidP="1C614D68" w:rsidRDefault="00E40472" w14:paraId="6E7D1651" w14:textId="77777777" w14:noSpellErr="1">
      <w:pPr>
        <w:pStyle w:val="paragraph"/>
        <w:spacing w:before="0" w:beforeAutospacing="off" w:after="0" w:afterAutospacing="off"/>
        <w:textAlignment w:val="baseline"/>
        <w:rPr>
          <w:rFonts w:ascii="Segoe UI" w:hAnsi="Segoe UI" w:cs="Segoe UI"/>
          <w:b w:val="1"/>
          <w:bCs w:val="1"/>
          <w:color w:val="auto"/>
          <w:sz w:val="22"/>
          <w:szCs w:val="22"/>
        </w:rPr>
      </w:pPr>
      <w:r w:rsidRPr="1C614D68" w:rsidR="00E40472">
        <w:rPr>
          <w:rStyle w:val="normaltextrun"/>
          <w:rFonts w:ascii="Arial" w:hAnsi="Arial" w:cs="Arial"/>
          <w:color w:val="auto"/>
        </w:rPr>
        <w:t>Each year students will have the opportunity to compete in the biology Olympiads. Students will be presented with topics and ideas which they are not familiar with, so will compete with their problem-solving skills and understanding of core principles.</w:t>
      </w:r>
      <w:r w:rsidRPr="1C614D68" w:rsidR="00E40472">
        <w:rPr>
          <w:rStyle w:val="eop"/>
          <w:rFonts w:ascii="Arial" w:hAnsi="Arial" w:cs="Arial"/>
          <w:b w:val="1"/>
          <w:bCs w:val="1"/>
          <w:color w:val="auto"/>
        </w:rPr>
        <w:t> </w:t>
      </w:r>
    </w:p>
    <w:p w:rsidRPr="005113AF" w:rsidR="00E40472" w:rsidP="1C614D68" w:rsidRDefault="00E40472" w14:paraId="4FCE1856" w14:textId="49EB5B0A" w14:noSpellErr="1">
      <w:pPr>
        <w:pStyle w:val="paragraph"/>
        <w:spacing w:before="0" w:beforeAutospacing="off" w:after="0" w:afterAutospacing="off"/>
        <w:textAlignment w:val="baseline"/>
        <w:rPr>
          <w:rStyle w:val="eop"/>
          <w:rFonts w:ascii="Arial" w:hAnsi="Arial" w:cs="Arial"/>
          <w:b w:val="1"/>
          <w:bCs w:val="1"/>
          <w:color w:val="auto"/>
        </w:rPr>
      </w:pPr>
      <w:r w:rsidRPr="1C614D68" w:rsidR="00E40472">
        <w:rPr>
          <w:rStyle w:val="normaltextrun"/>
          <w:rFonts w:ascii="Arial" w:hAnsi="Arial" w:cs="Arial"/>
          <w:color w:val="auto"/>
        </w:rPr>
        <w:t xml:space="preserve">In addition to encouraging and rewarding pupils in their studies, the BBO is the first stage in selecting a team to </w:t>
      </w:r>
      <w:r w:rsidRPr="1C614D68" w:rsidR="00E40472">
        <w:rPr>
          <w:rStyle w:val="normaltextrun"/>
          <w:rFonts w:ascii="Arial" w:hAnsi="Arial" w:cs="Arial"/>
          <w:color w:val="auto"/>
        </w:rPr>
        <w:t>represent</w:t>
      </w:r>
      <w:r w:rsidRPr="1C614D68" w:rsidR="00E40472">
        <w:rPr>
          <w:rStyle w:val="normaltextrun"/>
          <w:rFonts w:ascii="Arial" w:hAnsi="Arial" w:cs="Arial"/>
          <w:color w:val="auto"/>
        </w:rPr>
        <w:t xml:space="preserve"> the UK at the International Biology Olympiad (IBO).</w:t>
      </w:r>
      <w:r w:rsidRPr="1C614D68" w:rsidR="00E40472">
        <w:rPr>
          <w:rStyle w:val="eop"/>
          <w:rFonts w:ascii="Arial" w:hAnsi="Arial" w:cs="Arial"/>
          <w:b w:val="1"/>
          <w:bCs w:val="1"/>
          <w:color w:val="auto"/>
        </w:rPr>
        <w:t> </w:t>
      </w:r>
    </w:p>
    <w:p w:rsidRPr="005113AF" w:rsidR="005812A7" w:rsidP="1C614D68" w:rsidRDefault="005812A7" w14:paraId="651066F9" w14:textId="414B3E37" w14:noSpellErr="1">
      <w:pPr>
        <w:pStyle w:val="paragraph"/>
        <w:spacing w:before="0" w:beforeAutospacing="off" w:after="0" w:afterAutospacing="off"/>
        <w:textAlignment w:val="baseline"/>
        <w:rPr>
          <w:rStyle w:val="eop"/>
          <w:rFonts w:ascii="Arial" w:hAnsi="Arial" w:cs="Arial"/>
          <w:b w:val="1"/>
          <w:bCs w:val="1"/>
          <w:color w:val="auto"/>
        </w:rPr>
      </w:pPr>
    </w:p>
    <w:p w:rsidRPr="005113AF" w:rsidR="005812A7" w:rsidP="1C614D68" w:rsidRDefault="005812A7" w14:paraId="7E9EA310" w14:textId="32026692" w14:noSpellErr="1">
      <w:pPr>
        <w:pStyle w:val="paragraph"/>
        <w:spacing w:before="0" w:beforeAutospacing="off" w:after="0" w:afterAutospacing="off"/>
        <w:textAlignment w:val="baseline"/>
        <w:rPr>
          <w:rStyle w:val="eop"/>
          <w:rFonts w:ascii="Arial" w:hAnsi="Arial" w:cs="Arial"/>
          <w:color w:val="auto"/>
        </w:rPr>
      </w:pPr>
      <w:r w:rsidRPr="1C614D68" w:rsidR="005812A7">
        <w:rPr>
          <w:rStyle w:val="eop"/>
          <w:rFonts w:ascii="Arial" w:hAnsi="Arial" w:cs="Arial"/>
          <w:color w:val="auto"/>
        </w:rPr>
        <w:t xml:space="preserve">Students will receive a log in to an </w:t>
      </w:r>
      <w:r w:rsidRPr="1C614D68" w:rsidR="005812A7">
        <w:rPr>
          <w:rStyle w:val="eop"/>
          <w:rFonts w:ascii="Arial" w:hAnsi="Arial" w:cs="Arial"/>
          <w:color w:val="auto"/>
        </w:rPr>
        <w:t>UpLearn</w:t>
      </w:r>
      <w:r w:rsidRPr="1C614D68" w:rsidR="005812A7">
        <w:rPr>
          <w:rStyle w:val="eop"/>
          <w:rFonts w:ascii="Arial" w:hAnsi="Arial" w:cs="Arial"/>
          <w:color w:val="auto"/>
        </w:rPr>
        <w:t xml:space="preserve"> account for Biology to support them in their revision. </w:t>
      </w:r>
    </w:p>
    <w:p w:rsidR="005E6FD7" w:rsidP="1C614D68" w:rsidRDefault="005E6FD7" w14:paraId="6D1B7994" w14:textId="52140EA9" w14:noSpellErr="1">
      <w:pPr>
        <w:pStyle w:val="paragraph"/>
        <w:spacing w:before="0" w:beforeAutospacing="off" w:after="0" w:afterAutospacing="off"/>
        <w:textAlignment w:val="baseline"/>
        <w:rPr>
          <w:rStyle w:val="eop"/>
          <w:rFonts w:ascii="Arial" w:hAnsi="Arial" w:cs="Arial"/>
          <w:b w:val="1"/>
          <w:bCs w:val="1"/>
          <w:color w:val="auto"/>
          <w:sz w:val="21"/>
          <w:szCs w:val="21"/>
        </w:rPr>
      </w:pPr>
    </w:p>
    <w:p w:rsidRPr="005E6FD7" w:rsidR="005E6FD7" w:rsidP="1C614D68" w:rsidRDefault="005E6FD7" w14:paraId="668358D0" w14:textId="7A8E8E05" w14:noSpellErr="1">
      <w:pPr>
        <w:pStyle w:val="paragraph"/>
        <w:spacing w:before="0" w:beforeAutospacing="off" w:after="0" w:afterAutospacing="off"/>
        <w:textAlignment w:val="baseline"/>
        <w:rPr>
          <w:rFonts w:ascii="Segoe UI" w:hAnsi="Segoe UI" w:cs="Segoe UI"/>
          <w:color w:val="auto"/>
          <w:sz w:val="18"/>
          <w:szCs w:val="18"/>
        </w:rPr>
      </w:pPr>
    </w:p>
    <w:p w:rsidRPr="00E430DC" w:rsidR="00462A69" w:rsidP="00754AA9" w:rsidRDefault="00462A69" w14:paraId="7441D6D8" w14:textId="77777777">
      <w:pPr>
        <w:pStyle w:val="OpenPar"/>
      </w:pPr>
    </w:p>
    <w:p w:rsidRPr="00E430DC" w:rsidR="00676E3D" w:rsidP="00E430DC" w:rsidRDefault="00676E3D" w14:paraId="189C5794" w14:textId="77777777">
      <w:pPr>
        <w:rPr>
          <w:rFonts w:ascii="Arial" w:hAnsi="Arial" w:cs="Arial"/>
          <w:sz w:val="22"/>
          <w:szCs w:val="22"/>
        </w:rPr>
      </w:pPr>
      <w:r w:rsidRPr="00E430DC">
        <w:rPr>
          <w:sz w:val="22"/>
          <w:szCs w:val="22"/>
        </w:rPr>
        <w:br w:type="page"/>
      </w:r>
    </w:p>
    <w:p w:rsidR="00676E3D" w:rsidP="00754AA9" w:rsidRDefault="00676E3D" w14:paraId="46238B7A" w14:textId="40D88874">
      <w:pPr>
        <w:pStyle w:val="Mainbodytext"/>
      </w:pPr>
    </w:p>
    <w:tbl>
      <w:tblPr>
        <w:tblStyle w:val="TableGrid"/>
        <w:tblW w:w="0" w:type="auto"/>
        <w:tblLook w:val="04A0" w:firstRow="1" w:lastRow="0" w:firstColumn="1" w:lastColumn="0" w:noHBand="0" w:noVBand="1"/>
      </w:tblPr>
      <w:tblGrid>
        <w:gridCol w:w="10450"/>
      </w:tblGrid>
      <w:tr w:rsidR="00676E3D" w:rsidTr="18D49C6E" w14:paraId="5A37D076" w14:textId="77777777">
        <w:tc>
          <w:tcPr>
            <w:tcW w:w="10450" w:type="dxa"/>
            <w:tcBorders>
              <w:top w:val="nil"/>
              <w:left w:val="nil"/>
              <w:bottom w:val="nil"/>
              <w:right w:val="nil"/>
            </w:tcBorders>
            <w:shd w:val="clear" w:color="auto" w:fill="1F3864" w:themeFill="accent1" w:themeFillShade="80"/>
          </w:tcPr>
          <w:p w:rsidR="00676E3D" w:rsidP="00332786" w:rsidRDefault="2077D6A3" w14:paraId="242929DD" w14:textId="32F968BD">
            <w:pPr>
              <w:pStyle w:val="Heading1"/>
            </w:pPr>
            <w:bookmarkStart w:name="_Toc74737907" w:id="8"/>
            <w:bookmarkStart w:name="_Toc208392238" w:id="9"/>
            <w:r>
              <w:t>SUCCESSFUL LEARNER HABITS</w:t>
            </w:r>
            <w:bookmarkEnd w:id="8"/>
            <w:bookmarkEnd w:id="9"/>
          </w:p>
        </w:tc>
      </w:tr>
    </w:tbl>
    <w:p w:rsidRPr="00E430DC" w:rsidR="00676E3D" w:rsidP="00676E3D" w:rsidRDefault="00676E3D" w14:paraId="4DF7B31D" w14:textId="509304D9">
      <w:pPr>
        <w:rPr>
          <w:sz w:val="22"/>
          <w:szCs w:val="22"/>
        </w:rPr>
      </w:pPr>
    </w:p>
    <w:p w:rsidRPr="00052108" w:rsidR="00052108" w:rsidP="1C614D68" w:rsidRDefault="00052108" w14:paraId="386D27CD" w14:textId="77777777" w14:noSpellErr="1">
      <w:pPr>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To do well you will need to practice, practice, practice.  </w:t>
      </w:r>
    </w:p>
    <w:p w:rsidRPr="00052108" w:rsidR="00052108" w:rsidP="1C614D68" w:rsidRDefault="00052108" w14:paraId="4E9CA8B5" w14:textId="77777777" w14:noSpellErr="1">
      <w:pPr>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 </w:t>
      </w:r>
    </w:p>
    <w:p w:rsidRPr="00052108" w:rsidR="00052108" w:rsidP="1C614D68" w:rsidRDefault="00052108" w14:paraId="6B00FB4C" w14:textId="76084C8F" w14:noSpellErr="1">
      <w:pPr>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At the end of each lesson, read the relevant pages in the textbook and add to your class notes – this does not mean copy it! Read and condense the information. </w:t>
      </w:r>
      <w:r w:rsidRPr="1C614D68" w:rsidR="00037D3A">
        <w:rPr>
          <w:rFonts w:ascii="Arial" w:hAnsi="Arial" w:eastAsia="Times New Roman" w:cs="Arial"/>
          <w:color w:val="auto"/>
          <w:sz w:val="21"/>
          <w:szCs w:val="21"/>
          <w:lang w:eastAsia="ja-JP"/>
        </w:rPr>
        <w:t xml:space="preserve">Create a set of flash cards/memory aid of your choice. </w:t>
      </w:r>
    </w:p>
    <w:p w:rsidRPr="00052108" w:rsidR="00052108" w:rsidP="1C614D68" w:rsidRDefault="00052108" w14:paraId="1FB580C2" w14:textId="77777777" w14:noSpellErr="1">
      <w:pPr>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 </w:t>
      </w:r>
    </w:p>
    <w:p w:rsidRPr="00052108" w:rsidR="00052108" w:rsidP="1C614D68" w:rsidRDefault="00052108" w14:paraId="1119468E" w14:textId="77777777" w14:noSpellErr="1">
      <w:pPr>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At the end of each chapter in the textbook is a double page spread of exam questions – do these and MARK them.  </w:t>
      </w:r>
    </w:p>
    <w:p w:rsidRPr="00052108" w:rsidR="00052108" w:rsidP="1C614D68" w:rsidRDefault="00052108" w14:paraId="11B47248" w14:textId="77777777" w14:noSpellErr="1">
      <w:pPr>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 </w:t>
      </w:r>
    </w:p>
    <w:p w:rsidRPr="00052108" w:rsidR="00052108" w:rsidP="1C614D68" w:rsidRDefault="00052108" w14:paraId="5290EC94" w14:textId="77777777" w14:noSpellErr="1">
      <w:pPr>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We recommend you use the following websites to access notes to supplement your learning and to practice exam questions as part of your independent learning.  </w:t>
      </w:r>
    </w:p>
    <w:p w:rsidRPr="00052108" w:rsidR="00052108" w:rsidP="1C614D68" w:rsidRDefault="00052108" w14:paraId="1CD0BAFE" w14:textId="77777777" w14:noSpellErr="1">
      <w:pPr>
        <w:ind w:firstLine="135"/>
        <w:textAlignment w:val="baseline"/>
        <w:rPr>
          <w:rFonts w:ascii="Segoe UI" w:hAnsi="Segoe UI" w:eastAsia="Times New Roman" w:cs="Segoe UI"/>
          <w:color w:val="auto"/>
          <w:sz w:val="18"/>
          <w:szCs w:val="18"/>
          <w:lang w:eastAsia="ja-JP"/>
        </w:rPr>
      </w:pPr>
      <w:hyperlink w:anchor="ocr" r:id="Rf2c826e3cb074cf4">
        <w:r w:rsidRPr="1C614D68" w:rsidR="00052108">
          <w:rPr>
            <w:rFonts w:ascii="Calibri" w:hAnsi="Calibri" w:eastAsia="Times New Roman" w:cs="Calibri"/>
            <w:color w:val="auto"/>
            <w:u w:val="single"/>
            <w:lang w:eastAsia="ja-JP"/>
          </w:rPr>
          <w:t>A Level Past Papers &amp; Questions by Topic | Save My Exams</w:t>
        </w:r>
      </w:hyperlink>
      <w:r w:rsidRPr="1C614D68" w:rsidR="00052108">
        <w:rPr>
          <w:rFonts w:ascii="Calibri" w:hAnsi="Calibri" w:eastAsia="Times New Roman" w:cs="Calibri"/>
          <w:color w:val="auto"/>
          <w:lang w:eastAsia="ja-JP"/>
        </w:rPr>
        <w:t> </w:t>
      </w:r>
    </w:p>
    <w:p w:rsidRPr="00052108" w:rsidR="00052108" w:rsidP="1C614D68" w:rsidRDefault="00052108" w14:paraId="0EA251DB" w14:textId="77777777" w14:noSpellErr="1">
      <w:pPr>
        <w:ind w:firstLine="135"/>
        <w:textAlignment w:val="baseline"/>
        <w:rPr>
          <w:rFonts w:ascii="Segoe UI" w:hAnsi="Segoe UI" w:eastAsia="Times New Roman" w:cs="Segoe UI"/>
          <w:color w:val="auto"/>
          <w:sz w:val="18"/>
          <w:szCs w:val="18"/>
          <w:lang w:eastAsia="ja-JP"/>
        </w:rPr>
      </w:pPr>
      <w:hyperlink r:id="R4964e0b8bcbe4d76">
        <w:r w:rsidRPr="1C614D68" w:rsidR="00052108">
          <w:rPr>
            <w:rFonts w:ascii="Calibri" w:hAnsi="Calibri" w:eastAsia="Times New Roman" w:cs="Calibri"/>
            <w:color w:val="auto"/>
            <w:u w:val="single"/>
            <w:lang w:eastAsia="ja-JP"/>
          </w:rPr>
          <w:t>Biology Revision - PMT (physicsandmathstutor.com)</w:t>
        </w:r>
      </w:hyperlink>
      <w:r w:rsidRPr="1C614D68" w:rsidR="00052108">
        <w:rPr>
          <w:rFonts w:ascii="Calibri" w:hAnsi="Calibri" w:eastAsia="Times New Roman" w:cs="Calibri"/>
          <w:color w:val="auto"/>
          <w:lang w:eastAsia="ja-JP"/>
        </w:rPr>
        <w:t> </w:t>
      </w:r>
    </w:p>
    <w:p w:rsidRPr="00052108" w:rsidR="00052108" w:rsidP="1C614D68" w:rsidRDefault="00052108" w14:paraId="042AFF27" w14:textId="77777777" w14:noSpellErr="1">
      <w:pPr>
        <w:ind w:firstLine="135"/>
        <w:textAlignment w:val="baseline"/>
        <w:rPr>
          <w:rFonts w:ascii="Segoe UI" w:hAnsi="Segoe UI" w:eastAsia="Times New Roman" w:cs="Segoe UI"/>
          <w:color w:val="auto"/>
          <w:sz w:val="18"/>
          <w:szCs w:val="18"/>
          <w:lang w:eastAsia="ja-JP"/>
        </w:rPr>
      </w:pPr>
      <w:hyperlink r:id="Rc6980a3b778640c5">
        <w:r w:rsidRPr="1C614D68" w:rsidR="00052108">
          <w:rPr>
            <w:rFonts w:ascii="Calibri" w:hAnsi="Calibri" w:eastAsia="Times New Roman" w:cs="Calibri"/>
            <w:color w:val="auto"/>
            <w:u w:val="single"/>
            <w:lang w:eastAsia="ja-JP"/>
          </w:rPr>
          <w:t>A Level Biology Revision Notes | AQA, OCR &amp; Edexcel Revision</w:t>
        </w:r>
      </w:hyperlink>
      <w:r w:rsidRPr="1C614D68" w:rsidR="00052108">
        <w:rPr>
          <w:rFonts w:ascii="Arial" w:hAnsi="Arial" w:eastAsia="Times New Roman" w:cs="Arial"/>
          <w:color w:val="auto"/>
          <w:sz w:val="21"/>
          <w:szCs w:val="21"/>
          <w:lang w:eastAsia="ja-JP"/>
        </w:rPr>
        <w:t> </w:t>
      </w:r>
    </w:p>
    <w:p w:rsidRPr="00052108" w:rsidR="00052108" w:rsidP="1C614D68" w:rsidRDefault="00052108" w14:paraId="008B1E50" w14:textId="77777777" w14:noSpellErr="1">
      <w:pPr>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 </w:t>
      </w:r>
    </w:p>
    <w:p w:rsidRPr="00052108" w:rsidR="00052108" w:rsidP="1C614D68" w:rsidRDefault="00052108" w14:paraId="74169DCE" w14:textId="77777777" w14:noSpellErr="1">
      <w:pPr>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Useful YouTube channels:  </w:t>
      </w:r>
    </w:p>
    <w:p w:rsidRPr="00052108" w:rsidR="00052108" w:rsidP="1C614D68" w:rsidRDefault="00052108" w14:paraId="22B0D143" w14:textId="77777777">
      <w:pPr>
        <w:numPr>
          <w:ilvl w:val="0"/>
          <w:numId w:val="11"/>
        </w:numPr>
        <w:ind w:left="360" w:firstLine="0"/>
        <w:textAlignment w:val="baseline"/>
        <w:rPr>
          <w:rFonts w:ascii="Arial" w:hAnsi="Arial" w:eastAsia="Times New Roman" w:cs="Arial"/>
          <w:color w:val="auto"/>
          <w:sz w:val="21"/>
          <w:szCs w:val="21"/>
          <w:lang w:eastAsia="ja-JP"/>
        </w:rPr>
      </w:pPr>
      <w:r w:rsidRPr="1C614D68" w:rsidR="00052108">
        <w:rPr>
          <w:rFonts w:ascii="Arial" w:hAnsi="Arial" w:eastAsia="Times New Roman" w:cs="Arial"/>
          <w:color w:val="auto"/>
          <w:sz w:val="21"/>
          <w:szCs w:val="21"/>
          <w:lang w:eastAsia="ja-JP"/>
        </w:rPr>
        <w:t>Snaprevise</w:t>
      </w:r>
      <w:r w:rsidRPr="1C614D68" w:rsidR="00052108">
        <w:rPr>
          <w:rFonts w:ascii="Arial" w:hAnsi="Arial" w:eastAsia="Times New Roman" w:cs="Arial"/>
          <w:color w:val="auto"/>
          <w:sz w:val="21"/>
          <w:szCs w:val="21"/>
          <w:lang w:eastAsia="ja-JP"/>
        </w:rPr>
        <w:t> </w:t>
      </w:r>
    </w:p>
    <w:p w:rsidRPr="00052108" w:rsidR="00052108" w:rsidP="1C614D68" w:rsidRDefault="00052108" w14:paraId="7458CC3B" w14:textId="77777777">
      <w:pPr>
        <w:numPr>
          <w:ilvl w:val="0"/>
          <w:numId w:val="11"/>
        </w:numPr>
        <w:ind w:left="360" w:firstLine="0"/>
        <w:textAlignment w:val="baseline"/>
        <w:rPr>
          <w:rFonts w:ascii="Arial" w:hAnsi="Arial" w:eastAsia="Times New Roman" w:cs="Arial"/>
          <w:color w:val="auto"/>
          <w:sz w:val="21"/>
          <w:szCs w:val="21"/>
          <w:lang w:eastAsia="ja-JP"/>
        </w:rPr>
      </w:pPr>
      <w:r w:rsidRPr="1C614D68" w:rsidR="00052108">
        <w:rPr>
          <w:rFonts w:ascii="Arial" w:hAnsi="Arial" w:eastAsia="Times New Roman" w:cs="Arial"/>
          <w:color w:val="auto"/>
          <w:sz w:val="21"/>
          <w:szCs w:val="21"/>
          <w:lang w:eastAsia="ja-JP"/>
        </w:rPr>
        <w:t xml:space="preserve">Miss </w:t>
      </w:r>
      <w:r w:rsidRPr="1C614D68" w:rsidR="00052108">
        <w:rPr>
          <w:rFonts w:ascii="Arial" w:hAnsi="Arial" w:eastAsia="Times New Roman" w:cs="Arial"/>
          <w:color w:val="auto"/>
          <w:sz w:val="21"/>
          <w:szCs w:val="21"/>
          <w:lang w:eastAsia="ja-JP"/>
        </w:rPr>
        <w:t>Estruch</w:t>
      </w:r>
      <w:r w:rsidRPr="1C614D68" w:rsidR="00052108">
        <w:rPr>
          <w:rFonts w:ascii="Arial" w:hAnsi="Arial" w:eastAsia="Times New Roman" w:cs="Arial"/>
          <w:color w:val="auto"/>
          <w:sz w:val="21"/>
          <w:szCs w:val="21"/>
          <w:lang w:eastAsia="ja-JP"/>
        </w:rPr>
        <w:t> </w:t>
      </w:r>
    </w:p>
    <w:p w:rsidRPr="00052108" w:rsidR="00052108" w:rsidP="1C614D68" w:rsidRDefault="00052108" w14:paraId="0D9FEBEC" w14:textId="77777777">
      <w:pPr>
        <w:numPr>
          <w:ilvl w:val="0"/>
          <w:numId w:val="11"/>
        </w:numPr>
        <w:ind w:left="360" w:firstLine="0"/>
        <w:textAlignment w:val="baseline"/>
        <w:rPr>
          <w:rFonts w:ascii="Arial" w:hAnsi="Arial" w:eastAsia="Times New Roman" w:cs="Arial"/>
          <w:color w:val="auto"/>
          <w:sz w:val="21"/>
          <w:szCs w:val="21"/>
          <w:lang w:eastAsia="ja-JP"/>
        </w:rPr>
      </w:pPr>
      <w:r w:rsidRPr="1C614D68" w:rsidR="00052108">
        <w:rPr>
          <w:rFonts w:ascii="Arial" w:hAnsi="Arial" w:eastAsia="Times New Roman" w:cs="Arial"/>
          <w:color w:val="auto"/>
          <w:sz w:val="21"/>
          <w:szCs w:val="21"/>
          <w:lang w:eastAsia="ja-JP"/>
        </w:rPr>
        <w:t>Biorach</w:t>
      </w:r>
      <w:r w:rsidRPr="1C614D68" w:rsidR="00052108">
        <w:rPr>
          <w:rFonts w:ascii="Arial" w:hAnsi="Arial" w:eastAsia="Times New Roman" w:cs="Arial"/>
          <w:color w:val="auto"/>
          <w:sz w:val="21"/>
          <w:szCs w:val="21"/>
          <w:lang w:eastAsia="ja-JP"/>
        </w:rPr>
        <w:t>  </w:t>
      </w:r>
    </w:p>
    <w:p w:rsidRPr="00052108" w:rsidR="00052108" w:rsidP="1C614D68" w:rsidRDefault="00052108" w14:paraId="4B2A7335" w14:textId="77777777" w14:noSpellErr="1">
      <w:pPr>
        <w:numPr>
          <w:ilvl w:val="0"/>
          <w:numId w:val="11"/>
        </w:numPr>
        <w:ind w:left="360" w:firstLine="0"/>
        <w:textAlignment w:val="baseline"/>
        <w:rPr>
          <w:rFonts w:ascii="Arial" w:hAnsi="Arial" w:eastAsia="Times New Roman" w:cs="Arial"/>
          <w:color w:val="auto"/>
          <w:sz w:val="21"/>
          <w:szCs w:val="21"/>
          <w:lang w:eastAsia="ja-JP"/>
        </w:rPr>
      </w:pPr>
      <w:r w:rsidRPr="1C614D68" w:rsidR="00052108">
        <w:rPr>
          <w:rFonts w:ascii="Arial" w:hAnsi="Arial" w:eastAsia="Times New Roman" w:cs="Arial"/>
          <w:color w:val="auto"/>
          <w:sz w:val="21"/>
          <w:szCs w:val="21"/>
          <w:lang w:eastAsia="ja-JP"/>
        </w:rPr>
        <w:t>Amoeba sisters </w:t>
      </w:r>
    </w:p>
    <w:p w:rsidRPr="00052108" w:rsidR="00052108" w:rsidP="1C614D68" w:rsidRDefault="00052108" w14:paraId="3692941E" w14:textId="77777777" w14:noSpellErr="1">
      <w:pPr>
        <w:ind w:left="360"/>
        <w:textAlignment w:val="baseline"/>
        <w:rPr>
          <w:rFonts w:ascii="Segoe UI" w:hAnsi="Segoe UI" w:eastAsia="Times New Roman" w:cs="Segoe UI"/>
          <w:color w:val="auto"/>
          <w:sz w:val="18"/>
          <w:szCs w:val="18"/>
          <w:lang w:eastAsia="ja-JP"/>
        </w:rPr>
      </w:pPr>
      <w:r w:rsidRPr="1C614D68" w:rsidR="00052108">
        <w:rPr>
          <w:rFonts w:ascii="Arial" w:hAnsi="Arial" w:eastAsia="Times New Roman" w:cs="Arial"/>
          <w:color w:val="auto"/>
          <w:sz w:val="21"/>
          <w:szCs w:val="21"/>
          <w:lang w:eastAsia="ja-JP"/>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9480"/>
        <w:gridCol w:w="840"/>
      </w:tblGrid>
      <w:tr w:rsidRPr="00052108" w:rsidR="00052108" w:rsidTr="1C614D68" w14:paraId="66696756" w14:textId="77777777">
        <w:trPr>
          <w:trHeight w:val="60"/>
        </w:trPr>
        <w:tc>
          <w:tcPr>
            <w:tcW w:w="9480" w:type="dxa"/>
            <w:vMerge w:val="restart"/>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304910E6"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b w:val="1"/>
                <w:bCs w:val="1"/>
                <w:color w:val="auto"/>
                <w:sz w:val="21"/>
                <w:szCs w:val="21"/>
                <w:lang w:eastAsia="ja-JP"/>
              </w:rPr>
              <w:t>Content Activities</w:t>
            </w:r>
            <w:r w:rsidRPr="1C614D68" w:rsidR="00052108">
              <w:rPr>
                <w:rFonts w:ascii="Arial" w:hAnsi="Arial" w:eastAsia="Times New Roman" w:cs="Arial"/>
                <w:color w:val="auto"/>
                <w:sz w:val="21"/>
                <w:szCs w:val="21"/>
                <w:lang w:eastAsia="ja-JP"/>
              </w:rPr>
              <w:t> </w:t>
            </w:r>
          </w:p>
          <w:p w:rsidRPr="00052108" w:rsidR="00052108" w:rsidP="1C614D68" w:rsidRDefault="00052108" w14:paraId="7E1A24C3"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Make sure your class notes are complete and logically organised </w:t>
            </w:r>
          </w:p>
          <w:p w:rsidRPr="00052108" w:rsidR="00052108" w:rsidP="1C614D68" w:rsidRDefault="00052108" w14:paraId="4C014B8B"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Read through</w:t>
            </w:r>
            <w:r w:rsidRPr="1C614D68" w:rsidR="00052108">
              <w:rPr>
                <w:rFonts w:ascii="Arial" w:hAnsi="Arial" w:eastAsia="Times New Roman" w:cs="Arial"/>
                <w:color w:val="auto"/>
                <w:sz w:val="21"/>
                <w:szCs w:val="21"/>
                <w:lang w:eastAsia="ja-JP"/>
              </w:rPr>
              <w:t xml:space="preserve"> your class notes </w:t>
            </w:r>
          </w:p>
          <w:p w:rsidRPr="00052108" w:rsidR="00052108" w:rsidP="1C614D68" w:rsidRDefault="00744E5E" w14:paraId="68BBF354" w14:textId="79266331" w14:noSpellErr="1">
            <w:pPr>
              <w:textAlignment w:val="baseline"/>
              <w:rPr>
                <w:rFonts w:ascii="Times New Roman" w:hAnsi="Times New Roman" w:eastAsia="Times New Roman" w:cs="Times New Roman"/>
                <w:color w:val="auto"/>
                <w:lang w:eastAsia="ja-JP"/>
              </w:rPr>
            </w:pPr>
            <w:r w:rsidRPr="1C614D68" w:rsidR="41752534">
              <w:rPr>
                <w:rFonts w:ascii="Arial" w:hAnsi="Arial" w:eastAsia="Times New Roman" w:cs="Arial"/>
                <w:color w:val="auto"/>
                <w:sz w:val="21"/>
                <w:szCs w:val="21"/>
                <w:lang w:eastAsia="ja-JP"/>
              </w:rPr>
              <w:t>Revise and practice content on Isaac Science</w:t>
            </w:r>
          </w:p>
          <w:p w:rsidRPr="00052108" w:rsidR="00052108" w:rsidP="1C614D68" w:rsidRDefault="00052108" w14:paraId="0D72C392"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xml:space="preserve">Read your course </w:t>
            </w:r>
            <w:r w:rsidRPr="1C614D68" w:rsidR="00052108">
              <w:rPr>
                <w:rFonts w:ascii="Arial" w:hAnsi="Arial" w:eastAsia="Times New Roman" w:cs="Arial"/>
                <w:color w:val="auto"/>
                <w:sz w:val="21"/>
                <w:szCs w:val="21"/>
                <w:lang w:eastAsia="ja-JP"/>
              </w:rPr>
              <w:t>text book</w:t>
            </w:r>
            <w:r w:rsidRPr="1C614D68" w:rsidR="00052108">
              <w:rPr>
                <w:rFonts w:ascii="Arial" w:hAnsi="Arial" w:eastAsia="Times New Roman" w:cs="Arial"/>
                <w:color w:val="auto"/>
                <w:sz w:val="21"/>
                <w:szCs w:val="21"/>
                <w:lang w:eastAsia="ja-JP"/>
              </w:rPr>
              <w:t> </w:t>
            </w:r>
          </w:p>
          <w:p w:rsidRPr="00052108" w:rsidR="00052108" w:rsidP="1C614D68" w:rsidRDefault="00052108" w14:paraId="06C57AA7"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Create mind maps or diagrams </w:t>
            </w:r>
          </w:p>
          <w:p w:rsidRPr="00052108" w:rsidR="00052108" w:rsidP="1C614D68" w:rsidRDefault="00052108" w14:paraId="60FF1E80"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Re-make or re-order your class notes </w:t>
            </w:r>
          </w:p>
          <w:p w:rsidRPr="00052108" w:rsidR="00052108" w:rsidP="1C614D68" w:rsidRDefault="00052108" w14:paraId="3641F96E"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Highlight or colour code important content in your class notes </w:t>
            </w:r>
          </w:p>
          <w:p w:rsidRPr="00052108" w:rsidR="00052108" w:rsidP="1C614D68" w:rsidRDefault="00052108" w14:paraId="1C0ABE24"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Create Flashcards </w:t>
            </w:r>
          </w:p>
          <w:p w:rsidRPr="00052108" w:rsidR="00052108" w:rsidP="1C614D68" w:rsidRDefault="00052108" w14:paraId="632D2200"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Create a revision wall to display your learning </w:t>
            </w: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557E394F"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25758C3D" w14:textId="77777777">
        <w:trPr>
          <w:trHeight w:val="60"/>
        </w:trPr>
        <w:tc>
          <w:tcPr>
            <w:tcW w:w="0" w:type="auto"/>
            <w:vMerge/>
            <w:tcBorders/>
            <w:tcMar/>
            <w:vAlign w:val="center"/>
            <w:hideMark/>
          </w:tcPr>
          <w:p w:rsidRPr="00052108" w:rsidR="00052108" w:rsidP="00052108" w:rsidRDefault="00052108" w14:paraId="74AE2DB3"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591C159A"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148E66A3" w14:textId="77777777">
        <w:trPr>
          <w:trHeight w:val="60"/>
        </w:trPr>
        <w:tc>
          <w:tcPr>
            <w:tcW w:w="0" w:type="auto"/>
            <w:vMerge/>
            <w:tcBorders/>
            <w:tcMar/>
            <w:vAlign w:val="center"/>
            <w:hideMark/>
          </w:tcPr>
          <w:p w:rsidRPr="00052108" w:rsidR="00052108" w:rsidP="00052108" w:rsidRDefault="00052108" w14:paraId="2991CB17"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5928FD68"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59FCC49F" w14:textId="77777777">
        <w:trPr>
          <w:trHeight w:val="60"/>
        </w:trPr>
        <w:tc>
          <w:tcPr>
            <w:tcW w:w="0" w:type="auto"/>
            <w:vMerge/>
            <w:tcBorders/>
            <w:tcMar/>
            <w:vAlign w:val="center"/>
            <w:hideMark/>
          </w:tcPr>
          <w:p w:rsidRPr="00052108" w:rsidR="00052108" w:rsidP="00052108" w:rsidRDefault="00052108" w14:paraId="36042540"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5815DE44"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7C7E3CA7" w14:textId="77777777">
        <w:trPr>
          <w:trHeight w:val="60"/>
        </w:trPr>
        <w:tc>
          <w:tcPr>
            <w:tcW w:w="0" w:type="auto"/>
            <w:vMerge/>
            <w:tcBorders/>
            <w:tcMar/>
            <w:vAlign w:val="center"/>
            <w:hideMark/>
          </w:tcPr>
          <w:p w:rsidRPr="00052108" w:rsidR="00052108" w:rsidP="00052108" w:rsidRDefault="00052108" w14:paraId="510FF382"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6BFDA3B5"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1AE43F16" w14:textId="77777777">
        <w:trPr>
          <w:trHeight w:val="60"/>
        </w:trPr>
        <w:tc>
          <w:tcPr>
            <w:tcW w:w="0" w:type="auto"/>
            <w:vMerge/>
            <w:tcBorders/>
            <w:tcMar/>
            <w:vAlign w:val="center"/>
            <w:hideMark/>
          </w:tcPr>
          <w:p w:rsidRPr="00052108" w:rsidR="00052108" w:rsidP="00052108" w:rsidRDefault="00052108" w14:paraId="11E9D413"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527984B0"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2946F754" w14:textId="77777777">
        <w:trPr>
          <w:trHeight w:val="60"/>
        </w:trPr>
        <w:tc>
          <w:tcPr>
            <w:tcW w:w="0" w:type="auto"/>
            <w:vMerge/>
            <w:tcBorders/>
            <w:tcMar/>
            <w:vAlign w:val="center"/>
            <w:hideMark/>
          </w:tcPr>
          <w:p w:rsidRPr="00052108" w:rsidR="00052108" w:rsidP="00052108" w:rsidRDefault="00052108" w14:paraId="4154FF17"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74CAF5DC"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0BAFFE41" w14:textId="77777777">
        <w:trPr>
          <w:trHeight w:val="60"/>
        </w:trPr>
        <w:tc>
          <w:tcPr>
            <w:tcW w:w="0" w:type="auto"/>
            <w:vMerge/>
            <w:tcBorders/>
            <w:tcMar/>
            <w:vAlign w:val="center"/>
            <w:hideMark/>
          </w:tcPr>
          <w:p w:rsidRPr="00052108" w:rsidR="00052108" w:rsidP="00052108" w:rsidRDefault="00052108" w14:paraId="228B157A"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4CC3B97E"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0A3F9BA6" w14:textId="77777777">
        <w:trPr>
          <w:trHeight w:val="60"/>
        </w:trPr>
        <w:tc>
          <w:tcPr>
            <w:tcW w:w="0" w:type="auto"/>
            <w:vMerge/>
            <w:tcBorders/>
            <w:tcMar/>
            <w:vAlign w:val="center"/>
            <w:hideMark/>
          </w:tcPr>
          <w:p w:rsidRPr="00052108" w:rsidR="00052108" w:rsidP="00052108" w:rsidRDefault="00052108" w14:paraId="79B9B12B"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63CEA93E"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651F03E4" w14:textId="77777777">
        <w:trPr>
          <w:trHeight w:val="60"/>
        </w:trPr>
        <w:tc>
          <w:tcPr>
            <w:tcW w:w="0" w:type="auto"/>
            <w:vMerge/>
            <w:tcBorders/>
            <w:tcMar/>
            <w:vAlign w:val="center"/>
            <w:hideMark/>
          </w:tcPr>
          <w:p w:rsidRPr="00052108" w:rsidR="00052108" w:rsidP="00052108" w:rsidRDefault="00052108" w14:paraId="4542E6E7"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32A0FD37"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2CD08D89" w14:textId="77777777">
        <w:trPr>
          <w:trHeight w:val="60"/>
        </w:trPr>
        <w:tc>
          <w:tcPr>
            <w:tcW w:w="9480" w:type="dxa"/>
            <w:vMerge w:val="restart"/>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71E524A8"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b w:val="1"/>
                <w:bCs w:val="1"/>
                <w:color w:val="auto"/>
                <w:sz w:val="21"/>
                <w:szCs w:val="21"/>
                <w:lang w:eastAsia="ja-JP"/>
              </w:rPr>
              <w:t>Skills Activities</w:t>
            </w:r>
            <w:r w:rsidRPr="1C614D68" w:rsidR="00052108">
              <w:rPr>
                <w:rFonts w:ascii="Arial" w:hAnsi="Arial" w:eastAsia="Times New Roman" w:cs="Arial"/>
                <w:color w:val="auto"/>
                <w:sz w:val="21"/>
                <w:szCs w:val="21"/>
                <w:lang w:eastAsia="ja-JP"/>
              </w:rPr>
              <w:t> </w:t>
            </w:r>
          </w:p>
          <w:p w:rsidRPr="00052108" w:rsidR="00052108" w:rsidP="1C614D68" w:rsidRDefault="00052108" w14:paraId="7EBC3145"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Write exam answers under timed conditions </w:t>
            </w:r>
          </w:p>
          <w:p w:rsidRPr="00052108" w:rsidR="00052108" w:rsidP="1C614D68" w:rsidRDefault="00052108" w14:paraId="14BB282B"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Read model answers </w:t>
            </w:r>
          </w:p>
          <w:p w:rsidRPr="00052108" w:rsidR="00052108" w:rsidP="1C614D68" w:rsidRDefault="00052108" w14:paraId="6B00B616"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Plan answers to past exam questions  </w:t>
            </w: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15565A3D"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w:t>
            </w:r>
          </w:p>
        </w:tc>
      </w:tr>
      <w:tr w:rsidRPr="00052108" w:rsidR="00052108" w:rsidTr="1C614D68" w14:paraId="62A08E53" w14:textId="77777777">
        <w:trPr>
          <w:trHeight w:val="45"/>
        </w:trPr>
        <w:tc>
          <w:tcPr>
            <w:tcW w:w="0" w:type="auto"/>
            <w:vMerge/>
            <w:tcBorders/>
            <w:tcMar/>
            <w:vAlign w:val="center"/>
            <w:hideMark/>
          </w:tcPr>
          <w:p w:rsidRPr="00052108" w:rsidR="00052108" w:rsidP="00052108" w:rsidRDefault="00052108" w14:paraId="57D27D29"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4118772B"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61EAF132" w14:textId="77777777">
        <w:trPr>
          <w:trHeight w:val="45"/>
        </w:trPr>
        <w:tc>
          <w:tcPr>
            <w:tcW w:w="0" w:type="auto"/>
            <w:vMerge/>
            <w:tcBorders/>
            <w:tcMar/>
            <w:vAlign w:val="center"/>
            <w:hideMark/>
          </w:tcPr>
          <w:p w:rsidRPr="00052108" w:rsidR="00052108" w:rsidP="00052108" w:rsidRDefault="00052108" w14:paraId="448100F6"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240EAC0B"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1990D9FD" w14:textId="77777777">
        <w:trPr>
          <w:trHeight w:val="45"/>
        </w:trPr>
        <w:tc>
          <w:tcPr>
            <w:tcW w:w="0" w:type="auto"/>
            <w:vMerge/>
            <w:tcBorders/>
            <w:tcMar/>
            <w:vAlign w:val="center"/>
            <w:hideMark/>
          </w:tcPr>
          <w:p w:rsidRPr="00052108" w:rsidR="00052108" w:rsidP="00052108" w:rsidRDefault="00052108" w14:paraId="0D33E4C8"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1ADC896D"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1E269080" w14:textId="77777777">
        <w:trPr>
          <w:trHeight w:val="45"/>
        </w:trPr>
        <w:tc>
          <w:tcPr>
            <w:tcW w:w="9480" w:type="dxa"/>
            <w:vMerge w:val="restart"/>
            <w:tcBorders>
              <w:top w:val="single" w:color="auto" w:sz="6" w:space="0"/>
              <w:left w:val="single" w:color="auto" w:sz="6" w:space="0"/>
              <w:bottom w:val="single" w:color="auto" w:sz="6" w:space="0"/>
              <w:right w:val="single" w:color="auto" w:sz="6" w:space="0"/>
            </w:tcBorders>
            <w:tcMar/>
            <w:hideMark/>
          </w:tcPr>
          <w:p w:rsidRPr="00052108" w:rsidR="00052108" w:rsidP="1C614D68" w:rsidRDefault="00052108" w14:paraId="65078C02"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b w:val="1"/>
                <w:bCs w:val="1"/>
                <w:color w:val="auto"/>
                <w:sz w:val="21"/>
                <w:szCs w:val="21"/>
                <w:lang w:eastAsia="ja-JP"/>
              </w:rPr>
              <w:t>Feedback Activities</w:t>
            </w:r>
            <w:r w:rsidRPr="1C614D68" w:rsidR="00052108">
              <w:rPr>
                <w:rFonts w:ascii="Arial" w:hAnsi="Arial" w:eastAsia="Times New Roman" w:cs="Arial"/>
                <w:color w:val="auto"/>
                <w:sz w:val="21"/>
                <w:szCs w:val="21"/>
                <w:lang w:eastAsia="ja-JP"/>
              </w:rPr>
              <w:t> </w:t>
            </w:r>
          </w:p>
          <w:p w:rsidRPr="00052108" w:rsidR="00052108" w:rsidP="1C614D68" w:rsidRDefault="00052108" w14:paraId="6D932568"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Use a mark scheme to mark your own answers </w:t>
            </w:r>
          </w:p>
          <w:p w:rsidRPr="00052108" w:rsidR="00052108" w:rsidP="1C614D68" w:rsidRDefault="00052108" w14:paraId="410EEA36"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Study mark schemes or examiners reports </w:t>
            </w:r>
          </w:p>
          <w:p w:rsidRPr="00052108" w:rsidR="00052108" w:rsidP="1C614D68" w:rsidRDefault="00052108" w14:paraId="743BF4F4"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xml:space="preserve">Work with </w:t>
            </w:r>
            <w:r w:rsidRPr="1C614D68" w:rsidR="00052108">
              <w:rPr>
                <w:rFonts w:ascii="Arial" w:hAnsi="Arial" w:eastAsia="Times New Roman" w:cs="Arial"/>
                <w:color w:val="auto"/>
                <w:sz w:val="21"/>
                <w:szCs w:val="21"/>
                <w:lang w:eastAsia="ja-JP"/>
              </w:rPr>
              <w:t>another</w:t>
            </w:r>
            <w:r w:rsidRPr="1C614D68" w:rsidR="00052108">
              <w:rPr>
                <w:rFonts w:ascii="Arial" w:hAnsi="Arial" w:eastAsia="Times New Roman" w:cs="Arial"/>
                <w:color w:val="auto"/>
                <w:sz w:val="21"/>
                <w:szCs w:val="21"/>
                <w:lang w:eastAsia="ja-JP"/>
              </w:rPr>
              <w:t xml:space="preserve"> student(s) to test your knowledge </w:t>
            </w:r>
          </w:p>
          <w:p w:rsidRPr="00052108" w:rsidR="00052108" w:rsidP="1C614D68" w:rsidRDefault="00052108" w14:paraId="3B311E97"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 xml:space="preserve">Compare your own work with a model answer &amp; </w:t>
            </w:r>
            <w:r w:rsidRPr="1C614D68" w:rsidR="00052108">
              <w:rPr>
                <w:rFonts w:ascii="Arial" w:hAnsi="Arial" w:eastAsia="Times New Roman" w:cs="Arial"/>
                <w:color w:val="auto"/>
                <w:sz w:val="21"/>
                <w:szCs w:val="21"/>
                <w:lang w:eastAsia="ja-JP"/>
              </w:rPr>
              <w:t>identify</w:t>
            </w:r>
            <w:r w:rsidRPr="1C614D68" w:rsidR="00052108">
              <w:rPr>
                <w:rFonts w:ascii="Arial" w:hAnsi="Arial" w:eastAsia="Times New Roman" w:cs="Arial"/>
                <w:color w:val="auto"/>
                <w:sz w:val="21"/>
                <w:szCs w:val="21"/>
                <w:lang w:eastAsia="ja-JP"/>
              </w:rPr>
              <w:t xml:space="preserve"> how you can improve your answer </w:t>
            </w:r>
          </w:p>
          <w:p w:rsidRPr="00052108" w:rsidR="00052108" w:rsidP="1C614D68" w:rsidRDefault="00052108" w14:paraId="666F5AB3"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Write your own exam style questions </w:t>
            </w:r>
          </w:p>
          <w:p w:rsidRPr="00052108" w:rsidR="00052108" w:rsidP="1C614D68" w:rsidRDefault="00052108" w14:paraId="58F768AE"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Hand in extra work to your teacher for marking and feedback </w:t>
            </w:r>
          </w:p>
          <w:p w:rsidRPr="00052108" w:rsidR="00052108" w:rsidP="1C614D68" w:rsidRDefault="00052108" w14:paraId="2677CB61" w14:textId="77777777" w14:noSpellErr="1">
            <w:pPr>
              <w:textAlignment w:val="baseline"/>
              <w:rPr>
                <w:rFonts w:ascii="Times New Roman" w:hAnsi="Times New Roman" w:eastAsia="Times New Roman" w:cs="Times New Roman"/>
                <w:color w:val="auto"/>
                <w:lang w:eastAsia="ja-JP"/>
              </w:rPr>
            </w:pPr>
            <w:r w:rsidRPr="1C614D68" w:rsidR="00052108">
              <w:rPr>
                <w:rFonts w:ascii="Arial" w:hAnsi="Arial" w:eastAsia="Times New Roman" w:cs="Arial"/>
                <w:color w:val="auto"/>
                <w:sz w:val="21"/>
                <w:szCs w:val="21"/>
                <w:lang w:eastAsia="ja-JP"/>
              </w:rPr>
              <w:t>Discuss your progress with your teacher </w:t>
            </w: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5CC21EDB"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0604002A" w14:textId="77777777">
        <w:trPr>
          <w:trHeight w:val="45"/>
        </w:trPr>
        <w:tc>
          <w:tcPr>
            <w:tcW w:w="0" w:type="auto"/>
            <w:vMerge/>
            <w:tcBorders/>
            <w:tcMar/>
            <w:vAlign w:val="center"/>
            <w:hideMark/>
          </w:tcPr>
          <w:p w:rsidRPr="00052108" w:rsidR="00052108" w:rsidP="00052108" w:rsidRDefault="00052108" w14:paraId="48824947"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49420D46"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00BF195B" w14:textId="77777777">
        <w:trPr>
          <w:trHeight w:val="45"/>
        </w:trPr>
        <w:tc>
          <w:tcPr>
            <w:tcW w:w="0" w:type="auto"/>
            <w:vMerge/>
            <w:tcBorders/>
            <w:tcMar/>
            <w:vAlign w:val="center"/>
            <w:hideMark/>
          </w:tcPr>
          <w:p w:rsidRPr="00052108" w:rsidR="00052108" w:rsidP="00052108" w:rsidRDefault="00052108" w14:paraId="6286F48B"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6E60558E"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0F22C322" w14:textId="77777777">
        <w:trPr>
          <w:trHeight w:val="45"/>
        </w:trPr>
        <w:tc>
          <w:tcPr>
            <w:tcW w:w="0" w:type="auto"/>
            <w:vMerge/>
            <w:tcBorders/>
            <w:tcMar/>
            <w:vAlign w:val="center"/>
            <w:hideMark/>
          </w:tcPr>
          <w:p w:rsidRPr="00052108" w:rsidR="00052108" w:rsidP="00052108" w:rsidRDefault="00052108" w14:paraId="3E3C79C5"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31185FDF"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6EE3B615" w14:textId="77777777">
        <w:trPr>
          <w:trHeight w:val="45"/>
        </w:trPr>
        <w:tc>
          <w:tcPr>
            <w:tcW w:w="0" w:type="auto"/>
            <w:vMerge/>
            <w:tcBorders/>
            <w:tcMar/>
            <w:vAlign w:val="center"/>
            <w:hideMark/>
          </w:tcPr>
          <w:p w:rsidRPr="00052108" w:rsidR="00052108" w:rsidP="00052108" w:rsidRDefault="00052108" w14:paraId="43A4B004"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200159EE"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2AC062CE" w14:textId="77777777">
        <w:trPr>
          <w:trHeight w:val="45"/>
        </w:trPr>
        <w:tc>
          <w:tcPr>
            <w:tcW w:w="0" w:type="auto"/>
            <w:vMerge/>
            <w:tcBorders/>
            <w:tcMar/>
            <w:vAlign w:val="center"/>
            <w:hideMark/>
          </w:tcPr>
          <w:p w:rsidRPr="00052108" w:rsidR="00052108" w:rsidP="00052108" w:rsidRDefault="00052108" w14:paraId="30CD2D6E"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4A549AB8"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698A082B" w14:textId="77777777">
        <w:trPr>
          <w:trHeight w:val="45"/>
        </w:trPr>
        <w:tc>
          <w:tcPr>
            <w:tcW w:w="0" w:type="auto"/>
            <w:vMerge/>
            <w:tcBorders/>
            <w:tcMar/>
            <w:vAlign w:val="center"/>
            <w:hideMark/>
          </w:tcPr>
          <w:p w:rsidRPr="00052108" w:rsidR="00052108" w:rsidP="00052108" w:rsidRDefault="00052108" w14:paraId="319B4A22"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2D77D744"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r w:rsidRPr="00052108" w:rsidR="00052108" w:rsidTr="1C614D68" w14:paraId="3BEABFE8" w14:textId="77777777">
        <w:trPr>
          <w:trHeight w:val="45"/>
        </w:trPr>
        <w:tc>
          <w:tcPr>
            <w:tcW w:w="0" w:type="auto"/>
            <w:vMerge/>
            <w:tcBorders/>
            <w:tcMar/>
            <w:vAlign w:val="center"/>
            <w:hideMark/>
          </w:tcPr>
          <w:p w:rsidRPr="00052108" w:rsidR="00052108" w:rsidP="00052108" w:rsidRDefault="00052108" w14:paraId="6F6849DC" w14:textId="77777777">
            <w:pPr>
              <w:rPr>
                <w:rFonts w:ascii="Times New Roman" w:hAnsi="Times New Roman" w:eastAsia="Times New Roman" w:cs="Times New Roman"/>
                <w:lang w:eastAsia="ja-JP"/>
              </w:rPr>
            </w:pPr>
          </w:p>
        </w:tc>
        <w:tc>
          <w:tcPr>
            <w:tcW w:w="840" w:type="dxa"/>
            <w:tcBorders>
              <w:top w:val="single" w:color="auto" w:sz="6" w:space="0"/>
              <w:left w:val="single" w:color="auto" w:sz="6" w:space="0"/>
              <w:bottom w:val="single" w:color="auto" w:sz="6" w:space="0"/>
              <w:right w:val="single" w:color="auto" w:sz="6" w:space="0"/>
            </w:tcBorders>
            <w:tcMar/>
            <w:hideMark/>
          </w:tcPr>
          <w:p w:rsidRPr="00052108" w:rsidR="00052108" w:rsidP="00052108" w:rsidRDefault="00052108" w14:paraId="0EE680E0" w14:textId="77777777">
            <w:pPr>
              <w:textAlignment w:val="baseline"/>
              <w:rPr>
                <w:rFonts w:ascii="Times New Roman" w:hAnsi="Times New Roman" w:eastAsia="Times New Roman" w:cs="Times New Roman"/>
                <w:lang w:eastAsia="ja-JP"/>
              </w:rPr>
            </w:pPr>
            <w:r w:rsidRPr="00052108">
              <w:rPr>
                <w:rFonts w:ascii="Arial" w:hAnsi="Arial" w:eastAsia="Times New Roman" w:cs="Arial"/>
                <w:color w:val="767171"/>
                <w:sz w:val="21"/>
                <w:szCs w:val="21"/>
                <w:lang w:eastAsia="ja-JP"/>
              </w:rPr>
              <w:t> </w:t>
            </w:r>
          </w:p>
        </w:tc>
      </w:tr>
    </w:tbl>
    <w:p w:rsidRPr="00052108" w:rsidR="00052108" w:rsidP="00052108" w:rsidRDefault="00052108" w14:paraId="37D0F967" w14:textId="77777777">
      <w:pPr>
        <w:textAlignment w:val="baseline"/>
        <w:rPr>
          <w:rFonts w:ascii="Segoe UI" w:hAnsi="Segoe UI" w:eastAsia="Times New Roman" w:cs="Segoe UI"/>
          <w:sz w:val="18"/>
          <w:szCs w:val="18"/>
          <w:lang w:eastAsia="ja-JP"/>
        </w:rPr>
      </w:pPr>
      <w:r w:rsidRPr="00052108">
        <w:rPr>
          <w:rFonts w:ascii="Arial" w:hAnsi="Arial" w:eastAsia="Times New Roman" w:cs="Arial"/>
          <w:color w:val="767171"/>
          <w:sz w:val="21"/>
          <w:szCs w:val="21"/>
          <w:lang w:eastAsia="ja-JP"/>
        </w:rPr>
        <w:t> </w:t>
      </w:r>
    </w:p>
    <w:p w:rsidRPr="00052108" w:rsidR="00052108" w:rsidP="00052108" w:rsidRDefault="00052108" w14:paraId="66FCC141" w14:textId="77777777">
      <w:pPr>
        <w:textAlignment w:val="baseline"/>
        <w:rPr>
          <w:rFonts w:ascii="Segoe UI" w:hAnsi="Segoe UI" w:eastAsia="Times New Roman" w:cs="Segoe UI"/>
          <w:sz w:val="18"/>
          <w:szCs w:val="18"/>
          <w:lang w:eastAsia="ja-JP"/>
        </w:rPr>
      </w:pPr>
      <w:r w:rsidRPr="00052108">
        <w:rPr>
          <w:rFonts w:ascii="Arial" w:hAnsi="Arial" w:eastAsia="Times New Roman" w:cs="Arial"/>
          <w:color w:val="767171"/>
          <w:sz w:val="21"/>
          <w:szCs w:val="21"/>
          <w:lang w:eastAsia="ja-JP"/>
        </w:rPr>
        <w:t> </w:t>
      </w:r>
    </w:p>
    <w:p w:rsidRPr="00E430DC" w:rsidR="006E6153" w:rsidP="18D49C6E" w:rsidRDefault="006E6153" w14:paraId="17622B94" w14:textId="6CB35BD8">
      <w:pPr>
        <w:spacing w:after="160" w:line="259" w:lineRule="auto"/>
        <w:ind w:firstLine="142"/>
      </w:pPr>
      <w:r>
        <w:br w:type="page"/>
      </w:r>
    </w:p>
    <w:p w:rsidR="7F9FA78A" w:rsidRDefault="7F9FA78A" w14:paraId="72CF12A5" w14:textId="2F76438A"/>
    <w:tbl>
      <w:tblPr>
        <w:tblStyle w:val="TableGrid"/>
        <w:tblW w:w="0" w:type="auto"/>
        <w:tblLook w:val="04A0" w:firstRow="1" w:lastRow="0" w:firstColumn="1" w:lastColumn="0" w:noHBand="0" w:noVBand="1"/>
      </w:tblPr>
      <w:tblGrid>
        <w:gridCol w:w="10450"/>
      </w:tblGrid>
      <w:tr w:rsidR="009765B3" w:rsidTr="18D49C6E" w14:paraId="03970263" w14:textId="77777777">
        <w:tc>
          <w:tcPr>
            <w:tcW w:w="10450" w:type="dxa"/>
            <w:tcBorders>
              <w:top w:val="nil"/>
              <w:left w:val="nil"/>
              <w:bottom w:val="nil"/>
              <w:right w:val="nil"/>
            </w:tcBorders>
            <w:shd w:val="clear" w:color="auto" w:fill="1F3864" w:themeFill="accent1" w:themeFillShade="80"/>
          </w:tcPr>
          <w:p w:rsidRPr="00332786" w:rsidR="009765B3" w:rsidP="00332786" w:rsidRDefault="4D1529E0" w14:paraId="7D6E17E1" w14:textId="0CCF01E8">
            <w:pPr>
              <w:pStyle w:val="Heading1"/>
            </w:pPr>
            <w:bookmarkStart w:name="_Toc74737908" w:id="10"/>
            <w:bookmarkStart w:name="_Toc208392239" w:id="11"/>
            <w:r>
              <w:t>SUBJECT RESOURCES</w:t>
            </w:r>
            <w:r w:rsidR="7F9FA78A">
              <w:t xml:space="preserve"> FOR STUDENTS</w:t>
            </w:r>
            <w:bookmarkEnd w:id="10"/>
            <w:bookmarkEnd w:id="11"/>
          </w:p>
        </w:tc>
      </w:tr>
    </w:tbl>
    <w:p w:rsidR="00AE6196" w:rsidP="00754AA9" w:rsidRDefault="00AE6196" w14:paraId="2531264B" w14:textId="4481C17B">
      <w:pPr>
        <w:pStyle w:val="Mainbodytext"/>
      </w:pPr>
    </w:p>
    <w:p w:rsidRPr="00A145C4" w:rsidR="001E7626" w:rsidP="00E721B0" w:rsidRDefault="001E7626" w14:paraId="27E7A41F" w14:textId="77777777">
      <w:pPr>
        <w:rPr>
          <w:rFonts w:ascii="Arial" w:hAnsi="Arial" w:eastAsia="Arial" w:cs="Arial"/>
          <w:color w:val="7030A0"/>
          <w:sz w:val="22"/>
          <w:szCs w:val="22"/>
        </w:rPr>
      </w:pPr>
      <w:r w:rsidRPr="00A145C4">
        <w:rPr>
          <w:rFonts w:ascii="Arial" w:hAnsi="Arial" w:eastAsia="Arial" w:cs="Arial"/>
          <w:color w:val="7030A0"/>
          <w:sz w:val="22"/>
          <w:szCs w:val="22"/>
          <w:lang w:val="en-US"/>
        </w:rPr>
        <w:t>Please complete this part with the library team.</w:t>
      </w:r>
      <w:r w:rsidRPr="00A145C4">
        <w:rPr>
          <w:rFonts w:ascii="Arial" w:hAnsi="Arial" w:eastAsia="Arial" w:cs="Arial"/>
          <w:color w:val="7030A0"/>
          <w:sz w:val="22"/>
          <w:szCs w:val="22"/>
        </w:rPr>
        <w:t xml:space="preserve"> </w:t>
      </w:r>
    </w:p>
    <w:p w:rsidRPr="00E430DC" w:rsidR="001E7626" w:rsidP="00E721B0" w:rsidRDefault="001E7626" w14:paraId="7C8FFE44" w14:textId="77777777">
      <w:pPr>
        <w:pStyle w:val="NormalWeb"/>
        <w:shd w:val="clear" w:color="auto" w:fill="FFFFFF"/>
        <w:rPr>
          <w:rFonts w:ascii="Arial" w:hAnsi="Arial" w:eastAsia="Arial" w:cs="Arial"/>
          <w:color w:val="767171" w:themeColor="background2" w:themeShade="80"/>
          <w:sz w:val="22"/>
          <w:szCs w:val="22"/>
          <w:lang w:eastAsia="en-US"/>
        </w:rPr>
      </w:pPr>
      <w:r w:rsidRPr="00A145C4">
        <w:rPr>
          <w:rFonts w:ascii="Arial" w:hAnsi="Arial" w:eastAsia="Arial" w:cs="Arial"/>
          <w:b/>
          <w:bCs/>
          <w:sz w:val="22"/>
          <w:szCs w:val="22"/>
          <w:lang w:eastAsia="en-US"/>
        </w:rPr>
        <w:t>Get the help you need!</w:t>
      </w:r>
      <w:r w:rsidRPr="00A145C4">
        <w:rPr>
          <w:rFonts w:ascii="Arial" w:hAnsi="Arial" w:eastAsia="Arial" w:cs="Arial"/>
          <w:sz w:val="22"/>
          <w:szCs w:val="22"/>
          <w:lang w:eastAsia="en-US"/>
        </w:rPr>
        <w:t xml:space="preserve">  Come into the Library or use</w:t>
      </w:r>
      <w:r w:rsidRPr="00E430DC">
        <w:rPr>
          <w:rFonts w:ascii="Arial" w:hAnsi="Arial" w:eastAsia="Arial" w:cs="Arial"/>
          <w:sz w:val="22"/>
          <w:szCs w:val="22"/>
          <w:lang w:eastAsia="en-US"/>
        </w:rPr>
        <w:t xml:space="preserve"> the resources online and ask any one of the friendly team members for help.  All the Libraries for Learning Team are skilled researchers willing to help you find the information you need and guide you to resources you might not have considered to help you finish those assignments.  On the rare occasions that the library does not have exactly what you want, they will do their best to borrow it through another library.  They can also give you advice on study skills and digital skills via the Skills Hubs too (see Study Skills and Digital Skills on the </w:t>
      </w:r>
      <w:hyperlink w:history="1" r:id="rId24">
        <w:r w:rsidRPr="00E430DC">
          <w:rPr>
            <w:rStyle w:val="Hyperlink"/>
            <w:rFonts w:ascii="Arial" w:hAnsi="Arial" w:eastAsia="Arial" w:cs="Arial"/>
            <w:sz w:val="22"/>
            <w:szCs w:val="22"/>
            <w:lang w:eastAsia="en-US"/>
          </w:rPr>
          <w:t>Libraries for Learning Pod Page</w:t>
        </w:r>
      </w:hyperlink>
      <w:r w:rsidRPr="00E430DC">
        <w:rPr>
          <w:rFonts w:ascii="Arial" w:hAnsi="Arial" w:eastAsia="Arial" w:cs="Arial"/>
          <w:color w:val="767171" w:themeColor="background2" w:themeShade="80"/>
          <w:sz w:val="22"/>
          <w:szCs w:val="22"/>
          <w:lang w:eastAsia="en-US"/>
        </w:rPr>
        <w:t>).</w:t>
      </w:r>
    </w:p>
    <w:p w:rsidRPr="00E430DC" w:rsidR="001E7626" w:rsidP="00E721B0" w:rsidRDefault="001E7626" w14:paraId="3B1A8212" w14:textId="77777777">
      <w:pPr>
        <w:rPr>
          <w:sz w:val="22"/>
          <w:szCs w:val="22"/>
        </w:rPr>
      </w:pPr>
      <w:r w:rsidRPr="00E430DC">
        <w:rPr>
          <w:rFonts w:ascii="Arial" w:hAnsi="Arial" w:eastAsia="Arial" w:cs="Arial"/>
          <w:sz w:val="22"/>
          <w:szCs w:val="22"/>
        </w:rPr>
        <w:t xml:space="preserve">Specific resources and recommended reading lists to support your learning can be found below: </w:t>
      </w:r>
    </w:p>
    <w:p w:rsidRPr="00E430DC" w:rsidR="001E7626" w:rsidP="00E721B0" w:rsidRDefault="001E7626" w14:paraId="02FCC0B0" w14:textId="77777777">
      <w:pPr>
        <w:rPr>
          <w:sz w:val="22"/>
          <w:szCs w:val="22"/>
        </w:rPr>
      </w:pPr>
    </w:p>
    <w:p w:rsidR="001E7626" w:rsidP="00E721B0" w:rsidRDefault="001E7626" w14:paraId="77397C58" w14:textId="77777777"/>
    <w:p w:rsidRPr="00A145C4" w:rsidR="001E7626" w:rsidP="00E721B0" w:rsidRDefault="001E7626" w14:paraId="73642B16" w14:textId="77777777">
      <w:pPr>
        <w:rPr>
          <w:rFonts w:ascii="Arial" w:hAnsi="Arial" w:eastAsia="Arial" w:cs="Arial"/>
          <w:color w:val="767171" w:themeColor="background2" w:themeShade="80"/>
          <w:sz w:val="22"/>
          <w:szCs w:val="22"/>
        </w:rPr>
      </w:pPr>
      <w:r w:rsidRPr="00E430DC">
        <w:rPr>
          <w:rFonts w:ascii="Arial" w:hAnsi="Arial" w:eastAsia="Arial" w:cs="Arial"/>
          <w:sz w:val="22"/>
          <w:szCs w:val="22"/>
        </w:rPr>
        <w:t>Search for more resources using the library catalogue</w:t>
      </w:r>
      <w:r w:rsidRPr="00A145C4">
        <w:rPr>
          <w:rFonts w:ascii="Arial" w:hAnsi="Arial" w:eastAsia="Arial" w:cs="Arial"/>
          <w:sz w:val="22"/>
          <w:szCs w:val="22"/>
        </w:rPr>
        <w:t xml:space="preserve">: </w:t>
      </w:r>
      <w:hyperlink w:history="1" r:id="rId27">
        <w:r w:rsidRPr="00A145C4">
          <w:rPr>
            <w:rStyle w:val="Hyperlink"/>
            <w:rFonts w:ascii="Arial" w:hAnsi="Arial" w:cs="Arial"/>
            <w:sz w:val="22"/>
            <w:szCs w:val="22"/>
          </w:rPr>
          <w:t>Library Catalogue</w:t>
        </w:r>
      </w:hyperlink>
    </w:p>
    <w:p w:rsidR="001E7626" w:rsidP="00E721B0" w:rsidRDefault="001E7626" w14:paraId="64D5D337" w14:textId="77777777">
      <w:r>
        <w:rPr>
          <w:noProof/>
        </w:rPr>
        <w:drawing>
          <wp:anchor distT="0" distB="0" distL="114300" distR="114300" simplePos="0" relativeHeight="251658240" behindDoc="1" locked="0" layoutInCell="1" allowOverlap="1" wp14:anchorId="31198C5D" wp14:editId="3C2A9511">
            <wp:simplePos x="0" y="0"/>
            <wp:positionH relativeFrom="column">
              <wp:posOffset>2506980</wp:posOffset>
            </wp:positionH>
            <wp:positionV relativeFrom="paragraph">
              <wp:posOffset>107315</wp:posOffset>
            </wp:positionV>
            <wp:extent cx="1075055" cy="1082040"/>
            <wp:effectExtent l="0" t="0" r="0" b="3810"/>
            <wp:wrapTight wrapText="bothSides">
              <wp:wrapPolygon edited="0">
                <wp:start x="0" y="0"/>
                <wp:lineTo x="0" y="21296"/>
                <wp:lineTo x="21051" y="21296"/>
                <wp:lineTo x="21051"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5055" cy="1082040"/>
                    </a:xfrm>
                    <a:prstGeom prst="rect">
                      <a:avLst/>
                    </a:prstGeom>
                  </pic:spPr>
                </pic:pic>
              </a:graphicData>
            </a:graphic>
            <wp14:sizeRelH relativeFrom="page">
              <wp14:pctWidth>0</wp14:pctWidth>
            </wp14:sizeRelH>
            <wp14:sizeRelV relativeFrom="page">
              <wp14:pctHeight>0</wp14:pctHeight>
            </wp14:sizeRelV>
          </wp:anchor>
        </w:drawing>
      </w:r>
    </w:p>
    <w:p w:rsidR="001E7626" w:rsidP="00E721B0" w:rsidRDefault="001E7626" w14:paraId="7A14D84B" w14:textId="77777777"/>
    <w:p w:rsidR="001E7626" w:rsidP="00E721B0" w:rsidRDefault="001E7626" w14:paraId="0CBAA3FE" w14:textId="77777777"/>
    <w:p w:rsidR="001E7626" w:rsidP="1C614D68" w:rsidRDefault="001E7626" w14:paraId="5D32A901" w14:textId="0C93F8A1">
      <w:pPr>
        <w:pStyle w:val="Normal"/>
        <w:rPr>
          <w:rFonts w:ascii="Arial" w:hAnsi="Arial" w:eastAsia="Arial" w:cs="Arial"/>
          <w:sz w:val="22"/>
          <w:szCs w:val="22"/>
        </w:rPr>
      </w:pPr>
      <w:r w:rsidRPr="1C614D68" w:rsidR="001E7626">
        <w:rPr>
          <w:rFonts w:ascii="Arial" w:hAnsi="Arial" w:eastAsia="Arial" w:cs="Arial"/>
          <w:sz w:val="22"/>
          <w:szCs w:val="22"/>
        </w:rPr>
        <w:t>Take full advantage of more resources available under the Electronic Resources tile</w:t>
      </w:r>
      <w:r w:rsidRPr="1C614D68" w:rsidR="001E7626">
        <w:rPr>
          <w:rFonts w:ascii="Arial" w:hAnsi="Arial" w:eastAsia="Arial" w:cs="Arial"/>
          <w:sz w:val="22"/>
          <w:szCs w:val="22"/>
        </w:rPr>
        <w:t xml:space="preserve"> resources</w:t>
      </w:r>
      <w:r w:rsidRPr="1C614D68" w:rsidR="001E7626">
        <w:rPr>
          <w:rFonts w:ascii="Arial" w:hAnsi="Arial" w:eastAsia="Arial" w:cs="Arial"/>
          <w:sz w:val="22"/>
          <w:szCs w:val="22"/>
        </w:rPr>
        <w:t xml:space="preserve">, </w:t>
      </w:r>
    </w:p>
    <w:p w:rsidR="001E7626" w:rsidP="00E721B0" w:rsidRDefault="001E7626" w14:paraId="2822193F" w14:textId="7FA0DB11">
      <w:pPr>
        <w:rPr>
          <w:rFonts w:ascii="Arial" w:hAnsi="Arial" w:eastAsia="Arial" w:cs="Arial"/>
          <w:sz w:val="22"/>
          <w:szCs w:val="22"/>
        </w:rPr>
      </w:pPr>
      <w:r>
        <w:rPr>
          <w:noProof/>
        </w:rPr>
        <w:drawing>
          <wp:anchor distT="0" distB="0" distL="114300" distR="114300" simplePos="0" relativeHeight="251658241" behindDoc="1" locked="0" layoutInCell="1" allowOverlap="1" wp14:anchorId="48A57961" wp14:editId="0F2E4DAA">
            <wp:simplePos x="0" y="0"/>
            <wp:positionH relativeFrom="column">
              <wp:posOffset>2224405</wp:posOffset>
            </wp:positionH>
            <wp:positionV relativeFrom="paragraph">
              <wp:posOffset>142240</wp:posOffset>
            </wp:positionV>
            <wp:extent cx="1570990" cy="1150620"/>
            <wp:effectExtent l="0" t="0" r="0" b="0"/>
            <wp:wrapTight wrapText="bothSides">
              <wp:wrapPolygon edited="0">
                <wp:start x="0" y="0"/>
                <wp:lineTo x="0" y="21099"/>
                <wp:lineTo x="21216" y="21099"/>
                <wp:lineTo x="21216" y="0"/>
                <wp:lineTo x="0" y="0"/>
              </wp:wrapPolygon>
            </wp:wrapTight>
            <wp:docPr id="17066700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70065" name="Picture 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570990" cy="1150620"/>
                    </a:xfrm>
                    <a:prstGeom prst="rect">
                      <a:avLst/>
                    </a:prstGeom>
                  </pic:spPr>
                </pic:pic>
              </a:graphicData>
            </a:graphic>
            <wp14:sizeRelH relativeFrom="margin">
              <wp14:pctWidth>0</wp14:pctWidth>
            </wp14:sizeRelH>
            <wp14:sizeRelV relativeFrom="margin">
              <wp14:pctHeight>0</wp14:pctHeight>
            </wp14:sizeRelV>
          </wp:anchor>
        </w:drawing>
      </w:r>
      <w:r w:rsidRPr="1C614D68" w:rsidR="001E7626">
        <w:rPr>
          <w:rFonts w:ascii="Arial" w:hAnsi="Arial" w:eastAsia="Arial" w:cs="Arial"/>
          <w:sz w:val="22"/>
          <w:szCs w:val="22"/>
        </w:rPr>
        <w:t>these include:</w:t>
      </w:r>
    </w:p>
    <w:p w:rsidRPr="008632C4" w:rsidR="001E7626" w:rsidP="00EF38BA" w:rsidRDefault="001E7626" w14:paraId="3F2F5BD4" w14:textId="77777777">
      <w:pPr>
        <w:pStyle w:val="ListParagraph"/>
        <w:numPr>
          <w:ilvl w:val="0"/>
          <w:numId w:val="8"/>
        </w:numPr>
        <w:rPr>
          <w:rFonts w:ascii="Arial" w:hAnsi="Arial" w:eastAsia="Arial" w:cs="Arial"/>
          <w:sz w:val="22"/>
          <w:szCs w:val="22"/>
        </w:rPr>
      </w:pPr>
      <w:hyperlink w:tgtFrame="_blank" w:history="1" r:id="rId30">
        <w:r w:rsidRPr="008632C4">
          <w:rPr>
            <w:rStyle w:val="Hyperlink"/>
            <w:rFonts w:ascii="Arial" w:hAnsi="Arial" w:cs="Arial"/>
            <w:sz w:val="22"/>
            <w:szCs w:val="22"/>
          </w:rPr>
          <w:t>Philip Allan Reviews</w:t>
        </w:r>
      </w:hyperlink>
      <w:r w:rsidRPr="008632C4">
        <w:rPr>
          <w:rStyle w:val="Hyperlink"/>
          <w:sz w:val="22"/>
          <w:szCs w:val="22"/>
        </w:rPr>
        <w:t xml:space="preserve"> </w:t>
      </w:r>
      <w:r w:rsidRPr="008632C4">
        <w:rPr>
          <w:rFonts w:ascii="Arial" w:hAnsi="Arial" w:eastAsia="Arial" w:cs="Arial"/>
        </w:rPr>
        <w:t xml:space="preserve">- </w:t>
      </w:r>
      <w:r w:rsidRPr="008632C4">
        <w:rPr>
          <w:rFonts w:ascii="Arial" w:hAnsi="Arial" w:eastAsia="Arial" w:cs="Arial"/>
          <w:sz w:val="22"/>
          <w:szCs w:val="22"/>
        </w:rPr>
        <w:t xml:space="preserve">an archive of </w:t>
      </w:r>
      <w:proofErr w:type="spellStart"/>
      <w:r w:rsidRPr="008632C4">
        <w:rPr>
          <w:rFonts w:ascii="Arial" w:hAnsi="Arial" w:eastAsia="Arial" w:cs="Arial"/>
          <w:sz w:val="22"/>
          <w:szCs w:val="22"/>
        </w:rPr>
        <w:t>A-level</w:t>
      </w:r>
      <w:proofErr w:type="spellEnd"/>
      <w:r w:rsidRPr="008632C4">
        <w:rPr>
          <w:rFonts w:ascii="Arial" w:hAnsi="Arial" w:eastAsia="Arial" w:cs="Arial"/>
          <w:sz w:val="22"/>
          <w:szCs w:val="22"/>
        </w:rPr>
        <w:t xml:space="preserve"> magazine reviews, </w:t>
      </w:r>
      <w:r>
        <w:rPr>
          <w:rFonts w:ascii="Arial" w:hAnsi="Arial" w:eastAsia="Arial" w:cs="Arial"/>
          <w:sz w:val="22"/>
          <w:szCs w:val="22"/>
        </w:rPr>
        <w:t xml:space="preserve">which </w:t>
      </w:r>
      <w:r w:rsidRPr="008632C4">
        <w:rPr>
          <w:rFonts w:ascii="Arial" w:hAnsi="Arial" w:eastAsia="Arial" w:cs="Arial"/>
          <w:sz w:val="22"/>
          <w:szCs w:val="22"/>
        </w:rPr>
        <w:t xml:space="preserve">include, biological </w:t>
      </w:r>
      <w:r>
        <w:rPr>
          <w:rFonts w:ascii="Arial" w:hAnsi="Arial" w:eastAsia="Arial" w:cs="Arial"/>
          <w:sz w:val="22"/>
          <w:szCs w:val="22"/>
        </w:rPr>
        <w:t>s</w:t>
      </w:r>
      <w:r w:rsidRPr="008632C4">
        <w:rPr>
          <w:rFonts w:ascii="Arial" w:hAnsi="Arial" w:eastAsia="Arial" w:cs="Arial"/>
          <w:sz w:val="22"/>
          <w:szCs w:val="22"/>
        </w:rPr>
        <w:t>ciences, </w:t>
      </w:r>
      <w:hyperlink w:tooltip="Business" w:history="1" r:id="rId31">
        <w:r w:rsidRPr="008632C4">
          <w:rPr>
            <w:rFonts w:ascii="Arial" w:hAnsi="Arial" w:eastAsia="Arial" w:cs="Arial"/>
            <w:sz w:val="22"/>
            <w:szCs w:val="22"/>
          </w:rPr>
          <w:t>business</w:t>
        </w:r>
      </w:hyperlink>
      <w:r w:rsidRPr="008632C4">
        <w:rPr>
          <w:rFonts w:ascii="Arial" w:hAnsi="Arial" w:eastAsia="Arial" w:cs="Arial"/>
          <w:sz w:val="22"/>
          <w:szCs w:val="22"/>
        </w:rPr>
        <w:t>, </w:t>
      </w:r>
      <w:hyperlink w:tooltip="Chemistry" w:history="1" r:id="rId32">
        <w:r w:rsidRPr="008632C4">
          <w:rPr>
            <w:rFonts w:ascii="Arial" w:hAnsi="Arial" w:eastAsia="Arial" w:cs="Arial"/>
            <w:sz w:val="22"/>
            <w:szCs w:val="22"/>
          </w:rPr>
          <w:t>chemistry</w:t>
        </w:r>
      </w:hyperlink>
      <w:r w:rsidRPr="008632C4">
        <w:rPr>
          <w:rFonts w:ascii="Arial" w:hAnsi="Arial" w:eastAsia="Arial" w:cs="Arial"/>
          <w:sz w:val="22"/>
          <w:szCs w:val="22"/>
        </w:rPr>
        <w:t>, </w:t>
      </w:r>
      <w:hyperlink w:tooltip="Economics" w:history="1" r:id="rId33">
        <w:r w:rsidRPr="008632C4">
          <w:rPr>
            <w:rFonts w:ascii="Arial" w:hAnsi="Arial" w:eastAsia="Arial" w:cs="Arial"/>
            <w:sz w:val="22"/>
            <w:szCs w:val="22"/>
          </w:rPr>
          <w:t>economics</w:t>
        </w:r>
      </w:hyperlink>
      <w:r w:rsidRPr="008632C4">
        <w:rPr>
          <w:rFonts w:ascii="Arial" w:hAnsi="Arial" w:eastAsia="Arial" w:cs="Arial"/>
          <w:sz w:val="22"/>
          <w:szCs w:val="22"/>
        </w:rPr>
        <w:t>, </w:t>
      </w:r>
      <w:hyperlink w:tooltip="Geography" w:history="1" r:id="rId34">
        <w:r w:rsidRPr="008632C4">
          <w:rPr>
            <w:rFonts w:ascii="Arial" w:hAnsi="Arial" w:eastAsia="Arial" w:cs="Arial"/>
            <w:sz w:val="22"/>
            <w:szCs w:val="22"/>
          </w:rPr>
          <w:t>geography</w:t>
        </w:r>
      </w:hyperlink>
      <w:r w:rsidRPr="008632C4">
        <w:rPr>
          <w:rFonts w:ascii="Arial" w:hAnsi="Arial" w:eastAsia="Arial" w:cs="Arial"/>
          <w:sz w:val="22"/>
          <w:szCs w:val="22"/>
        </w:rPr>
        <w:t>, international baccalaureate, modern </w:t>
      </w:r>
      <w:hyperlink w:tooltip="History" w:history="1" r:id="rId35">
        <w:r w:rsidRPr="008632C4">
          <w:rPr>
            <w:rFonts w:ascii="Arial" w:hAnsi="Arial" w:eastAsia="Arial" w:cs="Arial"/>
            <w:sz w:val="22"/>
            <w:szCs w:val="22"/>
          </w:rPr>
          <w:t>history</w:t>
        </w:r>
      </w:hyperlink>
      <w:r w:rsidRPr="008632C4">
        <w:rPr>
          <w:rFonts w:ascii="Arial" w:hAnsi="Arial" w:eastAsia="Arial" w:cs="Arial"/>
          <w:sz w:val="22"/>
          <w:szCs w:val="22"/>
        </w:rPr>
        <w:t>, PE, </w:t>
      </w:r>
      <w:hyperlink w:tooltip="Physics" w:history="1" r:id="rId36">
        <w:r w:rsidRPr="008632C4">
          <w:rPr>
            <w:rFonts w:ascii="Arial" w:hAnsi="Arial" w:eastAsia="Arial" w:cs="Arial"/>
            <w:sz w:val="22"/>
            <w:szCs w:val="22"/>
          </w:rPr>
          <w:t>physics</w:t>
        </w:r>
      </w:hyperlink>
      <w:r w:rsidRPr="008632C4">
        <w:rPr>
          <w:rFonts w:ascii="Arial" w:hAnsi="Arial" w:eastAsia="Arial" w:cs="Arial"/>
          <w:sz w:val="22"/>
          <w:szCs w:val="22"/>
        </w:rPr>
        <w:t>, politics, </w:t>
      </w:r>
      <w:hyperlink w:tooltip="Psychology" w:history="1" r:id="rId37">
        <w:r w:rsidRPr="008632C4">
          <w:rPr>
            <w:rFonts w:ascii="Arial" w:hAnsi="Arial" w:eastAsia="Arial" w:cs="Arial"/>
            <w:sz w:val="22"/>
            <w:szCs w:val="22"/>
          </w:rPr>
          <w:t>psychology</w:t>
        </w:r>
      </w:hyperlink>
      <w:r w:rsidRPr="008632C4">
        <w:rPr>
          <w:rFonts w:ascii="Arial" w:hAnsi="Arial" w:eastAsia="Arial" w:cs="Arial"/>
          <w:sz w:val="22"/>
          <w:szCs w:val="22"/>
        </w:rPr>
        <w:t xml:space="preserve">, religious studies, and </w:t>
      </w:r>
      <w:hyperlink w:tooltip="Sociology" w:history="1" r:id="rId38">
        <w:r w:rsidRPr="008632C4">
          <w:rPr>
            <w:rFonts w:ascii="Arial" w:hAnsi="Arial" w:eastAsia="Arial" w:cs="Arial"/>
            <w:sz w:val="22"/>
            <w:szCs w:val="22"/>
          </w:rPr>
          <w:t>sociology</w:t>
        </w:r>
      </w:hyperlink>
      <w:r w:rsidRPr="008632C4">
        <w:rPr>
          <w:rFonts w:ascii="Arial" w:hAnsi="Arial" w:eastAsia="Arial" w:cs="Arial"/>
          <w:sz w:val="22"/>
          <w:szCs w:val="22"/>
        </w:rPr>
        <w:t>.</w:t>
      </w:r>
    </w:p>
    <w:p w:rsidRPr="008632C4" w:rsidR="001E7626" w:rsidP="00EF38BA" w:rsidRDefault="001E7626" w14:paraId="16E2BAF8" w14:textId="77777777">
      <w:pPr>
        <w:pStyle w:val="ListParagraph"/>
        <w:numPr>
          <w:ilvl w:val="0"/>
          <w:numId w:val="8"/>
        </w:numPr>
        <w:rPr>
          <w:rFonts w:ascii="Arial" w:hAnsi="Arial" w:cs="Arial"/>
          <w:color w:val="1B1B4D"/>
          <w:sz w:val="22"/>
          <w:szCs w:val="22"/>
        </w:rPr>
      </w:pPr>
      <w:hyperlink w:history="1" r:id="rId39">
        <w:r w:rsidRPr="008632C4">
          <w:rPr>
            <w:rStyle w:val="Hyperlink"/>
            <w:rFonts w:ascii="Arial" w:hAnsi="Arial" w:cs="Arial"/>
            <w:sz w:val="22"/>
            <w:szCs w:val="22"/>
          </w:rPr>
          <w:t>Primal Pictures</w:t>
        </w:r>
      </w:hyperlink>
      <w:r w:rsidRPr="008632C4">
        <w:rPr>
          <w:rStyle w:val="Strong"/>
          <w:rFonts w:ascii="Arial" w:hAnsi="Arial" w:cs="Arial"/>
          <w:color w:val="000000"/>
        </w:rPr>
        <w:t xml:space="preserve"> - </w:t>
      </w:r>
      <w:r w:rsidRPr="008632C4">
        <w:rPr>
          <w:rFonts w:ascii="Arial" w:hAnsi="Arial" w:eastAsia="Arial" w:cs="Arial"/>
          <w:sz w:val="22"/>
          <w:szCs w:val="22"/>
        </w:rPr>
        <w:t>Primal Pictures is a highly accurate and detailed 3D atlas of the human anatomy. It enables you to virtually explore parts of the body such as the nervous system, the skeleton and the cardiovascular system.</w:t>
      </w:r>
    </w:p>
    <w:p w:rsidRPr="008632C4" w:rsidR="001E7626" w:rsidP="00EF38BA" w:rsidRDefault="001E7626" w14:paraId="132B859A" w14:textId="77777777">
      <w:pPr>
        <w:pStyle w:val="ListParagraph"/>
        <w:numPr>
          <w:ilvl w:val="0"/>
          <w:numId w:val="8"/>
        </w:numPr>
        <w:rPr>
          <w:rFonts w:ascii="Arial" w:hAnsi="Arial" w:eastAsia="Arial" w:cs="Arial"/>
          <w:sz w:val="22"/>
          <w:szCs w:val="22"/>
        </w:rPr>
      </w:pPr>
      <w:hyperlink w:tgtFrame="_blank" w:history="1" r:id="rId40">
        <w:r w:rsidRPr="008632C4">
          <w:rPr>
            <w:rStyle w:val="Hyperlink"/>
            <w:rFonts w:ascii="Arial" w:hAnsi="Arial" w:cs="Arial"/>
            <w:sz w:val="22"/>
            <w:szCs w:val="22"/>
          </w:rPr>
          <w:t>Gale</w:t>
        </w:r>
      </w:hyperlink>
      <w:r w:rsidRPr="008632C4">
        <w:rPr>
          <w:rStyle w:val="Hyperlink"/>
          <w:sz w:val="22"/>
          <w:szCs w:val="22"/>
        </w:rPr>
        <w:t xml:space="preserve"> </w:t>
      </w:r>
      <w:r w:rsidRPr="008632C4">
        <w:rPr>
          <w:rFonts w:ascii="Arial" w:hAnsi="Arial" w:eastAsia="Arial" w:cs="Arial"/>
          <w:sz w:val="22"/>
          <w:szCs w:val="22"/>
        </w:rPr>
        <w:t xml:space="preserve">– an extensive collection of newspaper and journal articles.  The </w:t>
      </w:r>
      <w:r>
        <w:rPr>
          <w:rFonts w:ascii="Arial" w:hAnsi="Arial" w:eastAsia="Arial" w:cs="Arial"/>
          <w:sz w:val="22"/>
          <w:szCs w:val="22"/>
        </w:rPr>
        <w:t>collection</w:t>
      </w:r>
      <w:r w:rsidRPr="008632C4">
        <w:rPr>
          <w:rFonts w:ascii="Arial" w:hAnsi="Arial" w:eastAsia="Arial" w:cs="Arial"/>
          <w:sz w:val="22"/>
          <w:szCs w:val="22"/>
        </w:rPr>
        <w:t xml:space="preserve"> </w:t>
      </w:r>
      <w:r>
        <w:rPr>
          <w:rFonts w:ascii="Arial" w:hAnsi="Arial" w:eastAsia="Arial" w:cs="Arial"/>
          <w:sz w:val="22"/>
          <w:szCs w:val="22"/>
        </w:rPr>
        <w:t>includes</w:t>
      </w:r>
      <w:r w:rsidRPr="008632C4">
        <w:rPr>
          <w:rFonts w:ascii="Arial" w:hAnsi="Arial" w:eastAsia="Arial" w:cs="Arial"/>
          <w:sz w:val="22"/>
          <w:szCs w:val="22"/>
        </w:rPr>
        <w:t xml:space="preserve"> </w:t>
      </w:r>
      <w:r>
        <w:rPr>
          <w:rFonts w:ascii="Arial" w:hAnsi="Arial" w:eastAsia="Arial" w:cs="Arial"/>
          <w:sz w:val="22"/>
          <w:szCs w:val="22"/>
        </w:rPr>
        <w:t>full-text</w:t>
      </w:r>
      <w:r w:rsidRPr="008632C4">
        <w:rPr>
          <w:rFonts w:ascii="Arial" w:hAnsi="Arial" w:eastAsia="Arial" w:cs="Arial"/>
          <w:sz w:val="22"/>
          <w:szCs w:val="22"/>
        </w:rPr>
        <w:t xml:space="preserve"> articles from a selection of UK and international newspapers.</w:t>
      </w:r>
    </w:p>
    <w:p w:rsidRPr="008632C4" w:rsidR="001E7626" w:rsidP="00EF38BA" w:rsidRDefault="001E7626" w14:paraId="07B11FB1" w14:textId="77777777">
      <w:pPr>
        <w:pStyle w:val="ListParagraph"/>
        <w:numPr>
          <w:ilvl w:val="0"/>
          <w:numId w:val="8"/>
        </w:numPr>
        <w:rPr>
          <w:sz w:val="22"/>
          <w:szCs w:val="22"/>
        </w:rPr>
      </w:pPr>
      <w:hyperlink w:tgtFrame="_blank" w:history="1" r:id="rId41">
        <w:r w:rsidRPr="008632C4">
          <w:rPr>
            <w:rStyle w:val="Hyperlink"/>
            <w:rFonts w:ascii="Arial" w:hAnsi="Arial" w:cs="Arial"/>
            <w:sz w:val="22"/>
            <w:szCs w:val="22"/>
          </w:rPr>
          <w:t>Britannica Academic</w:t>
        </w:r>
      </w:hyperlink>
      <w:r w:rsidRPr="008632C4">
        <w:rPr>
          <w:rStyle w:val="Hyperlink"/>
          <w:sz w:val="22"/>
          <w:szCs w:val="22"/>
        </w:rPr>
        <w:t xml:space="preserve"> </w:t>
      </w:r>
      <w:r w:rsidRPr="008632C4">
        <w:rPr>
          <w:rFonts w:ascii="Arial" w:hAnsi="Arial" w:eastAsia="Arial" w:cs="Arial"/>
        </w:rPr>
        <w:t xml:space="preserve">- </w:t>
      </w:r>
      <w:r w:rsidRPr="008632C4">
        <w:rPr>
          <w:rFonts w:ascii="Arial" w:hAnsi="Arial" w:eastAsia="Arial" w:cs="Arial"/>
          <w:sz w:val="22"/>
          <w:szCs w:val="22"/>
        </w:rPr>
        <w:t>Britannica Academic provides thousands of academic</w:t>
      </w:r>
      <w:r>
        <w:rPr>
          <w:rFonts w:ascii="Arial" w:hAnsi="Arial" w:eastAsia="Arial" w:cs="Arial"/>
          <w:sz w:val="22"/>
          <w:szCs w:val="22"/>
        </w:rPr>
        <w:t xml:space="preserve">, </w:t>
      </w:r>
      <w:r w:rsidRPr="008632C4">
        <w:rPr>
          <w:rFonts w:ascii="Arial" w:hAnsi="Arial" w:eastAsia="Arial" w:cs="Arial"/>
          <w:sz w:val="22"/>
          <w:szCs w:val="22"/>
        </w:rPr>
        <w:t>credible and citable resources to use in essays.</w:t>
      </w:r>
      <w:r w:rsidRPr="008632C4">
        <w:rPr>
          <w:rFonts w:ascii="Arial" w:hAnsi="Arial" w:eastAsia="Arial" w:cs="Arial"/>
          <w:sz w:val="22"/>
          <w:szCs w:val="22"/>
        </w:rPr>
        <w:br/>
      </w:r>
    </w:p>
    <w:p w:rsidR="001E7626" w:rsidRDefault="001E7626" w14:paraId="708EB9C4" w14:textId="77777777">
      <w:r>
        <w:rPr>
          <w:b/>
        </w:rPr>
        <w:br w:type="page"/>
      </w:r>
    </w:p>
    <w:tbl>
      <w:tblPr>
        <w:tblStyle w:val="TableGrid"/>
        <w:tblW w:w="0" w:type="auto"/>
        <w:tblLook w:val="04A0" w:firstRow="1" w:lastRow="0" w:firstColumn="1" w:lastColumn="0" w:noHBand="0" w:noVBand="1"/>
      </w:tblPr>
      <w:tblGrid>
        <w:gridCol w:w="10450"/>
      </w:tblGrid>
      <w:tr w:rsidR="00E70279" w:rsidTr="18D49C6E" w14:paraId="09FF37A6" w14:textId="77777777">
        <w:tc>
          <w:tcPr>
            <w:tcW w:w="10450" w:type="dxa"/>
            <w:tcBorders>
              <w:top w:val="nil"/>
              <w:left w:val="nil"/>
              <w:bottom w:val="nil"/>
              <w:right w:val="nil"/>
            </w:tcBorders>
            <w:shd w:val="clear" w:color="auto" w:fill="1F3864" w:themeFill="accent1" w:themeFillShade="80"/>
          </w:tcPr>
          <w:p w:rsidRPr="00E70279" w:rsidR="00E70279" w:rsidP="00332786" w:rsidRDefault="4F90BF7E" w14:paraId="46B4326C" w14:textId="4944D43B">
            <w:pPr>
              <w:pStyle w:val="Heading1"/>
            </w:pPr>
            <w:bookmarkStart w:name="_Toc208392240" w:id="12"/>
            <w:r>
              <w:lastRenderedPageBreak/>
              <w:t>GLOSSARY OF TERMS</w:t>
            </w:r>
            <w:bookmarkEnd w:id="12"/>
          </w:p>
        </w:tc>
      </w:tr>
    </w:tbl>
    <w:p w:rsidRPr="00E715A2" w:rsidR="00E70279" w:rsidP="00E70279" w:rsidRDefault="00E70279" w14:paraId="7559A477" w14:textId="77777777">
      <w:pPr>
        <w:rPr>
          <w:sz w:val="22"/>
          <w:szCs w:val="22"/>
        </w:rPr>
      </w:pPr>
    </w:p>
    <w:p w:rsidRPr="00D07359" w:rsidR="00754AA9" w:rsidP="00754AA9" w:rsidRDefault="4E76B05B" w14:paraId="77276FCE" w14:textId="3481ABAB">
      <w:pPr>
        <w:pStyle w:val="OpenPar"/>
        <w:rPr>
          <w:color w:val="000000" w:themeColor="text1"/>
          <w:sz w:val="22"/>
          <w:szCs w:val="22"/>
        </w:rPr>
      </w:pPr>
      <w:r w:rsidRPr="18D49C6E">
        <w:rPr>
          <w:color w:val="000000" w:themeColor="text1"/>
          <w:sz w:val="22"/>
          <w:szCs w:val="22"/>
        </w:rPr>
        <w:t>The following list is a brief glossary of terms you will learn or be exposed to during your learning</w:t>
      </w:r>
      <w:r w:rsidRPr="18D49C6E" w:rsidR="1201F98B">
        <w:rPr>
          <w:color w:val="000000" w:themeColor="text1"/>
          <w:sz w:val="22"/>
          <w:szCs w:val="22"/>
        </w:rPr>
        <w:t>.</w:t>
      </w:r>
    </w:p>
    <w:p w:rsidRPr="00754AA9" w:rsidR="00754AA9" w:rsidP="00754AA9" w:rsidRDefault="00754AA9" w14:paraId="78DEFCEE" w14:textId="77777777">
      <w:pPr>
        <w:pStyle w:val="Mainbodytext"/>
        <w:rPr>
          <w:sz w:val="22"/>
          <w:szCs w:val="22"/>
        </w:rPr>
      </w:pPr>
    </w:p>
    <w:tbl>
      <w:tblPr>
        <w:tblStyle w:val="TableGrid"/>
        <w:tblW w:w="10200" w:type="dxa"/>
        <w:tblInd w:w="137" w:type="dxa"/>
        <w:tblLook w:val="04A0" w:firstRow="1" w:lastRow="0" w:firstColumn="1" w:lastColumn="0" w:noHBand="0" w:noVBand="1"/>
      </w:tblPr>
      <w:tblGrid>
        <w:gridCol w:w="3390"/>
        <w:gridCol w:w="6810"/>
      </w:tblGrid>
      <w:tr w:rsidRPr="00E57D11" w:rsidR="00754AA9" w:rsidTr="1C614D68" w14:paraId="0D6CB20B" w14:textId="77777777">
        <w:trPr>
          <w:trHeight w:val="300"/>
        </w:trPr>
        <w:tc>
          <w:tcPr>
            <w:tcW w:w="3390" w:type="dxa"/>
            <w:tcMar/>
          </w:tcPr>
          <w:p w:rsidRPr="00A03711" w:rsidR="00754AA9" w:rsidP="00E721B0" w:rsidRDefault="00754AA9" w14:paraId="1D9A21E9" w14:textId="77777777">
            <w:pPr>
              <w:spacing w:line="360" w:lineRule="auto"/>
              <w:rPr>
                <w:rFonts w:ascii="Arial" w:hAnsi="Arial" w:cs="Arial"/>
                <w:b/>
                <w:bCs/>
                <w:sz w:val="22"/>
                <w:szCs w:val="22"/>
              </w:rPr>
            </w:pPr>
            <w:r w:rsidRPr="00A03711">
              <w:rPr>
                <w:rFonts w:ascii="Arial" w:hAnsi="Arial" w:cs="Arial"/>
                <w:b/>
                <w:bCs/>
                <w:sz w:val="22"/>
                <w:szCs w:val="22"/>
              </w:rPr>
              <w:t>Term</w:t>
            </w:r>
          </w:p>
          <w:p w:rsidRPr="00A03711" w:rsidR="00754AA9" w:rsidP="00E721B0" w:rsidRDefault="00754AA9" w14:paraId="3D13AD67" w14:textId="77777777">
            <w:pPr>
              <w:spacing w:line="360" w:lineRule="auto"/>
              <w:rPr>
                <w:rFonts w:ascii="Arial" w:hAnsi="Arial" w:cs="Arial"/>
                <w:b/>
                <w:bCs/>
                <w:sz w:val="22"/>
                <w:szCs w:val="22"/>
              </w:rPr>
            </w:pPr>
          </w:p>
        </w:tc>
        <w:tc>
          <w:tcPr>
            <w:tcW w:w="6810" w:type="dxa"/>
            <w:tcMar/>
          </w:tcPr>
          <w:p w:rsidRPr="00A03711" w:rsidR="00754AA9" w:rsidP="00E721B0" w:rsidRDefault="00754AA9" w14:paraId="35FD2889" w14:textId="77777777">
            <w:pPr>
              <w:spacing w:line="360" w:lineRule="auto"/>
              <w:rPr>
                <w:rFonts w:ascii="Arial" w:hAnsi="Arial" w:cs="Arial"/>
                <w:b/>
                <w:bCs/>
                <w:sz w:val="22"/>
                <w:szCs w:val="22"/>
              </w:rPr>
            </w:pPr>
            <w:r w:rsidRPr="00A03711">
              <w:rPr>
                <w:rFonts w:ascii="Arial" w:hAnsi="Arial" w:cs="Arial"/>
                <w:b/>
                <w:bCs/>
                <w:sz w:val="22"/>
                <w:szCs w:val="22"/>
              </w:rPr>
              <w:t>Definition</w:t>
            </w:r>
          </w:p>
          <w:p w:rsidRPr="00A03711" w:rsidR="00754AA9" w:rsidP="00E721B0" w:rsidRDefault="00754AA9" w14:paraId="4C08ECAE" w14:textId="77777777">
            <w:pPr>
              <w:spacing w:line="360" w:lineRule="auto"/>
              <w:rPr>
                <w:rFonts w:ascii="Arial" w:hAnsi="Arial" w:cs="Arial"/>
                <w:sz w:val="22"/>
                <w:szCs w:val="22"/>
              </w:rPr>
            </w:pPr>
          </w:p>
        </w:tc>
      </w:tr>
      <w:tr w:rsidRPr="00E57D11" w:rsidR="00D07359" w:rsidTr="1C614D68" w14:paraId="55DBF3D0" w14:textId="77777777">
        <w:trPr>
          <w:trHeight w:val="300"/>
        </w:trPr>
        <w:tc>
          <w:tcPr>
            <w:tcW w:w="3390" w:type="dxa"/>
            <w:tcMar/>
          </w:tcPr>
          <w:p w:rsidRPr="67C98740" w:rsidR="67C98740" w:rsidP="67C98740" w:rsidRDefault="67C98740" w14:paraId="5D47B365" w14:textId="74B9F5CD">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Accuracy </w:t>
            </w:r>
          </w:p>
        </w:tc>
        <w:tc>
          <w:tcPr>
            <w:tcW w:w="6810" w:type="dxa"/>
            <w:tcMar/>
          </w:tcPr>
          <w:p w:rsidRPr="67C98740" w:rsidR="67C98740" w:rsidP="1C614D68" w:rsidRDefault="67C98740" w14:paraId="20A03B28" w14:textId="6006C203"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A measurement result is considered </w:t>
            </w:r>
            <w:r w:rsidRPr="1C614D68" w:rsidR="270BFB92">
              <w:rPr>
                <w:rFonts w:ascii="Calibri" w:hAnsi="Calibri" w:eastAsia="Calibri" w:cs="Calibri"/>
                <w:color w:val="auto"/>
                <w:sz w:val="22"/>
                <w:szCs w:val="22"/>
              </w:rPr>
              <w:t>accurate</w:t>
            </w:r>
            <w:r w:rsidRPr="1C614D68" w:rsidR="270BFB92">
              <w:rPr>
                <w:rFonts w:ascii="Calibri" w:hAnsi="Calibri" w:eastAsia="Calibri" w:cs="Calibri"/>
                <w:color w:val="auto"/>
                <w:sz w:val="22"/>
                <w:szCs w:val="22"/>
              </w:rPr>
              <w:t xml:space="preserve"> if it is judged to be close to the true value. </w:t>
            </w:r>
          </w:p>
        </w:tc>
      </w:tr>
      <w:tr w:rsidRPr="00E57D11" w:rsidR="00D07359" w:rsidTr="1C614D68" w14:paraId="2387BB05" w14:textId="77777777">
        <w:trPr>
          <w:trHeight w:val="300"/>
        </w:trPr>
        <w:tc>
          <w:tcPr>
            <w:tcW w:w="3390" w:type="dxa"/>
            <w:tcMar/>
          </w:tcPr>
          <w:p w:rsidRPr="67C98740" w:rsidR="67C98740" w:rsidP="67C98740" w:rsidRDefault="67C98740" w14:paraId="31A07A59" w14:textId="7194F7F8">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Calibration </w:t>
            </w:r>
          </w:p>
        </w:tc>
        <w:tc>
          <w:tcPr>
            <w:tcW w:w="6810" w:type="dxa"/>
            <w:tcMar/>
          </w:tcPr>
          <w:p w:rsidRPr="67C98740" w:rsidR="67C98740" w:rsidP="1C614D68" w:rsidRDefault="67C98740" w14:paraId="0C2A4843" w14:textId="0CFC5F61"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Marking a scale on a measuring instrument. This involves </w:t>
            </w:r>
            <w:r w:rsidRPr="1C614D68" w:rsidR="270BFB92">
              <w:rPr>
                <w:rFonts w:ascii="Calibri" w:hAnsi="Calibri" w:eastAsia="Calibri" w:cs="Calibri"/>
                <w:color w:val="auto"/>
                <w:sz w:val="22"/>
                <w:szCs w:val="22"/>
              </w:rPr>
              <w:t>establishing</w:t>
            </w:r>
            <w:r w:rsidRPr="1C614D68" w:rsidR="270BFB92">
              <w:rPr>
                <w:rFonts w:ascii="Calibri" w:hAnsi="Calibri" w:eastAsia="Calibri" w:cs="Calibri"/>
                <w:color w:val="auto"/>
                <w:sz w:val="22"/>
                <w:szCs w:val="22"/>
              </w:rPr>
              <w:t xml:space="preserve"> the relationship between indications of a measuring instrument and standard or reference quantity values, which must be applied. For example, placing a thermometer in melting ice to see whether it reads 0 °C, </w:t>
            </w:r>
            <w:r w:rsidRPr="1C614D68" w:rsidR="270BFB92">
              <w:rPr>
                <w:rFonts w:ascii="Calibri" w:hAnsi="Calibri" w:eastAsia="Calibri" w:cs="Calibri"/>
                <w:color w:val="auto"/>
                <w:sz w:val="22"/>
                <w:szCs w:val="22"/>
              </w:rPr>
              <w:t>in order to</w:t>
            </w:r>
            <w:r w:rsidRPr="1C614D68" w:rsidR="270BFB92">
              <w:rPr>
                <w:rFonts w:ascii="Calibri" w:hAnsi="Calibri" w:eastAsia="Calibri" w:cs="Calibri"/>
                <w:color w:val="auto"/>
                <w:sz w:val="22"/>
                <w:szCs w:val="22"/>
              </w:rPr>
              <w:t xml:space="preserve"> check if it has been calibrated correctly. </w:t>
            </w:r>
          </w:p>
        </w:tc>
      </w:tr>
      <w:tr w:rsidRPr="00E57D11" w:rsidR="00D07359" w:rsidTr="1C614D68" w14:paraId="504E8EE0" w14:textId="77777777">
        <w:trPr>
          <w:trHeight w:val="300"/>
        </w:trPr>
        <w:tc>
          <w:tcPr>
            <w:tcW w:w="3390" w:type="dxa"/>
            <w:tcMar/>
          </w:tcPr>
          <w:p w:rsidRPr="67C98740" w:rsidR="67C98740" w:rsidP="67C98740" w:rsidRDefault="67C98740" w14:paraId="07BFE743" w14:textId="60BE2AB6">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Data </w:t>
            </w:r>
          </w:p>
        </w:tc>
        <w:tc>
          <w:tcPr>
            <w:tcW w:w="6810" w:type="dxa"/>
            <w:tcMar/>
          </w:tcPr>
          <w:p w:rsidRPr="67C98740" w:rsidR="67C98740" w:rsidP="1C614D68" w:rsidRDefault="67C98740" w14:paraId="0186E9CD" w14:textId="412CACA0"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Information, either qualitative or quantitative, that has been collected. </w:t>
            </w:r>
          </w:p>
        </w:tc>
      </w:tr>
      <w:tr w:rsidRPr="00E57D11" w:rsidR="00D07359" w:rsidTr="1C614D68" w14:paraId="3AD58891" w14:textId="77777777">
        <w:trPr>
          <w:trHeight w:val="300"/>
        </w:trPr>
        <w:tc>
          <w:tcPr>
            <w:tcW w:w="3390" w:type="dxa"/>
            <w:tcMar/>
          </w:tcPr>
          <w:p w:rsidRPr="67C98740" w:rsidR="67C98740" w:rsidP="67C98740" w:rsidRDefault="67C98740" w14:paraId="0D83A2DD" w14:textId="7943F835">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Errors </w:t>
            </w:r>
          </w:p>
        </w:tc>
        <w:tc>
          <w:tcPr>
            <w:tcW w:w="6810" w:type="dxa"/>
            <w:tcMar/>
          </w:tcPr>
          <w:p w:rsidRPr="67C98740" w:rsidR="67C98740" w:rsidP="1C614D68" w:rsidRDefault="67C98740" w14:paraId="27A331BE" w14:textId="70CD1471"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See also uncertainties. </w:t>
            </w:r>
          </w:p>
        </w:tc>
      </w:tr>
      <w:tr w:rsidRPr="00E57D11" w:rsidR="00D07359" w:rsidTr="1C614D68" w14:paraId="2D06CB73" w14:textId="77777777">
        <w:trPr>
          <w:trHeight w:val="300"/>
        </w:trPr>
        <w:tc>
          <w:tcPr>
            <w:tcW w:w="3390" w:type="dxa"/>
            <w:tcMar/>
          </w:tcPr>
          <w:p w:rsidRPr="67C98740" w:rsidR="67C98740" w:rsidP="67C98740" w:rsidRDefault="67C98740" w14:paraId="2B2C5674" w14:textId="2FC65921">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Measurement error </w:t>
            </w:r>
          </w:p>
        </w:tc>
        <w:tc>
          <w:tcPr>
            <w:tcW w:w="6810" w:type="dxa"/>
            <w:tcMar/>
          </w:tcPr>
          <w:p w:rsidRPr="67C98740" w:rsidR="67C98740" w:rsidP="1C614D68" w:rsidRDefault="67C98740" w14:paraId="7B48B8F8" w14:textId="4345D41F"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The difference between a measured value and the true value. </w:t>
            </w:r>
          </w:p>
        </w:tc>
      </w:tr>
      <w:tr w:rsidRPr="00E57D11" w:rsidR="00D07359" w:rsidTr="1C614D68" w14:paraId="4C9F7287" w14:textId="77777777">
        <w:trPr>
          <w:trHeight w:val="300"/>
        </w:trPr>
        <w:tc>
          <w:tcPr>
            <w:tcW w:w="3390" w:type="dxa"/>
            <w:tcMar/>
          </w:tcPr>
          <w:p w:rsidRPr="67C98740" w:rsidR="67C98740" w:rsidP="67C98740" w:rsidRDefault="67C98740" w14:paraId="770BCCD2" w14:textId="23E882F4">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Anomalies </w:t>
            </w:r>
          </w:p>
        </w:tc>
        <w:tc>
          <w:tcPr>
            <w:tcW w:w="6810" w:type="dxa"/>
            <w:tcMar/>
          </w:tcPr>
          <w:p w:rsidRPr="67C98740" w:rsidR="67C98740" w:rsidP="1C614D68" w:rsidRDefault="67C98740" w14:paraId="2B45CBAC" w14:textId="31CD1FC4"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These are values in a set of results which are judged not to be part of the variation caused by random uncertainty. </w:t>
            </w:r>
          </w:p>
        </w:tc>
      </w:tr>
      <w:tr w:rsidRPr="00E57D11" w:rsidR="00D07359" w:rsidTr="1C614D68" w14:paraId="39A53373" w14:textId="77777777">
        <w:trPr>
          <w:trHeight w:val="300"/>
        </w:trPr>
        <w:tc>
          <w:tcPr>
            <w:tcW w:w="3390" w:type="dxa"/>
            <w:tcMar/>
          </w:tcPr>
          <w:p w:rsidRPr="67C98740" w:rsidR="67C98740" w:rsidP="67C98740" w:rsidRDefault="67C98740" w14:paraId="31163006" w14:textId="661533A7">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Random error </w:t>
            </w:r>
          </w:p>
        </w:tc>
        <w:tc>
          <w:tcPr>
            <w:tcW w:w="6810" w:type="dxa"/>
            <w:tcMar/>
          </w:tcPr>
          <w:p w:rsidRPr="67C98740" w:rsidR="67C98740" w:rsidP="1C614D68" w:rsidRDefault="67C98740" w14:paraId="0BA4FC1E" w14:textId="6C1936F7"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These cause readings to be spread about the true value, due to results varying in an unpredictable way from one measurement to the next. Random errors are present when any measurement is </w:t>
            </w:r>
            <w:r w:rsidRPr="1C614D68" w:rsidR="270BFB92">
              <w:rPr>
                <w:rFonts w:ascii="Calibri" w:hAnsi="Calibri" w:eastAsia="Calibri" w:cs="Calibri"/>
                <w:color w:val="auto"/>
                <w:sz w:val="22"/>
                <w:szCs w:val="22"/>
              </w:rPr>
              <w:t>made, and</w:t>
            </w:r>
            <w:r w:rsidRPr="1C614D68" w:rsidR="270BFB92">
              <w:rPr>
                <w:rFonts w:ascii="Calibri" w:hAnsi="Calibri" w:eastAsia="Calibri" w:cs="Calibri"/>
                <w:color w:val="auto"/>
                <w:sz w:val="22"/>
                <w:szCs w:val="22"/>
              </w:rPr>
              <w:t xml:space="preserve"> cannot be corrected. The effect of random errors can be reduced by making more measurements and calculating a new mean. </w:t>
            </w:r>
          </w:p>
        </w:tc>
      </w:tr>
      <w:tr w:rsidRPr="00E57D11" w:rsidR="00D07359" w:rsidTr="1C614D68" w14:paraId="7DA6A085" w14:textId="77777777">
        <w:trPr>
          <w:trHeight w:val="300"/>
        </w:trPr>
        <w:tc>
          <w:tcPr>
            <w:tcW w:w="3390" w:type="dxa"/>
            <w:tcMar/>
          </w:tcPr>
          <w:p w:rsidRPr="67C98740" w:rsidR="67C98740" w:rsidP="67C98740" w:rsidRDefault="67C98740" w14:paraId="6927764B" w14:textId="216340BC">
            <w:pPr>
              <w:rPr>
                <w:rFonts w:ascii="Gadugi" w:hAnsi="Gadugi" w:eastAsia="Gadugi" w:cs="Gadugi"/>
                <w:b/>
                <w:bCs/>
                <w:color w:val="000000" w:themeColor="text1"/>
                <w:sz w:val="22"/>
                <w:szCs w:val="22"/>
              </w:rPr>
            </w:pPr>
            <w:r w:rsidRPr="67C98740">
              <w:rPr>
                <w:rFonts w:ascii="Gadugi" w:hAnsi="Gadugi" w:eastAsia="Gadugi" w:cs="Gadugi"/>
                <w:b/>
                <w:bCs/>
                <w:color w:val="000000" w:themeColor="text1"/>
                <w:sz w:val="22"/>
                <w:szCs w:val="22"/>
              </w:rPr>
              <w:t xml:space="preserve">Systematic error </w:t>
            </w:r>
          </w:p>
        </w:tc>
        <w:tc>
          <w:tcPr>
            <w:tcW w:w="6810" w:type="dxa"/>
            <w:tcMar/>
          </w:tcPr>
          <w:p w:rsidRPr="67C98740" w:rsidR="67C98740" w:rsidP="1C614D68" w:rsidRDefault="67C98740" w14:paraId="67387219" w14:textId="2CBDCCAC"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These cause readings to differ from the true value by a consistent amount each time a measurement is made. Sources of systematic error can include the environment, methods of observation or instruments used. Systematic errors cannot be dealt with by simple repeats. If a systematic error is suspected, the data collection should be repeated using a different technique or </w:t>
            </w:r>
            <w:r w:rsidRPr="1C614D68" w:rsidR="270BFB92">
              <w:rPr>
                <w:rFonts w:ascii="Calibri" w:hAnsi="Calibri" w:eastAsia="Calibri" w:cs="Calibri"/>
                <w:color w:val="auto"/>
                <w:sz w:val="22"/>
                <w:szCs w:val="22"/>
              </w:rPr>
              <w:t>a different set</w:t>
            </w:r>
            <w:r w:rsidRPr="1C614D68" w:rsidR="270BFB92">
              <w:rPr>
                <w:rFonts w:ascii="Calibri" w:hAnsi="Calibri" w:eastAsia="Calibri" w:cs="Calibri"/>
                <w:color w:val="auto"/>
                <w:sz w:val="22"/>
                <w:szCs w:val="22"/>
              </w:rPr>
              <w:t xml:space="preserve"> of equipment, and the results compared. </w:t>
            </w:r>
          </w:p>
        </w:tc>
      </w:tr>
      <w:tr w:rsidRPr="00E57D11" w:rsidR="00D07359" w:rsidTr="1C614D68" w14:paraId="4DD5DCC5" w14:textId="77777777">
        <w:trPr>
          <w:trHeight w:val="300"/>
        </w:trPr>
        <w:tc>
          <w:tcPr>
            <w:tcW w:w="3390" w:type="dxa"/>
            <w:tcMar/>
          </w:tcPr>
          <w:p w:rsidRPr="67C98740" w:rsidR="67C98740" w:rsidP="67C98740" w:rsidRDefault="67C98740" w14:paraId="47453609" w14:textId="724B3E62">
            <w:pPr>
              <w:rPr>
                <w:rFonts w:ascii="Gadugi" w:hAnsi="Gadugi" w:eastAsia="Gadugi" w:cs="Gadugi"/>
                <w:b/>
                <w:bCs/>
                <w:sz w:val="22"/>
                <w:szCs w:val="22"/>
              </w:rPr>
            </w:pPr>
            <w:r w:rsidRPr="67C98740">
              <w:rPr>
                <w:rFonts w:ascii="Gadugi" w:hAnsi="Gadugi" w:eastAsia="Gadugi" w:cs="Gadugi"/>
                <w:b/>
                <w:bCs/>
                <w:sz w:val="22"/>
                <w:szCs w:val="22"/>
              </w:rPr>
              <w:t xml:space="preserve">Zero error </w:t>
            </w:r>
          </w:p>
        </w:tc>
        <w:tc>
          <w:tcPr>
            <w:tcW w:w="6810" w:type="dxa"/>
            <w:tcMar/>
          </w:tcPr>
          <w:p w:rsidRPr="67C98740" w:rsidR="67C98740" w:rsidP="1C614D68" w:rsidRDefault="67C98740" w14:paraId="6CFA8047" w14:textId="36EEC29B">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Any </w:t>
            </w:r>
            <w:r w:rsidRPr="1C614D68" w:rsidR="270BFB92">
              <w:rPr>
                <w:rFonts w:ascii="Calibri" w:hAnsi="Calibri" w:eastAsia="Calibri" w:cs="Calibri"/>
                <w:color w:val="auto"/>
                <w:sz w:val="22"/>
                <w:szCs w:val="22"/>
              </w:rPr>
              <w:t>indication</w:t>
            </w:r>
            <w:r w:rsidRPr="1C614D68" w:rsidR="270BFB92">
              <w:rPr>
                <w:rFonts w:ascii="Calibri" w:hAnsi="Calibri" w:eastAsia="Calibri" w:cs="Calibri"/>
                <w:color w:val="auto"/>
                <w:sz w:val="22"/>
                <w:szCs w:val="22"/>
              </w:rPr>
              <w:t xml:space="preserve"> that a measuring system gives a false reading when the true value of a measured quantity is zero, </w:t>
            </w:r>
            <w:r w:rsidRPr="1C614D68" w:rsidR="270BFB92">
              <w:rPr>
                <w:rFonts w:ascii="Calibri" w:hAnsi="Calibri" w:eastAsia="Calibri" w:cs="Calibri"/>
                <w:color w:val="auto"/>
                <w:sz w:val="22"/>
                <w:szCs w:val="22"/>
              </w:rPr>
              <w:t>eg</w:t>
            </w:r>
            <w:r w:rsidRPr="1C614D68" w:rsidR="270BFB92">
              <w:rPr>
                <w:rFonts w:ascii="Calibri" w:hAnsi="Calibri" w:eastAsia="Calibri" w:cs="Calibri"/>
                <w:color w:val="auto"/>
                <w:sz w:val="22"/>
                <w:szCs w:val="22"/>
              </w:rPr>
              <w:t xml:space="preserve"> the needle on an ammeter </w:t>
            </w:r>
            <w:r w:rsidRPr="1C614D68" w:rsidR="270BFB92">
              <w:rPr>
                <w:rFonts w:ascii="Calibri" w:hAnsi="Calibri" w:eastAsia="Calibri" w:cs="Calibri"/>
                <w:color w:val="auto"/>
                <w:sz w:val="22"/>
                <w:szCs w:val="22"/>
              </w:rPr>
              <w:t>failing to return</w:t>
            </w:r>
            <w:r w:rsidRPr="1C614D68" w:rsidR="270BFB92">
              <w:rPr>
                <w:rFonts w:ascii="Calibri" w:hAnsi="Calibri" w:eastAsia="Calibri" w:cs="Calibri"/>
                <w:color w:val="auto"/>
                <w:sz w:val="22"/>
                <w:szCs w:val="22"/>
              </w:rPr>
              <w:t xml:space="preserve"> to zero when no current flows. A zero error may result in a systematic uncertainty. </w:t>
            </w:r>
          </w:p>
        </w:tc>
      </w:tr>
      <w:tr w:rsidRPr="00E57D11" w:rsidR="00D07359" w:rsidTr="1C614D68" w14:paraId="404A4C2C" w14:textId="77777777">
        <w:trPr>
          <w:trHeight w:val="300"/>
        </w:trPr>
        <w:tc>
          <w:tcPr>
            <w:tcW w:w="3390" w:type="dxa"/>
            <w:tcMar/>
          </w:tcPr>
          <w:p w:rsidRPr="67C98740" w:rsidR="67C98740" w:rsidP="67C98740" w:rsidRDefault="67C98740" w14:paraId="2CDFD9D5" w14:textId="7706B942">
            <w:pPr>
              <w:rPr>
                <w:rFonts w:ascii="Gadugi" w:hAnsi="Gadugi" w:eastAsia="Gadugi" w:cs="Gadugi"/>
                <w:b/>
                <w:bCs/>
                <w:sz w:val="22"/>
                <w:szCs w:val="22"/>
              </w:rPr>
            </w:pPr>
            <w:r w:rsidRPr="67C98740">
              <w:rPr>
                <w:rFonts w:ascii="Gadugi" w:hAnsi="Gadugi" w:eastAsia="Gadugi" w:cs="Gadugi"/>
                <w:b/>
                <w:bCs/>
                <w:sz w:val="22"/>
                <w:szCs w:val="22"/>
              </w:rPr>
              <w:t xml:space="preserve">Evidence </w:t>
            </w:r>
          </w:p>
        </w:tc>
        <w:tc>
          <w:tcPr>
            <w:tcW w:w="6810" w:type="dxa"/>
            <w:tcMar/>
          </w:tcPr>
          <w:p w:rsidRPr="67C98740" w:rsidR="67C98740" w:rsidP="1C614D68" w:rsidRDefault="67C98740" w14:paraId="319B3BD9" w14:textId="5D7A6BFB"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Data which has been shown to be valid. </w:t>
            </w:r>
          </w:p>
        </w:tc>
      </w:tr>
      <w:tr w:rsidRPr="00E57D11" w:rsidR="00D07359" w:rsidTr="1C614D68" w14:paraId="065D6569" w14:textId="77777777">
        <w:trPr>
          <w:trHeight w:val="300"/>
        </w:trPr>
        <w:tc>
          <w:tcPr>
            <w:tcW w:w="3390" w:type="dxa"/>
            <w:tcMar/>
          </w:tcPr>
          <w:p w:rsidRPr="67C98740" w:rsidR="67C98740" w:rsidP="67C98740" w:rsidRDefault="67C98740" w14:paraId="146693B4" w14:textId="0C3459FE">
            <w:pPr>
              <w:rPr>
                <w:rFonts w:ascii="Gadugi" w:hAnsi="Gadugi" w:eastAsia="Gadugi" w:cs="Gadugi"/>
                <w:b/>
                <w:bCs/>
                <w:sz w:val="22"/>
                <w:szCs w:val="22"/>
              </w:rPr>
            </w:pPr>
            <w:r w:rsidRPr="67C98740">
              <w:rPr>
                <w:rFonts w:ascii="Gadugi" w:hAnsi="Gadugi" w:eastAsia="Gadugi" w:cs="Gadugi"/>
                <w:b/>
                <w:bCs/>
                <w:sz w:val="22"/>
                <w:szCs w:val="22"/>
              </w:rPr>
              <w:t xml:space="preserve">Hypothesis </w:t>
            </w:r>
          </w:p>
        </w:tc>
        <w:tc>
          <w:tcPr>
            <w:tcW w:w="6810" w:type="dxa"/>
            <w:tcMar/>
          </w:tcPr>
          <w:p w:rsidRPr="67C98740" w:rsidR="67C98740" w:rsidP="1C614D68" w:rsidRDefault="67C98740" w14:paraId="16A33A87" w14:textId="2091BC09"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A proposal intended to explain certain facts or observations. </w:t>
            </w:r>
          </w:p>
        </w:tc>
      </w:tr>
      <w:tr w:rsidRPr="00E57D11" w:rsidR="00D07359" w:rsidTr="1C614D68" w14:paraId="34D085A4" w14:textId="77777777">
        <w:trPr>
          <w:trHeight w:val="300"/>
        </w:trPr>
        <w:tc>
          <w:tcPr>
            <w:tcW w:w="3390" w:type="dxa"/>
            <w:tcMar/>
          </w:tcPr>
          <w:p w:rsidRPr="67C98740" w:rsidR="67C98740" w:rsidP="67C98740" w:rsidRDefault="67C98740" w14:paraId="591BF6A0" w14:textId="379F83CC">
            <w:pPr>
              <w:rPr>
                <w:rFonts w:ascii="Gadugi" w:hAnsi="Gadugi" w:eastAsia="Gadugi" w:cs="Gadugi"/>
                <w:b/>
                <w:bCs/>
                <w:sz w:val="22"/>
                <w:szCs w:val="22"/>
              </w:rPr>
            </w:pPr>
            <w:r w:rsidRPr="67C98740">
              <w:rPr>
                <w:rFonts w:ascii="Gadugi" w:hAnsi="Gadugi" w:eastAsia="Gadugi" w:cs="Gadugi"/>
                <w:b/>
                <w:bCs/>
                <w:sz w:val="22"/>
                <w:szCs w:val="22"/>
              </w:rPr>
              <w:t xml:space="preserve">Interval </w:t>
            </w:r>
          </w:p>
        </w:tc>
        <w:tc>
          <w:tcPr>
            <w:tcW w:w="6810" w:type="dxa"/>
            <w:tcMar/>
          </w:tcPr>
          <w:p w:rsidRPr="67C98740" w:rsidR="67C98740" w:rsidP="1C614D68" w:rsidRDefault="67C98740" w14:paraId="19FA106E" w14:textId="37CAC47A">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The quantity between readings, </w:t>
            </w:r>
            <w:r w:rsidRPr="1C614D68" w:rsidR="270BFB92">
              <w:rPr>
                <w:rFonts w:ascii="Calibri" w:hAnsi="Calibri" w:eastAsia="Calibri" w:cs="Calibri"/>
                <w:color w:val="auto"/>
                <w:sz w:val="22"/>
                <w:szCs w:val="22"/>
              </w:rPr>
              <w:t>eg</w:t>
            </w:r>
            <w:r w:rsidRPr="1C614D68" w:rsidR="270BFB92">
              <w:rPr>
                <w:rFonts w:ascii="Calibri" w:hAnsi="Calibri" w:eastAsia="Calibri" w:cs="Calibri"/>
                <w:color w:val="auto"/>
                <w:sz w:val="22"/>
                <w:szCs w:val="22"/>
              </w:rPr>
              <w:t xml:space="preserve"> a set of 11 readings equally spaced over </w:t>
            </w:r>
            <w:r w:rsidRPr="1C614D68" w:rsidR="270BFB92">
              <w:rPr>
                <w:rFonts w:ascii="Calibri" w:hAnsi="Calibri" w:eastAsia="Calibri" w:cs="Calibri"/>
                <w:color w:val="auto"/>
                <w:sz w:val="22"/>
                <w:szCs w:val="22"/>
              </w:rPr>
              <w:t>a distance of 1</w:t>
            </w:r>
            <w:r w:rsidRPr="1C614D68" w:rsidR="270BFB92">
              <w:rPr>
                <w:rFonts w:ascii="Calibri" w:hAnsi="Calibri" w:eastAsia="Calibri" w:cs="Calibri"/>
                <w:color w:val="auto"/>
                <w:sz w:val="22"/>
                <w:szCs w:val="22"/>
              </w:rPr>
              <w:t xml:space="preserve"> metre would give an interval of 10 centimetres. </w:t>
            </w:r>
          </w:p>
        </w:tc>
      </w:tr>
      <w:tr w:rsidRPr="00E57D11" w:rsidR="00D07359" w:rsidTr="1C614D68" w14:paraId="70F05916" w14:textId="77777777">
        <w:trPr>
          <w:trHeight w:val="300"/>
        </w:trPr>
        <w:tc>
          <w:tcPr>
            <w:tcW w:w="3390" w:type="dxa"/>
            <w:tcMar/>
          </w:tcPr>
          <w:p w:rsidRPr="67C98740" w:rsidR="67C98740" w:rsidP="67C98740" w:rsidRDefault="67C98740" w14:paraId="68015D8E" w14:textId="59CC65E7">
            <w:pPr>
              <w:rPr>
                <w:rFonts w:ascii="Gadugi" w:hAnsi="Gadugi" w:eastAsia="Gadugi" w:cs="Gadugi"/>
                <w:b/>
                <w:bCs/>
                <w:sz w:val="22"/>
                <w:szCs w:val="22"/>
              </w:rPr>
            </w:pPr>
            <w:r w:rsidRPr="67C98740">
              <w:rPr>
                <w:rFonts w:ascii="Gadugi" w:hAnsi="Gadugi" w:eastAsia="Gadugi" w:cs="Gadugi"/>
                <w:b/>
                <w:bCs/>
                <w:sz w:val="22"/>
                <w:szCs w:val="22"/>
              </w:rPr>
              <w:t xml:space="preserve">Precision </w:t>
            </w:r>
          </w:p>
        </w:tc>
        <w:tc>
          <w:tcPr>
            <w:tcW w:w="6810" w:type="dxa"/>
            <w:tcMar/>
          </w:tcPr>
          <w:p w:rsidRPr="67C98740" w:rsidR="67C98740" w:rsidP="1C614D68" w:rsidRDefault="67C98740" w14:paraId="0B74CC85" w14:textId="70E1ACC1"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Precise measurements are ones in which there is </w:t>
            </w:r>
            <w:r w:rsidRPr="1C614D68" w:rsidR="270BFB92">
              <w:rPr>
                <w:rFonts w:ascii="Calibri" w:hAnsi="Calibri" w:eastAsia="Calibri" w:cs="Calibri"/>
                <w:color w:val="auto"/>
                <w:sz w:val="22"/>
                <w:szCs w:val="22"/>
              </w:rPr>
              <w:t>very little</w:t>
            </w:r>
            <w:r w:rsidRPr="1C614D68" w:rsidR="270BFB92">
              <w:rPr>
                <w:rFonts w:ascii="Calibri" w:hAnsi="Calibri" w:eastAsia="Calibri" w:cs="Calibri"/>
                <w:color w:val="auto"/>
                <w:sz w:val="22"/>
                <w:szCs w:val="22"/>
              </w:rPr>
              <w:t xml:space="preserve"> spread about the mean value. Precision depends only on the extent of random errors – it gives no </w:t>
            </w:r>
            <w:r w:rsidRPr="1C614D68" w:rsidR="270BFB92">
              <w:rPr>
                <w:rFonts w:ascii="Calibri" w:hAnsi="Calibri" w:eastAsia="Calibri" w:cs="Calibri"/>
                <w:color w:val="auto"/>
                <w:sz w:val="22"/>
                <w:szCs w:val="22"/>
              </w:rPr>
              <w:t>indication</w:t>
            </w:r>
            <w:r w:rsidRPr="1C614D68" w:rsidR="270BFB92">
              <w:rPr>
                <w:rFonts w:ascii="Calibri" w:hAnsi="Calibri" w:eastAsia="Calibri" w:cs="Calibri"/>
                <w:color w:val="auto"/>
                <w:sz w:val="22"/>
                <w:szCs w:val="22"/>
              </w:rPr>
              <w:t xml:space="preserve"> of how close results are to the true value. </w:t>
            </w:r>
          </w:p>
        </w:tc>
      </w:tr>
      <w:tr w:rsidRPr="00E57D11" w:rsidR="00D07359" w:rsidTr="1C614D68" w14:paraId="7A742DB2" w14:textId="77777777">
        <w:trPr>
          <w:trHeight w:val="300"/>
        </w:trPr>
        <w:tc>
          <w:tcPr>
            <w:tcW w:w="3390" w:type="dxa"/>
            <w:tcMar/>
          </w:tcPr>
          <w:p w:rsidRPr="67C98740" w:rsidR="67C98740" w:rsidP="67C98740" w:rsidRDefault="67C98740" w14:paraId="7C2D6D55" w14:textId="2A11A0C9">
            <w:pPr>
              <w:rPr>
                <w:rFonts w:ascii="Gadugi" w:hAnsi="Gadugi" w:eastAsia="Gadugi" w:cs="Gadugi"/>
                <w:b/>
                <w:bCs/>
                <w:sz w:val="22"/>
                <w:szCs w:val="22"/>
              </w:rPr>
            </w:pPr>
            <w:r w:rsidRPr="67C98740">
              <w:rPr>
                <w:rFonts w:ascii="Gadugi" w:hAnsi="Gadugi" w:eastAsia="Gadugi" w:cs="Gadugi"/>
                <w:b/>
                <w:bCs/>
                <w:sz w:val="22"/>
                <w:szCs w:val="22"/>
              </w:rPr>
              <w:t xml:space="preserve">Prediction </w:t>
            </w:r>
          </w:p>
        </w:tc>
        <w:tc>
          <w:tcPr>
            <w:tcW w:w="6810" w:type="dxa"/>
            <w:tcMar/>
          </w:tcPr>
          <w:p w:rsidRPr="67C98740" w:rsidR="67C98740" w:rsidP="1C614D68" w:rsidRDefault="67C98740" w14:paraId="3C6E7B08" w14:textId="547ECE20"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A prediction is a statement suggesting what will happen in the future, based on observation, experience or a hypothesis. </w:t>
            </w:r>
          </w:p>
        </w:tc>
      </w:tr>
      <w:tr w:rsidRPr="00E57D11" w:rsidR="00D07359" w:rsidTr="1C614D68" w14:paraId="24348C19" w14:textId="77777777">
        <w:trPr>
          <w:trHeight w:val="300"/>
        </w:trPr>
        <w:tc>
          <w:tcPr>
            <w:tcW w:w="3390" w:type="dxa"/>
            <w:tcMar/>
          </w:tcPr>
          <w:p w:rsidRPr="67C98740" w:rsidR="67C98740" w:rsidP="67C98740" w:rsidRDefault="67C98740" w14:paraId="2EF7A2E7" w14:textId="79F0B8BD">
            <w:pPr>
              <w:rPr>
                <w:rFonts w:ascii="Gadugi" w:hAnsi="Gadugi" w:eastAsia="Gadugi" w:cs="Gadugi"/>
                <w:b/>
                <w:bCs/>
                <w:sz w:val="22"/>
                <w:szCs w:val="22"/>
              </w:rPr>
            </w:pPr>
            <w:r w:rsidRPr="67C98740">
              <w:rPr>
                <w:rFonts w:ascii="Gadugi" w:hAnsi="Gadugi" w:eastAsia="Gadugi" w:cs="Gadugi"/>
                <w:b/>
                <w:bCs/>
                <w:sz w:val="22"/>
                <w:szCs w:val="22"/>
              </w:rPr>
              <w:t xml:space="preserve">Range </w:t>
            </w:r>
          </w:p>
        </w:tc>
        <w:tc>
          <w:tcPr>
            <w:tcW w:w="6810" w:type="dxa"/>
            <w:tcMar/>
          </w:tcPr>
          <w:p w:rsidRPr="67C98740" w:rsidR="67C98740" w:rsidP="1C614D68" w:rsidRDefault="67C98740" w14:paraId="5BA6EE10" w14:textId="7344A5E0">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The maximum and minimum values of the independent or dependent variables; important in ensuring that any pattern is detected. For </w:t>
            </w:r>
            <w:r w:rsidRPr="1C614D68" w:rsidR="270BFB92">
              <w:rPr>
                <w:rFonts w:ascii="Calibri" w:hAnsi="Calibri" w:eastAsia="Calibri" w:cs="Calibri"/>
                <w:color w:val="auto"/>
                <w:sz w:val="22"/>
                <w:szCs w:val="22"/>
              </w:rPr>
              <w:t>example</w:t>
            </w:r>
            <w:r w:rsidRPr="1C614D68" w:rsidR="270BFB92">
              <w:rPr>
                <w:rFonts w:ascii="Calibri" w:hAnsi="Calibri" w:eastAsia="Calibri" w:cs="Calibri"/>
                <w:color w:val="auto"/>
                <w:sz w:val="22"/>
                <w:szCs w:val="22"/>
              </w:rPr>
              <w:t xml:space="preserve"> a range of distances may be quoted as either: 'From 10 cm to 50 </w:t>
            </w:r>
            <w:r w:rsidRPr="1C614D68" w:rsidR="270BFB92">
              <w:rPr>
                <w:rFonts w:ascii="Calibri" w:hAnsi="Calibri" w:eastAsia="Calibri" w:cs="Calibri"/>
                <w:color w:val="auto"/>
                <w:sz w:val="22"/>
                <w:szCs w:val="22"/>
              </w:rPr>
              <w:t>cm'or</w:t>
            </w:r>
            <w:r w:rsidRPr="1C614D68" w:rsidR="270BFB92">
              <w:rPr>
                <w:rFonts w:ascii="Calibri" w:hAnsi="Calibri" w:eastAsia="Calibri" w:cs="Calibri"/>
                <w:color w:val="auto"/>
                <w:sz w:val="22"/>
                <w:szCs w:val="22"/>
              </w:rPr>
              <w:t xml:space="preserve"> 'From 50 cm to 10 cm' </w:t>
            </w:r>
          </w:p>
        </w:tc>
      </w:tr>
      <w:tr w:rsidRPr="00E57D11" w:rsidR="00D07359" w:rsidTr="1C614D68" w14:paraId="6A7F1BF6" w14:textId="77777777">
        <w:trPr>
          <w:trHeight w:val="300"/>
        </w:trPr>
        <w:tc>
          <w:tcPr>
            <w:tcW w:w="3390" w:type="dxa"/>
            <w:tcMar/>
          </w:tcPr>
          <w:p w:rsidRPr="67C98740" w:rsidR="67C98740" w:rsidP="67C98740" w:rsidRDefault="67C98740" w14:paraId="1DEEF90E" w14:textId="4DCF81CD">
            <w:pPr>
              <w:rPr>
                <w:rFonts w:ascii="Gadugi" w:hAnsi="Gadugi" w:eastAsia="Gadugi" w:cs="Gadugi"/>
                <w:b/>
                <w:bCs/>
                <w:sz w:val="22"/>
                <w:szCs w:val="22"/>
              </w:rPr>
            </w:pPr>
            <w:r w:rsidRPr="67C98740">
              <w:rPr>
                <w:rFonts w:ascii="Gadugi" w:hAnsi="Gadugi" w:eastAsia="Gadugi" w:cs="Gadugi"/>
                <w:b/>
                <w:bCs/>
                <w:sz w:val="22"/>
                <w:szCs w:val="22"/>
              </w:rPr>
              <w:t xml:space="preserve">Repeatable </w:t>
            </w:r>
          </w:p>
        </w:tc>
        <w:tc>
          <w:tcPr>
            <w:tcW w:w="6810" w:type="dxa"/>
            <w:tcMar/>
          </w:tcPr>
          <w:p w:rsidRPr="67C98740" w:rsidR="67C98740" w:rsidP="1C614D68" w:rsidRDefault="67C98740" w14:paraId="26BF3786" w14:textId="08E1F8C6"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A measurement is repeatable if the original experimenter repeats the investigation using same method and equipment and obtains the same results. </w:t>
            </w:r>
          </w:p>
        </w:tc>
      </w:tr>
      <w:tr w:rsidRPr="00E57D11" w:rsidR="00D07359" w:rsidTr="1C614D68" w14:paraId="594DD216" w14:textId="77777777">
        <w:trPr>
          <w:trHeight w:val="300"/>
        </w:trPr>
        <w:tc>
          <w:tcPr>
            <w:tcW w:w="3390" w:type="dxa"/>
            <w:tcMar/>
          </w:tcPr>
          <w:p w:rsidRPr="67C98740" w:rsidR="67C98740" w:rsidP="67C98740" w:rsidRDefault="67C98740" w14:paraId="7342BA99" w14:textId="06E475AD">
            <w:pPr>
              <w:rPr>
                <w:rFonts w:ascii="Gadugi" w:hAnsi="Gadugi" w:eastAsia="Gadugi" w:cs="Gadugi"/>
                <w:b/>
                <w:bCs/>
                <w:sz w:val="22"/>
                <w:szCs w:val="22"/>
              </w:rPr>
            </w:pPr>
            <w:r w:rsidRPr="67C98740">
              <w:rPr>
                <w:rFonts w:ascii="Gadugi" w:hAnsi="Gadugi" w:eastAsia="Gadugi" w:cs="Gadugi"/>
                <w:b/>
                <w:bCs/>
                <w:sz w:val="22"/>
                <w:szCs w:val="22"/>
              </w:rPr>
              <w:t xml:space="preserve">Reproducible </w:t>
            </w:r>
          </w:p>
        </w:tc>
        <w:tc>
          <w:tcPr>
            <w:tcW w:w="6810" w:type="dxa"/>
            <w:tcMar/>
          </w:tcPr>
          <w:p w:rsidRPr="67C98740" w:rsidR="67C98740" w:rsidP="1C614D68" w:rsidRDefault="67C98740" w14:paraId="2D036C5F" w14:textId="7171D453"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A measurement is reproducible if the investigation is repeated by another person, or by using different equipment or techniques, and the same results are obtained. </w:t>
            </w:r>
          </w:p>
        </w:tc>
      </w:tr>
      <w:tr w:rsidRPr="00E57D11" w:rsidR="00D07359" w:rsidTr="1C614D68" w14:paraId="351DB3EE" w14:textId="77777777">
        <w:trPr>
          <w:trHeight w:val="300"/>
        </w:trPr>
        <w:tc>
          <w:tcPr>
            <w:tcW w:w="3390" w:type="dxa"/>
            <w:tcMar/>
          </w:tcPr>
          <w:p w:rsidRPr="67C98740" w:rsidR="67C98740" w:rsidP="67C98740" w:rsidRDefault="67C98740" w14:paraId="628E81F5" w14:textId="09F24136">
            <w:pPr>
              <w:rPr>
                <w:rFonts w:ascii="Gadugi" w:hAnsi="Gadugi" w:eastAsia="Gadugi" w:cs="Gadugi"/>
                <w:b/>
                <w:bCs/>
                <w:sz w:val="22"/>
                <w:szCs w:val="22"/>
              </w:rPr>
            </w:pPr>
            <w:r w:rsidRPr="67C98740">
              <w:rPr>
                <w:rFonts w:ascii="Gadugi" w:hAnsi="Gadugi" w:eastAsia="Gadugi" w:cs="Gadugi"/>
                <w:b/>
                <w:bCs/>
                <w:sz w:val="22"/>
                <w:szCs w:val="22"/>
              </w:rPr>
              <w:lastRenderedPageBreak/>
              <w:t xml:space="preserve">Resolution </w:t>
            </w:r>
          </w:p>
        </w:tc>
        <w:tc>
          <w:tcPr>
            <w:tcW w:w="6810" w:type="dxa"/>
            <w:tcMar/>
          </w:tcPr>
          <w:p w:rsidRPr="67C98740" w:rsidR="67C98740" w:rsidP="1C614D68" w:rsidRDefault="67C98740" w14:paraId="1A50B07D" w14:textId="529D1696"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This is the smallest change in the quantity being measured (input) of a measuring instrument that gives a perceptible change in the reading. </w:t>
            </w:r>
          </w:p>
        </w:tc>
      </w:tr>
      <w:tr w:rsidRPr="00E57D11" w:rsidR="00D07359" w:rsidTr="1C614D68" w14:paraId="08255140" w14:textId="77777777">
        <w:trPr>
          <w:trHeight w:val="300"/>
        </w:trPr>
        <w:tc>
          <w:tcPr>
            <w:tcW w:w="3390" w:type="dxa"/>
            <w:tcMar/>
          </w:tcPr>
          <w:p w:rsidRPr="67C98740" w:rsidR="67C98740" w:rsidP="67C98740" w:rsidRDefault="67C98740" w14:paraId="13CBE51C" w14:textId="0CF64845">
            <w:pPr>
              <w:rPr>
                <w:rFonts w:ascii="Gadugi" w:hAnsi="Gadugi" w:eastAsia="Gadugi" w:cs="Gadugi"/>
                <w:b/>
                <w:bCs/>
                <w:sz w:val="22"/>
                <w:szCs w:val="22"/>
              </w:rPr>
            </w:pPr>
            <w:r w:rsidRPr="67C98740">
              <w:rPr>
                <w:rFonts w:ascii="Gadugi" w:hAnsi="Gadugi" w:eastAsia="Gadugi" w:cs="Gadugi"/>
                <w:b/>
                <w:bCs/>
                <w:sz w:val="22"/>
                <w:szCs w:val="22"/>
              </w:rPr>
              <w:t xml:space="preserve">True value </w:t>
            </w:r>
          </w:p>
        </w:tc>
        <w:tc>
          <w:tcPr>
            <w:tcW w:w="6810" w:type="dxa"/>
            <w:tcMar/>
          </w:tcPr>
          <w:p w:rsidRPr="67C98740" w:rsidR="67C98740" w:rsidP="1C614D68" w:rsidRDefault="67C98740" w14:paraId="22020E49" w14:textId="5A38A8E3"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This is the value that would be obtained in an ideal measurement. </w:t>
            </w:r>
          </w:p>
        </w:tc>
      </w:tr>
      <w:tr w:rsidRPr="00E57D11" w:rsidR="00D07359" w:rsidTr="1C614D68" w14:paraId="1E8C1DCF" w14:textId="77777777">
        <w:trPr>
          <w:trHeight w:val="300"/>
        </w:trPr>
        <w:tc>
          <w:tcPr>
            <w:tcW w:w="3390" w:type="dxa"/>
            <w:tcMar/>
          </w:tcPr>
          <w:p w:rsidRPr="67C98740" w:rsidR="67C98740" w:rsidP="67C98740" w:rsidRDefault="67C98740" w14:paraId="4CFDCE1A" w14:textId="4A51DE76">
            <w:pPr>
              <w:rPr>
                <w:rFonts w:ascii="Gadugi" w:hAnsi="Gadugi" w:eastAsia="Gadugi" w:cs="Gadugi"/>
                <w:b/>
                <w:bCs/>
                <w:sz w:val="22"/>
                <w:szCs w:val="22"/>
              </w:rPr>
            </w:pPr>
            <w:r w:rsidRPr="67C98740">
              <w:rPr>
                <w:rFonts w:ascii="Gadugi" w:hAnsi="Gadugi" w:eastAsia="Gadugi" w:cs="Gadugi"/>
                <w:b/>
                <w:bCs/>
                <w:sz w:val="22"/>
                <w:szCs w:val="22"/>
              </w:rPr>
              <w:t xml:space="preserve">Uncertainty </w:t>
            </w:r>
          </w:p>
        </w:tc>
        <w:tc>
          <w:tcPr>
            <w:tcW w:w="6810" w:type="dxa"/>
            <w:tcMar/>
          </w:tcPr>
          <w:p w:rsidRPr="67C98740" w:rsidR="67C98740" w:rsidP="1C614D68" w:rsidRDefault="67C98740" w14:paraId="647921A2" w14:textId="5B9BBAB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The interval within which the true value can be expected to lie, with a given level of confidence or probability, </w:t>
            </w:r>
            <w:r w:rsidRPr="1C614D68" w:rsidR="270BFB92">
              <w:rPr>
                <w:rFonts w:ascii="Calibri" w:hAnsi="Calibri" w:eastAsia="Calibri" w:cs="Calibri"/>
                <w:color w:val="auto"/>
                <w:sz w:val="22"/>
                <w:szCs w:val="22"/>
              </w:rPr>
              <w:t>eg</w:t>
            </w:r>
            <w:r w:rsidRPr="1C614D68" w:rsidR="270BFB92">
              <w:rPr>
                <w:rFonts w:ascii="Calibri" w:hAnsi="Calibri" w:eastAsia="Calibri" w:cs="Calibri"/>
                <w:color w:val="auto"/>
                <w:sz w:val="22"/>
                <w:szCs w:val="22"/>
              </w:rPr>
              <w:t xml:space="preserve"> “the temperature is 20 °C ± 2 °C, at a level of confidence of 95%. </w:t>
            </w:r>
          </w:p>
        </w:tc>
      </w:tr>
      <w:tr w:rsidRPr="00E57D11" w:rsidR="00D07359" w:rsidTr="1C614D68" w14:paraId="5777A7FD" w14:textId="77777777">
        <w:trPr>
          <w:trHeight w:val="300"/>
        </w:trPr>
        <w:tc>
          <w:tcPr>
            <w:tcW w:w="3390" w:type="dxa"/>
            <w:tcMar/>
          </w:tcPr>
          <w:p w:rsidRPr="67C98740" w:rsidR="67C98740" w:rsidP="67C98740" w:rsidRDefault="67C98740" w14:paraId="58FFC214" w14:textId="41D0A814">
            <w:pPr>
              <w:rPr>
                <w:rFonts w:ascii="Gadugi" w:hAnsi="Gadugi" w:eastAsia="Gadugi" w:cs="Gadugi"/>
                <w:b/>
                <w:bCs/>
                <w:sz w:val="22"/>
                <w:szCs w:val="22"/>
              </w:rPr>
            </w:pPr>
            <w:r w:rsidRPr="67C98740">
              <w:rPr>
                <w:rFonts w:ascii="Gadugi" w:hAnsi="Gadugi" w:eastAsia="Gadugi" w:cs="Gadugi"/>
                <w:b/>
                <w:bCs/>
                <w:sz w:val="22"/>
                <w:szCs w:val="22"/>
              </w:rPr>
              <w:t xml:space="preserve">Validity </w:t>
            </w:r>
          </w:p>
        </w:tc>
        <w:tc>
          <w:tcPr>
            <w:tcW w:w="6810" w:type="dxa"/>
            <w:tcMar/>
          </w:tcPr>
          <w:p w:rsidRPr="67C98740" w:rsidR="67C98740" w:rsidP="1C614D68" w:rsidRDefault="67C98740" w14:paraId="37C34EEC" w14:textId="646CA159"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Suitability of the investigative procedure to answer the question being asked. For example, an investigation to find out if the rate of a chemical reaction depended upon the concentration of one of the reactants would not be a valid procedure if the temperature of the reactants </w:t>
            </w:r>
            <w:r w:rsidRPr="1C614D68" w:rsidR="270BFB92">
              <w:rPr>
                <w:rFonts w:ascii="Calibri" w:hAnsi="Calibri" w:eastAsia="Calibri" w:cs="Calibri"/>
                <w:color w:val="auto"/>
                <w:sz w:val="22"/>
                <w:szCs w:val="22"/>
              </w:rPr>
              <w:t>was</w:t>
            </w:r>
            <w:r w:rsidRPr="1C614D68" w:rsidR="270BFB92">
              <w:rPr>
                <w:rFonts w:ascii="Calibri" w:hAnsi="Calibri" w:eastAsia="Calibri" w:cs="Calibri"/>
                <w:color w:val="auto"/>
                <w:sz w:val="22"/>
                <w:szCs w:val="22"/>
              </w:rPr>
              <w:t xml:space="preserve"> not controlled. </w:t>
            </w:r>
          </w:p>
        </w:tc>
      </w:tr>
      <w:tr w:rsidRPr="00E57D11" w:rsidR="00D07359" w:rsidTr="1C614D68" w14:paraId="567D0D83" w14:textId="77777777">
        <w:trPr>
          <w:trHeight w:val="300"/>
        </w:trPr>
        <w:tc>
          <w:tcPr>
            <w:tcW w:w="3390" w:type="dxa"/>
            <w:tcMar/>
          </w:tcPr>
          <w:p w:rsidRPr="67C98740" w:rsidR="67C98740" w:rsidP="67C98740" w:rsidRDefault="67C98740" w14:paraId="51BA0F23" w14:textId="1D6D47D9">
            <w:pPr>
              <w:rPr>
                <w:rFonts w:ascii="Gadugi" w:hAnsi="Gadugi" w:eastAsia="Gadugi" w:cs="Gadugi"/>
                <w:b/>
                <w:bCs/>
                <w:sz w:val="22"/>
                <w:szCs w:val="22"/>
              </w:rPr>
            </w:pPr>
            <w:r w:rsidRPr="67C98740">
              <w:rPr>
                <w:rFonts w:ascii="Gadugi" w:hAnsi="Gadugi" w:eastAsia="Gadugi" w:cs="Gadugi"/>
                <w:b/>
                <w:bCs/>
                <w:sz w:val="22"/>
                <w:szCs w:val="22"/>
              </w:rPr>
              <w:t xml:space="preserve">Valid conclusion </w:t>
            </w:r>
          </w:p>
        </w:tc>
        <w:tc>
          <w:tcPr>
            <w:tcW w:w="6810" w:type="dxa"/>
            <w:tcMar/>
          </w:tcPr>
          <w:p w:rsidRPr="67C98740" w:rsidR="67C98740" w:rsidP="1C614D68" w:rsidRDefault="67C98740" w14:paraId="39150296" w14:textId="6D9291F5"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A conclusion supported by valid data, obtained from </w:t>
            </w:r>
            <w:r w:rsidRPr="1C614D68" w:rsidR="270BFB92">
              <w:rPr>
                <w:rFonts w:ascii="Calibri" w:hAnsi="Calibri" w:eastAsia="Calibri" w:cs="Calibri"/>
                <w:color w:val="auto"/>
                <w:sz w:val="22"/>
                <w:szCs w:val="22"/>
              </w:rPr>
              <w:t>an appropriate experimental</w:t>
            </w:r>
            <w:r w:rsidRPr="1C614D68" w:rsidR="270BFB92">
              <w:rPr>
                <w:rFonts w:ascii="Calibri" w:hAnsi="Calibri" w:eastAsia="Calibri" w:cs="Calibri"/>
                <w:color w:val="auto"/>
                <w:sz w:val="22"/>
                <w:szCs w:val="22"/>
              </w:rPr>
              <w:t xml:space="preserve"> </w:t>
            </w:r>
            <w:r w:rsidRPr="1C614D68" w:rsidR="270BFB92">
              <w:rPr>
                <w:rFonts w:ascii="Calibri" w:hAnsi="Calibri" w:eastAsia="Calibri" w:cs="Calibri"/>
                <w:color w:val="auto"/>
                <w:sz w:val="22"/>
                <w:szCs w:val="22"/>
              </w:rPr>
              <w:t>design</w:t>
            </w:r>
            <w:r w:rsidRPr="1C614D68" w:rsidR="270BFB92">
              <w:rPr>
                <w:rFonts w:ascii="Calibri" w:hAnsi="Calibri" w:eastAsia="Calibri" w:cs="Calibri"/>
                <w:color w:val="auto"/>
                <w:sz w:val="22"/>
                <w:szCs w:val="22"/>
              </w:rPr>
              <w:t xml:space="preserve"> and based on sound reasoning. </w:t>
            </w:r>
          </w:p>
        </w:tc>
      </w:tr>
      <w:tr w:rsidRPr="00E57D11" w:rsidR="00D07359" w:rsidTr="1C614D68" w14:paraId="14AD37C6" w14:textId="77777777">
        <w:trPr>
          <w:trHeight w:val="300"/>
        </w:trPr>
        <w:tc>
          <w:tcPr>
            <w:tcW w:w="3390" w:type="dxa"/>
            <w:tcMar/>
          </w:tcPr>
          <w:p w:rsidRPr="67C98740" w:rsidR="67C98740" w:rsidP="67C98740" w:rsidRDefault="67C98740" w14:paraId="3B16E82A" w14:textId="59577249">
            <w:pPr>
              <w:rPr>
                <w:rFonts w:ascii="Gadugi" w:hAnsi="Gadugi" w:eastAsia="Gadugi" w:cs="Gadugi"/>
                <w:b/>
                <w:bCs/>
                <w:sz w:val="22"/>
                <w:szCs w:val="22"/>
              </w:rPr>
            </w:pPr>
            <w:r w:rsidRPr="67C98740">
              <w:rPr>
                <w:rFonts w:ascii="Gadugi" w:hAnsi="Gadugi" w:eastAsia="Gadugi" w:cs="Gadugi"/>
                <w:b/>
                <w:bCs/>
                <w:sz w:val="22"/>
                <w:szCs w:val="22"/>
              </w:rPr>
              <w:t xml:space="preserve">Variables </w:t>
            </w:r>
          </w:p>
        </w:tc>
        <w:tc>
          <w:tcPr>
            <w:tcW w:w="6810" w:type="dxa"/>
            <w:tcMar/>
          </w:tcPr>
          <w:p w:rsidRPr="67C98740" w:rsidR="67C98740" w:rsidP="1C614D68" w:rsidRDefault="67C98740" w14:paraId="4F9E3164" w14:textId="21AE3E2D" w14:noSpellErr="1">
            <w:pPr>
              <w:rPr>
                <w:rFonts w:ascii="Calibri" w:hAnsi="Calibri" w:eastAsia="Calibri" w:cs="Calibri"/>
                <w:color w:val="auto" w:themeColor="text1"/>
                <w:sz w:val="22"/>
                <w:szCs w:val="22"/>
              </w:rPr>
            </w:pPr>
            <w:r w:rsidRPr="1C614D68" w:rsidR="270BFB92">
              <w:rPr>
                <w:rFonts w:ascii="Calibri" w:hAnsi="Calibri" w:eastAsia="Calibri" w:cs="Calibri"/>
                <w:color w:val="auto"/>
                <w:sz w:val="22"/>
                <w:szCs w:val="22"/>
              </w:rPr>
              <w:t xml:space="preserve"> These are physical, </w:t>
            </w:r>
            <w:r w:rsidRPr="1C614D68" w:rsidR="270BFB92">
              <w:rPr>
                <w:rFonts w:ascii="Calibri" w:hAnsi="Calibri" w:eastAsia="Calibri" w:cs="Calibri"/>
                <w:color w:val="auto"/>
                <w:sz w:val="22"/>
                <w:szCs w:val="22"/>
              </w:rPr>
              <w:t>chemical</w:t>
            </w:r>
            <w:r w:rsidRPr="1C614D68" w:rsidR="270BFB92">
              <w:rPr>
                <w:rFonts w:ascii="Calibri" w:hAnsi="Calibri" w:eastAsia="Calibri" w:cs="Calibri"/>
                <w:color w:val="auto"/>
                <w:sz w:val="22"/>
                <w:szCs w:val="22"/>
              </w:rPr>
              <w:t xml:space="preserve"> or biological quantities or characteristics. </w:t>
            </w:r>
          </w:p>
        </w:tc>
      </w:tr>
      <w:tr w:rsidR="67C98740" w:rsidTr="1C614D68" w14:paraId="4C240330" w14:textId="77777777">
        <w:trPr>
          <w:trHeight w:val="300"/>
        </w:trPr>
        <w:tc>
          <w:tcPr>
            <w:tcW w:w="3390" w:type="dxa"/>
            <w:tcMar/>
          </w:tcPr>
          <w:p w:rsidR="67C98740" w:rsidP="67C98740" w:rsidRDefault="67C98740" w14:paraId="37E9049F" w14:textId="2BE17F3F">
            <w:r w:rsidRPr="67C98740">
              <w:rPr>
                <w:rFonts w:ascii="Gadugi" w:hAnsi="Gadugi" w:eastAsia="Gadugi" w:cs="Gadugi"/>
                <w:b/>
                <w:bCs/>
                <w:sz w:val="22"/>
                <w:szCs w:val="22"/>
              </w:rPr>
              <w:t xml:space="preserve">categorical variables </w:t>
            </w:r>
          </w:p>
        </w:tc>
        <w:tc>
          <w:tcPr>
            <w:tcW w:w="6810" w:type="dxa"/>
            <w:tcMar/>
          </w:tcPr>
          <w:p w:rsidR="67C98740" w:rsidP="1C614D68" w:rsidRDefault="67C98740" w14:paraId="2D4AA74D" w14:textId="068F1038" w14:noSpellErr="1">
            <w:pPr>
              <w:rPr>
                <w:rFonts w:ascii="Calibri" w:hAnsi="Calibri" w:eastAsia="Calibri" w:cs="Calibri"/>
                <w:color w:val="auto"/>
                <w:sz w:val="22"/>
                <w:szCs w:val="22"/>
              </w:rPr>
            </w:pPr>
            <w:r w:rsidRPr="1C614D68" w:rsidR="270BFB92">
              <w:rPr>
                <w:rFonts w:ascii="Calibri" w:hAnsi="Calibri" w:eastAsia="Calibri" w:cs="Calibri"/>
                <w:color w:val="auto"/>
                <w:sz w:val="22"/>
                <w:szCs w:val="22"/>
              </w:rPr>
              <w:t xml:space="preserve"> Categoric variables have values that are labels. Eg names of plants or types of material. </w:t>
            </w:r>
          </w:p>
        </w:tc>
      </w:tr>
      <w:tr w:rsidR="67C98740" w:rsidTr="1C614D68" w14:paraId="3910F35E" w14:textId="77777777">
        <w:trPr>
          <w:trHeight w:val="300"/>
        </w:trPr>
        <w:tc>
          <w:tcPr>
            <w:tcW w:w="3390" w:type="dxa"/>
            <w:tcMar/>
          </w:tcPr>
          <w:p w:rsidR="67C98740" w:rsidP="67C98740" w:rsidRDefault="67C98740" w14:paraId="6CEFB6F7" w14:textId="36076679">
            <w:r w:rsidRPr="67C98740">
              <w:rPr>
                <w:rFonts w:ascii="Gadugi" w:hAnsi="Gadugi" w:eastAsia="Gadugi" w:cs="Gadugi"/>
                <w:b/>
                <w:bCs/>
                <w:sz w:val="22"/>
                <w:szCs w:val="22"/>
              </w:rPr>
              <w:t xml:space="preserve">Continuous variables </w:t>
            </w:r>
          </w:p>
        </w:tc>
        <w:tc>
          <w:tcPr>
            <w:tcW w:w="6810" w:type="dxa"/>
            <w:tcMar/>
          </w:tcPr>
          <w:p w:rsidR="67C98740" w:rsidP="1C614D68" w:rsidRDefault="67C98740" w14:paraId="2660E962" w14:textId="04E3CD30">
            <w:pPr>
              <w:rPr>
                <w:rFonts w:ascii="Calibri" w:hAnsi="Calibri" w:eastAsia="Calibri" w:cs="Calibri"/>
                <w:color w:val="auto"/>
                <w:sz w:val="22"/>
                <w:szCs w:val="22"/>
              </w:rPr>
            </w:pPr>
            <w:r w:rsidRPr="1C614D68" w:rsidR="270BFB92">
              <w:rPr>
                <w:rFonts w:ascii="Calibri" w:hAnsi="Calibri" w:eastAsia="Calibri" w:cs="Calibri"/>
                <w:color w:val="auto"/>
                <w:sz w:val="22"/>
                <w:szCs w:val="22"/>
              </w:rPr>
              <w:t xml:space="preserve"> Continuous variables can have values (called a quantity) that can be given a </w:t>
            </w:r>
            <w:r w:rsidRPr="1C614D68" w:rsidR="270BFB92">
              <w:rPr>
                <w:rFonts w:ascii="Calibri" w:hAnsi="Calibri" w:eastAsia="Calibri" w:cs="Calibri"/>
                <w:color w:val="auto"/>
                <w:sz w:val="22"/>
                <w:szCs w:val="22"/>
              </w:rPr>
              <w:t>magnitude</w:t>
            </w:r>
            <w:r w:rsidRPr="1C614D68" w:rsidR="270BFB92">
              <w:rPr>
                <w:rFonts w:ascii="Calibri" w:hAnsi="Calibri" w:eastAsia="Calibri" w:cs="Calibri"/>
                <w:color w:val="auto"/>
                <w:sz w:val="22"/>
                <w:szCs w:val="22"/>
              </w:rPr>
              <w:t xml:space="preserve"> either by counting (as in the case of the number of shrimp) or by measurement (</w:t>
            </w:r>
            <w:r w:rsidRPr="1C614D68" w:rsidR="270BFB92">
              <w:rPr>
                <w:rFonts w:ascii="Calibri" w:hAnsi="Calibri" w:eastAsia="Calibri" w:cs="Calibri"/>
                <w:color w:val="auto"/>
                <w:sz w:val="22"/>
                <w:szCs w:val="22"/>
              </w:rPr>
              <w:t>eg</w:t>
            </w:r>
            <w:r w:rsidRPr="1C614D68" w:rsidR="270BFB92">
              <w:rPr>
                <w:rFonts w:ascii="Calibri" w:hAnsi="Calibri" w:eastAsia="Calibri" w:cs="Calibri"/>
                <w:color w:val="auto"/>
                <w:sz w:val="22"/>
                <w:szCs w:val="22"/>
              </w:rPr>
              <w:t xml:space="preserve"> light intensity, flow rate etc). </w:t>
            </w:r>
          </w:p>
        </w:tc>
      </w:tr>
      <w:tr w:rsidR="67C98740" w:rsidTr="1C614D68" w14:paraId="6D0A7079" w14:textId="77777777">
        <w:trPr>
          <w:trHeight w:val="300"/>
        </w:trPr>
        <w:tc>
          <w:tcPr>
            <w:tcW w:w="3390" w:type="dxa"/>
            <w:tcMar/>
          </w:tcPr>
          <w:p w:rsidR="67C98740" w:rsidP="67C98740" w:rsidRDefault="67C98740" w14:paraId="6B201C1E" w14:textId="3B9883F3">
            <w:r w:rsidRPr="67C98740">
              <w:rPr>
                <w:rFonts w:ascii="Gadugi" w:hAnsi="Gadugi" w:eastAsia="Gadugi" w:cs="Gadugi"/>
                <w:b/>
                <w:bCs/>
                <w:sz w:val="22"/>
                <w:szCs w:val="22"/>
              </w:rPr>
              <w:t xml:space="preserve">Control variables </w:t>
            </w:r>
          </w:p>
        </w:tc>
        <w:tc>
          <w:tcPr>
            <w:tcW w:w="6810" w:type="dxa"/>
            <w:tcMar/>
          </w:tcPr>
          <w:p w:rsidR="67C98740" w:rsidP="1C614D68" w:rsidRDefault="67C98740" w14:paraId="2A908DB0" w14:textId="30E6606C" w14:noSpellErr="1">
            <w:pPr>
              <w:rPr>
                <w:rFonts w:ascii="Calibri" w:hAnsi="Calibri" w:eastAsia="Calibri" w:cs="Calibri"/>
                <w:color w:val="auto"/>
                <w:sz w:val="22"/>
                <w:szCs w:val="22"/>
              </w:rPr>
            </w:pPr>
            <w:r w:rsidRPr="1C614D68" w:rsidR="270BFB92">
              <w:rPr>
                <w:rFonts w:ascii="Calibri" w:hAnsi="Calibri" w:eastAsia="Calibri" w:cs="Calibri"/>
                <w:color w:val="auto"/>
                <w:sz w:val="22"/>
                <w:szCs w:val="22"/>
              </w:rPr>
              <w:t xml:space="preserve"> A control variable is one which may, in addition to the independent variable, affect the outcome of the investigation and therefore </w:t>
            </w:r>
            <w:r w:rsidRPr="1C614D68" w:rsidR="270BFB92">
              <w:rPr>
                <w:rFonts w:ascii="Calibri" w:hAnsi="Calibri" w:eastAsia="Calibri" w:cs="Calibri"/>
                <w:color w:val="auto"/>
                <w:sz w:val="22"/>
                <w:szCs w:val="22"/>
              </w:rPr>
              <w:t>has to</w:t>
            </w:r>
            <w:r w:rsidRPr="1C614D68" w:rsidR="270BFB92">
              <w:rPr>
                <w:rFonts w:ascii="Calibri" w:hAnsi="Calibri" w:eastAsia="Calibri" w:cs="Calibri"/>
                <w:color w:val="auto"/>
                <w:sz w:val="22"/>
                <w:szCs w:val="22"/>
              </w:rPr>
              <w:t xml:space="preserve"> be kept constant or at least </w:t>
            </w:r>
            <w:r w:rsidRPr="1C614D68" w:rsidR="270BFB92">
              <w:rPr>
                <w:rFonts w:ascii="Calibri" w:hAnsi="Calibri" w:eastAsia="Calibri" w:cs="Calibri"/>
                <w:color w:val="auto"/>
                <w:sz w:val="22"/>
                <w:szCs w:val="22"/>
              </w:rPr>
              <w:t>monitored</w:t>
            </w:r>
            <w:r w:rsidRPr="1C614D68" w:rsidR="270BFB92">
              <w:rPr>
                <w:rFonts w:ascii="Calibri" w:hAnsi="Calibri" w:eastAsia="Calibri" w:cs="Calibri"/>
                <w:color w:val="auto"/>
                <w:sz w:val="22"/>
                <w:szCs w:val="22"/>
              </w:rPr>
              <w:t xml:space="preserve">. </w:t>
            </w:r>
          </w:p>
        </w:tc>
      </w:tr>
      <w:tr w:rsidR="67C98740" w:rsidTr="1C614D68" w14:paraId="7B0504EF" w14:textId="77777777">
        <w:trPr>
          <w:trHeight w:val="300"/>
        </w:trPr>
        <w:tc>
          <w:tcPr>
            <w:tcW w:w="3390" w:type="dxa"/>
            <w:tcMar/>
          </w:tcPr>
          <w:p w:rsidR="67C98740" w:rsidP="67C98740" w:rsidRDefault="67C98740" w14:paraId="6CFC2DE4" w14:textId="5B131898">
            <w:r w:rsidRPr="67C98740">
              <w:rPr>
                <w:rFonts w:ascii="Gadugi" w:hAnsi="Gadugi" w:eastAsia="Gadugi" w:cs="Gadugi"/>
                <w:b/>
                <w:bCs/>
                <w:sz w:val="22"/>
                <w:szCs w:val="22"/>
              </w:rPr>
              <w:t xml:space="preserve">Dependent variables </w:t>
            </w:r>
          </w:p>
        </w:tc>
        <w:tc>
          <w:tcPr>
            <w:tcW w:w="6810" w:type="dxa"/>
            <w:tcMar/>
          </w:tcPr>
          <w:p w:rsidR="67C98740" w:rsidP="1C614D68" w:rsidRDefault="67C98740" w14:paraId="48B89719" w14:textId="60A4AD37" w14:noSpellErr="1">
            <w:pPr>
              <w:rPr>
                <w:rFonts w:ascii="Calibri" w:hAnsi="Calibri" w:eastAsia="Calibri" w:cs="Calibri"/>
                <w:color w:val="auto"/>
                <w:sz w:val="22"/>
                <w:szCs w:val="22"/>
              </w:rPr>
            </w:pPr>
            <w:r w:rsidRPr="1C614D68" w:rsidR="270BFB92">
              <w:rPr>
                <w:rFonts w:ascii="Calibri" w:hAnsi="Calibri" w:eastAsia="Calibri" w:cs="Calibri"/>
                <w:color w:val="auto"/>
                <w:sz w:val="22"/>
                <w:szCs w:val="22"/>
              </w:rPr>
              <w:t xml:space="preserve"> The dependent variable is the variable of which the value is measured for </w:t>
            </w:r>
            <w:r w:rsidRPr="1C614D68" w:rsidR="270BFB92">
              <w:rPr>
                <w:rFonts w:ascii="Calibri" w:hAnsi="Calibri" w:eastAsia="Calibri" w:cs="Calibri"/>
                <w:color w:val="auto"/>
                <w:sz w:val="22"/>
                <w:szCs w:val="22"/>
              </w:rPr>
              <w:t>each and every</w:t>
            </w:r>
            <w:r w:rsidRPr="1C614D68" w:rsidR="270BFB92">
              <w:rPr>
                <w:rFonts w:ascii="Calibri" w:hAnsi="Calibri" w:eastAsia="Calibri" w:cs="Calibri"/>
                <w:color w:val="auto"/>
                <w:sz w:val="22"/>
                <w:szCs w:val="22"/>
              </w:rPr>
              <w:t xml:space="preserve"> change in the independent variable. </w:t>
            </w:r>
          </w:p>
        </w:tc>
      </w:tr>
      <w:tr w:rsidR="67C98740" w:rsidTr="1C614D68" w14:paraId="2AEF8DEE" w14:textId="77777777">
        <w:trPr>
          <w:trHeight w:val="300"/>
        </w:trPr>
        <w:tc>
          <w:tcPr>
            <w:tcW w:w="3390" w:type="dxa"/>
            <w:tcMar/>
          </w:tcPr>
          <w:p w:rsidR="67C98740" w:rsidP="67C98740" w:rsidRDefault="67C98740" w14:paraId="3346193A" w14:textId="1014581A">
            <w:r w:rsidRPr="67C98740">
              <w:rPr>
                <w:rFonts w:ascii="Calibri" w:hAnsi="Calibri" w:eastAsia="Calibri" w:cs="Calibri"/>
                <w:b/>
                <w:bCs/>
                <w:color w:val="000000" w:themeColor="text1"/>
                <w:sz w:val="22"/>
                <w:szCs w:val="22"/>
              </w:rPr>
              <w:t xml:space="preserve">Independent variables </w:t>
            </w:r>
          </w:p>
        </w:tc>
        <w:tc>
          <w:tcPr>
            <w:tcW w:w="6810" w:type="dxa"/>
            <w:tcMar/>
          </w:tcPr>
          <w:p w:rsidR="67C98740" w:rsidP="1C614D68" w:rsidRDefault="67C98740" w14:paraId="3B08C1C5" w14:textId="7A0327F0" w14:noSpellErr="1">
            <w:pPr>
              <w:rPr>
                <w:rFonts w:ascii="Calibri" w:hAnsi="Calibri" w:eastAsia="Calibri" w:cs="Calibri"/>
                <w:color w:val="auto"/>
                <w:sz w:val="22"/>
                <w:szCs w:val="22"/>
              </w:rPr>
            </w:pPr>
            <w:r w:rsidRPr="1C614D68" w:rsidR="270BFB92">
              <w:rPr>
                <w:rFonts w:ascii="Calibri" w:hAnsi="Calibri" w:eastAsia="Calibri" w:cs="Calibri"/>
                <w:color w:val="auto"/>
                <w:sz w:val="22"/>
                <w:szCs w:val="22"/>
              </w:rPr>
              <w:t xml:space="preserve"> The independent variable is the variable for which values are changed or selected by the investigator</w:t>
            </w:r>
          </w:p>
        </w:tc>
      </w:tr>
    </w:tbl>
    <w:p w:rsidR="00E70279" w:rsidRDefault="00E70279" w14:paraId="213B9C0C" w14:textId="77777777">
      <w:pPr>
        <w:rPr>
          <w:rFonts w:ascii="Arial" w:hAnsi="Arial" w:cs="Arial"/>
          <w:color w:val="767171" w:themeColor="background2" w:themeShade="80"/>
          <w:sz w:val="21"/>
          <w:szCs w:val="21"/>
        </w:rPr>
      </w:pPr>
      <w:r>
        <w:br w:type="page"/>
      </w:r>
    </w:p>
    <w:p w:rsidR="00E70279" w:rsidP="00754AA9" w:rsidRDefault="00E70279" w14:paraId="3F4E8754" w14:textId="3F5C345F">
      <w:pPr>
        <w:pStyle w:val="Mainbodytext"/>
      </w:pPr>
    </w:p>
    <w:tbl>
      <w:tblPr>
        <w:tblStyle w:val="TableGrid"/>
        <w:tblW w:w="0" w:type="auto"/>
        <w:tblLook w:val="04A0" w:firstRow="1" w:lastRow="0" w:firstColumn="1" w:lastColumn="0" w:noHBand="0" w:noVBand="1"/>
      </w:tblPr>
      <w:tblGrid>
        <w:gridCol w:w="10450"/>
      </w:tblGrid>
      <w:tr w:rsidR="00E70279" w:rsidTr="00E70279" w14:paraId="1DD12254" w14:textId="77777777">
        <w:tc>
          <w:tcPr>
            <w:tcW w:w="10450" w:type="dxa"/>
            <w:tcBorders>
              <w:top w:val="nil"/>
              <w:left w:val="nil"/>
              <w:bottom w:val="nil"/>
              <w:right w:val="nil"/>
            </w:tcBorders>
            <w:shd w:val="clear" w:color="auto" w:fill="1F3864" w:themeFill="accent1" w:themeFillShade="80"/>
          </w:tcPr>
          <w:p w:rsidRPr="00E70279" w:rsidR="00E70279" w:rsidP="00E70279" w:rsidRDefault="00E70279" w14:paraId="05620E74" w14:textId="342B5FC5">
            <w:pPr>
              <w:pStyle w:val="SectionHeader"/>
            </w:pPr>
            <w:r>
              <w:t>NOTES</w:t>
            </w:r>
          </w:p>
        </w:tc>
      </w:tr>
    </w:tbl>
    <w:p w:rsidR="00E70279" w:rsidP="00E70279" w:rsidRDefault="00E70279" w14:paraId="2D0363F4" w14:textId="77777777"/>
    <w:p w:rsidRPr="00E70279" w:rsidR="00E70279" w:rsidP="00E70279" w:rsidRDefault="00E70279" w14:paraId="4F51E3CC" w14:textId="77777777"/>
    <w:sectPr w:rsidRPr="00E70279" w:rsidR="00E70279" w:rsidSect="00332786">
      <w:footerReference w:type="even" r:id="rId42"/>
      <w:footerReference w:type="default" r:id="rId43"/>
      <w:pgSz w:w="11900" w:h="16840" w:orient="portrait"/>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7A92" w:rsidP="00B00789" w:rsidRDefault="000F7A92" w14:paraId="2DB94ACC" w14:textId="77777777">
      <w:r>
        <w:separator/>
      </w:r>
    </w:p>
  </w:endnote>
  <w:endnote w:type="continuationSeparator" w:id="0">
    <w:p w:rsidR="000F7A92" w:rsidP="00B00789" w:rsidRDefault="000F7A92" w14:paraId="4F478AE1" w14:textId="77777777">
      <w:r>
        <w:continuationSeparator/>
      </w:r>
    </w:p>
  </w:endnote>
  <w:endnote w:type="continuationNotice" w:id="1">
    <w:p w:rsidR="000F7A92" w:rsidRDefault="000F7A92" w14:paraId="6961F4C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Nova">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0789" w:rsidP="00281C12" w:rsidRDefault="00B00789" w14:paraId="18FF7B95" w14:textId="2D0EECD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B00789" w:rsidRDefault="00B00789" w14:paraId="6032D41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2506109"/>
      <w:docPartObj>
        <w:docPartGallery w:val="Page Numbers (Bottom of Page)"/>
        <w:docPartUnique/>
      </w:docPartObj>
    </w:sdtPr>
    <w:sdtContent>
      <w:p w:rsidR="00B00789" w:rsidP="00B00789" w:rsidRDefault="00B00789" w14:paraId="101549FD" w14:textId="58AA5401">
        <w:pPr>
          <w:pStyle w:val="Footer"/>
          <w:framePr w:wrap="none" w:hAnchor="page" w:vAnchor="text"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EndPr>
      <w:rPr>
        <w:rStyle w:val="PageNumber"/>
      </w:rPr>
    </w:sdtEndPr>
  </w:sdt>
  <w:p w:rsidR="00B21B0C" w:rsidP="00AD5AB1" w:rsidRDefault="00B21B0C" w14:paraId="236DC2BA" w14:textId="506F1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7A92" w:rsidP="00B00789" w:rsidRDefault="000F7A92" w14:paraId="21723B18" w14:textId="77777777">
      <w:r>
        <w:separator/>
      </w:r>
    </w:p>
  </w:footnote>
  <w:footnote w:type="continuationSeparator" w:id="0">
    <w:p w:rsidR="000F7A92" w:rsidP="00B00789" w:rsidRDefault="000F7A92" w14:paraId="7ABD855B" w14:textId="77777777">
      <w:r>
        <w:continuationSeparator/>
      </w:r>
    </w:p>
  </w:footnote>
  <w:footnote w:type="continuationNotice" w:id="1">
    <w:p w:rsidR="000F7A92" w:rsidRDefault="000F7A92" w14:paraId="6BF4ABAB"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3C35C"/>
    <w:multiLevelType w:val="hybridMultilevel"/>
    <w:tmpl w:val="84841E98"/>
    <w:lvl w:ilvl="0" w:tplc="2380437A">
      <w:start w:val="1"/>
      <w:numFmt w:val="bullet"/>
      <w:lvlText w:val="·"/>
      <w:lvlJc w:val="left"/>
      <w:pPr>
        <w:ind w:left="720" w:hanging="360"/>
      </w:pPr>
      <w:rPr>
        <w:rFonts w:hint="default" w:ascii="Symbol" w:hAnsi="Symbol"/>
      </w:rPr>
    </w:lvl>
    <w:lvl w:ilvl="1" w:tplc="FECA1DB4">
      <w:start w:val="1"/>
      <w:numFmt w:val="bullet"/>
      <w:lvlText w:val="o"/>
      <w:lvlJc w:val="left"/>
      <w:pPr>
        <w:ind w:left="1440" w:hanging="360"/>
      </w:pPr>
      <w:rPr>
        <w:rFonts w:hint="default" w:ascii="Courier New" w:hAnsi="Courier New"/>
      </w:rPr>
    </w:lvl>
    <w:lvl w:ilvl="2" w:tplc="069874C4">
      <w:start w:val="1"/>
      <w:numFmt w:val="bullet"/>
      <w:lvlText w:val=""/>
      <w:lvlJc w:val="left"/>
      <w:pPr>
        <w:ind w:left="2160" w:hanging="360"/>
      </w:pPr>
      <w:rPr>
        <w:rFonts w:hint="default" w:ascii="Wingdings" w:hAnsi="Wingdings"/>
      </w:rPr>
    </w:lvl>
    <w:lvl w:ilvl="3" w:tplc="276CD794">
      <w:start w:val="1"/>
      <w:numFmt w:val="bullet"/>
      <w:lvlText w:val=""/>
      <w:lvlJc w:val="left"/>
      <w:pPr>
        <w:ind w:left="2880" w:hanging="360"/>
      </w:pPr>
      <w:rPr>
        <w:rFonts w:hint="default" w:ascii="Symbol" w:hAnsi="Symbol"/>
      </w:rPr>
    </w:lvl>
    <w:lvl w:ilvl="4" w:tplc="DA9E848C">
      <w:start w:val="1"/>
      <w:numFmt w:val="bullet"/>
      <w:lvlText w:val="o"/>
      <w:lvlJc w:val="left"/>
      <w:pPr>
        <w:ind w:left="3600" w:hanging="360"/>
      </w:pPr>
      <w:rPr>
        <w:rFonts w:hint="default" w:ascii="Courier New" w:hAnsi="Courier New"/>
      </w:rPr>
    </w:lvl>
    <w:lvl w:ilvl="5" w:tplc="6A105850">
      <w:start w:val="1"/>
      <w:numFmt w:val="bullet"/>
      <w:lvlText w:val=""/>
      <w:lvlJc w:val="left"/>
      <w:pPr>
        <w:ind w:left="4320" w:hanging="360"/>
      </w:pPr>
      <w:rPr>
        <w:rFonts w:hint="default" w:ascii="Wingdings" w:hAnsi="Wingdings"/>
      </w:rPr>
    </w:lvl>
    <w:lvl w:ilvl="6" w:tplc="4798DE0C">
      <w:start w:val="1"/>
      <w:numFmt w:val="bullet"/>
      <w:lvlText w:val=""/>
      <w:lvlJc w:val="left"/>
      <w:pPr>
        <w:ind w:left="5040" w:hanging="360"/>
      </w:pPr>
      <w:rPr>
        <w:rFonts w:hint="default" w:ascii="Symbol" w:hAnsi="Symbol"/>
      </w:rPr>
    </w:lvl>
    <w:lvl w:ilvl="7" w:tplc="19C63F96">
      <w:start w:val="1"/>
      <w:numFmt w:val="bullet"/>
      <w:lvlText w:val="o"/>
      <w:lvlJc w:val="left"/>
      <w:pPr>
        <w:ind w:left="5760" w:hanging="360"/>
      </w:pPr>
      <w:rPr>
        <w:rFonts w:hint="default" w:ascii="Courier New" w:hAnsi="Courier New"/>
      </w:rPr>
    </w:lvl>
    <w:lvl w:ilvl="8" w:tplc="EB6A0322">
      <w:start w:val="1"/>
      <w:numFmt w:val="bullet"/>
      <w:lvlText w:val=""/>
      <w:lvlJc w:val="left"/>
      <w:pPr>
        <w:ind w:left="6480" w:hanging="360"/>
      </w:pPr>
      <w:rPr>
        <w:rFonts w:hint="default" w:ascii="Wingdings" w:hAnsi="Wingdings"/>
      </w:rPr>
    </w:lvl>
  </w:abstractNum>
  <w:abstractNum w:abstractNumId="1" w15:restartNumberingAfterBreak="0">
    <w:nsid w:val="13252ABE"/>
    <w:multiLevelType w:val="hybridMultilevel"/>
    <w:tmpl w:val="2B34EBD0"/>
    <w:lvl w:ilvl="0" w:tplc="1A720EBA">
      <w:start w:val="1"/>
      <w:numFmt w:val="bullet"/>
      <w:lvlText w:val="·"/>
      <w:lvlJc w:val="left"/>
      <w:pPr>
        <w:ind w:left="720" w:hanging="360"/>
      </w:pPr>
      <w:rPr>
        <w:rFonts w:hint="default" w:ascii="Symbol" w:hAnsi="Symbol"/>
      </w:rPr>
    </w:lvl>
    <w:lvl w:ilvl="1" w:tplc="53C654EE">
      <w:start w:val="1"/>
      <w:numFmt w:val="bullet"/>
      <w:lvlText w:val="o"/>
      <w:lvlJc w:val="left"/>
      <w:pPr>
        <w:ind w:left="1440" w:hanging="360"/>
      </w:pPr>
      <w:rPr>
        <w:rFonts w:hint="default" w:ascii="Courier New" w:hAnsi="Courier New"/>
      </w:rPr>
    </w:lvl>
    <w:lvl w:ilvl="2" w:tplc="B100FDC0">
      <w:start w:val="1"/>
      <w:numFmt w:val="bullet"/>
      <w:lvlText w:val=""/>
      <w:lvlJc w:val="left"/>
      <w:pPr>
        <w:ind w:left="2160" w:hanging="360"/>
      </w:pPr>
      <w:rPr>
        <w:rFonts w:hint="default" w:ascii="Wingdings" w:hAnsi="Wingdings"/>
      </w:rPr>
    </w:lvl>
    <w:lvl w:ilvl="3" w:tplc="388495C0">
      <w:start w:val="1"/>
      <w:numFmt w:val="bullet"/>
      <w:lvlText w:val=""/>
      <w:lvlJc w:val="left"/>
      <w:pPr>
        <w:ind w:left="2880" w:hanging="360"/>
      </w:pPr>
      <w:rPr>
        <w:rFonts w:hint="default" w:ascii="Symbol" w:hAnsi="Symbol"/>
      </w:rPr>
    </w:lvl>
    <w:lvl w:ilvl="4" w:tplc="4C8CF352">
      <w:start w:val="1"/>
      <w:numFmt w:val="bullet"/>
      <w:lvlText w:val="o"/>
      <w:lvlJc w:val="left"/>
      <w:pPr>
        <w:ind w:left="3600" w:hanging="360"/>
      </w:pPr>
      <w:rPr>
        <w:rFonts w:hint="default" w:ascii="Courier New" w:hAnsi="Courier New"/>
      </w:rPr>
    </w:lvl>
    <w:lvl w:ilvl="5" w:tplc="20EA1CDE">
      <w:start w:val="1"/>
      <w:numFmt w:val="bullet"/>
      <w:lvlText w:val=""/>
      <w:lvlJc w:val="left"/>
      <w:pPr>
        <w:ind w:left="4320" w:hanging="360"/>
      </w:pPr>
      <w:rPr>
        <w:rFonts w:hint="default" w:ascii="Wingdings" w:hAnsi="Wingdings"/>
      </w:rPr>
    </w:lvl>
    <w:lvl w:ilvl="6" w:tplc="B1104D2E">
      <w:start w:val="1"/>
      <w:numFmt w:val="bullet"/>
      <w:lvlText w:val=""/>
      <w:lvlJc w:val="left"/>
      <w:pPr>
        <w:ind w:left="5040" w:hanging="360"/>
      </w:pPr>
      <w:rPr>
        <w:rFonts w:hint="default" w:ascii="Symbol" w:hAnsi="Symbol"/>
      </w:rPr>
    </w:lvl>
    <w:lvl w:ilvl="7" w:tplc="6D7251A6">
      <w:start w:val="1"/>
      <w:numFmt w:val="bullet"/>
      <w:lvlText w:val="o"/>
      <w:lvlJc w:val="left"/>
      <w:pPr>
        <w:ind w:left="5760" w:hanging="360"/>
      </w:pPr>
      <w:rPr>
        <w:rFonts w:hint="default" w:ascii="Courier New" w:hAnsi="Courier New"/>
      </w:rPr>
    </w:lvl>
    <w:lvl w:ilvl="8" w:tplc="B83A0B96">
      <w:start w:val="1"/>
      <w:numFmt w:val="bullet"/>
      <w:lvlText w:val=""/>
      <w:lvlJc w:val="left"/>
      <w:pPr>
        <w:ind w:left="6480" w:hanging="360"/>
      </w:pPr>
      <w:rPr>
        <w:rFonts w:hint="default" w:ascii="Wingdings" w:hAnsi="Wingdings"/>
      </w:rPr>
    </w:lvl>
  </w:abstractNum>
  <w:abstractNum w:abstractNumId="2" w15:restartNumberingAfterBreak="0">
    <w:nsid w:val="141734F0"/>
    <w:multiLevelType w:val="hybridMultilevel"/>
    <w:tmpl w:val="1D84BD50"/>
    <w:lvl w:ilvl="0" w:tplc="4DFAD706">
      <w:start w:val="1"/>
      <w:numFmt w:val="bullet"/>
      <w:lvlText w:val="·"/>
      <w:lvlJc w:val="left"/>
      <w:pPr>
        <w:ind w:left="720" w:hanging="360"/>
      </w:pPr>
      <w:rPr>
        <w:rFonts w:hint="default" w:ascii="Symbol" w:hAnsi="Symbol"/>
      </w:rPr>
    </w:lvl>
    <w:lvl w:ilvl="1" w:tplc="80CE046E">
      <w:start w:val="1"/>
      <w:numFmt w:val="bullet"/>
      <w:lvlText w:val="o"/>
      <w:lvlJc w:val="left"/>
      <w:pPr>
        <w:ind w:left="1440" w:hanging="360"/>
      </w:pPr>
      <w:rPr>
        <w:rFonts w:hint="default" w:ascii="Courier New" w:hAnsi="Courier New"/>
      </w:rPr>
    </w:lvl>
    <w:lvl w:ilvl="2" w:tplc="3A400424">
      <w:start w:val="1"/>
      <w:numFmt w:val="bullet"/>
      <w:lvlText w:val=""/>
      <w:lvlJc w:val="left"/>
      <w:pPr>
        <w:ind w:left="2160" w:hanging="360"/>
      </w:pPr>
      <w:rPr>
        <w:rFonts w:hint="default" w:ascii="Wingdings" w:hAnsi="Wingdings"/>
      </w:rPr>
    </w:lvl>
    <w:lvl w:ilvl="3" w:tplc="30CED072">
      <w:start w:val="1"/>
      <w:numFmt w:val="bullet"/>
      <w:lvlText w:val=""/>
      <w:lvlJc w:val="left"/>
      <w:pPr>
        <w:ind w:left="2880" w:hanging="360"/>
      </w:pPr>
      <w:rPr>
        <w:rFonts w:hint="default" w:ascii="Symbol" w:hAnsi="Symbol"/>
      </w:rPr>
    </w:lvl>
    <w:lvl w:ilvl="4" w:tplc="39E8D2A2">
      <w:start w:val="1"/>
      <w:numFmt w:val="bullet"/>
      <w:lvlText w:val="o"/>
      <w:lvlJc w:val="left"/>
      <w:pPr>
        <w:ind w:left="3600" w:hanging="360"/>
      </w:pPr>
      <w:rPr>
        <w:rFonts w:hint="default" w:ascii="Courier New" w:hAnsi="Courier New"/>
      </w:rPr>
    </w:lvl>
    <w:lvl w:ilvl="5" w:tplc="4ADC32E8">
      <w:start w:val="1"/>
      <w:numFmt w:val="bullet"/>
      <w:lvlText w:val=""/>
      <w:lvlJc w:val="left"/>
      <w:pPr>
        <w:ind w:left="4320" w:hanging="360"/>
      </w:pPr>
      <w:rPr>
        <w:rFonts w:hint="default" w:ascii="Wingdings" w:hAnsi="Wingdings"/>
      </w:rPr>
    </w:lvl>
    <w:lvl w:ilvl="6" w:tplc="376CA2BA">
      <w:start w:val="1"/>
      <w:numFmt w:val="bullet"/>
      <w:lvlText w:val=""/>
      <w:lvlJc w:val="left"/>
      <w:pPr>
        <w:ind w:left="5040" w:hanging="360"/>
      </w:pPr>
      <w:rPr>
        <w:rFonts w:hint="default" w:ascii="Symbol" w:hAnsi="Symbol"/>
      </w:rPr>
    </w:lvl>
    <w:lvl w:ilvl="7" w:tplc="28BADCAA">
      <w:start w:val="1"/>
      <w:numFmt w:val="bullet"/>
      <w:lvlText w:val="o"/>
      <w:lvlJc w:val="left"/>
      <w:pPr>
        <w:ind w:left="5760" w:hanging="360"/>
      </w:pPr>
      <w:rPr>
        <w:rFonts w:hint="default" w:ascii="Courier New" w:hAnsi="Courier New"/>
      </w:rPr>
    </w:lvl>
    <w:lvl w:ilvl="8" w:tplc="DF22A99C">
      <w:start w:val="1"/>
      <w:numFmt w:val="bullet"/>
      <w:lvlText w:val=""/>
      <w:lvlJc w:val="left"/>
      <w:pPr>
        <w:ind w:left="6480" w:hanging="360"/>
      </w:pPr>
      <w:rPr>
        <w:rFonts w:hint="default" w:ascii="Wingdings" w:hAnsi="Wingdings"/>
      </w:rPr>
    </w:lvl>
  </w:abstractNum>
  <w:abstractNum w:abstractNumId="3" w15:restartNumberingAfterBreak="0">
    <w:nsid w:val="2D776EC2"/>
    <w:multiLevelType w:val="hybridMultilevel"/>
    <w:tmpl w:val="93440D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1B7CA3A"/>
    <w:multiLevelType w:val="hybridMultilevel"/>
    <w:tmpl w:val="2CDC79A0"/>
    <w:lvl w:ilvl="0" w:tplc="8424C748">
      <w:start w:val="1"/>
      <w:numFmt w:val="bullet"/>
      <w:lvlText w:val="·"/>
      <w:lvlJc w:val="left"/>
      <w:pPr>
        <w:ind w:left="720" w:hanging="360"/>
      </w:pPr>
      <w:rPr>
        <w:rFonts w:hint="default" w:ascii="Symbol" w:hAnsi="Symbol"/>
      </w:rPr>
    </w:lvl>
    <w:lvl w:ilvl="1" w:tplc="9B86EB14">
      <w:start w:val="1"/>
      <w:numFmt w:val="bullet"/>
      <w:lvlText w:val="o"/>
      <w:lvlJc w:val="left"/>
      <w:pPr>
        <w:ind w:left="1440" w:hanging="360"/>
      </w:pPr>
      <w:rPr>
        <w:rFonts w:hint="default" w:ascii="Courier New" w:hAnsi="Courier New"/>
      </w:rPr>
    </w:lvl>
    <w:lvl w:ilvl="2" w:tplc="13921E4A">
      <w:start w:val="1"/>
      <w:numFmt w:val="bullet"/>
      <w:lvlText w:val=""/>
      <w:lvlJc w:val="left"/>
      <w:pPr>
        <w:ind w:left="2160" w:hanging="360"/>
      </w:pPr>
      <w:rPr>
        <w:rFonts w:hint="default" w:ascii="Wingdings" w:hAnsi="Wingdings"/>
      </w:rPr>
    </w:lvl>
    <w:lvl w:ilvl="3" w:tplc="6B4E0892">
      <w:start w:val="1"/>
      <w:numFmt w:val="bullet"/>
      <w:lvlText w:val=""/>
      <w:lvlJc w:val="left"/>
      <w:pPr>
        <w:ind w:left="2880" w:hanging="360"/>
      </w:pPr>
      <w:rPr>
        <w:rFonts w:hint="default" w:ascii="Symbol" w:hAnsi="Symbol"/>
      </w:rPr>
    </w:lvl>
    <w:lvl w:ilvl="4" w:tplc="4DF41510">
      <w:start w:val="1"/>
      <w:numFmt w:val="bullet"/>
      <w:lvlText w:val="o"/>
      <w:lvlJc w:val="left"/>
      <w:pPr>
        <w:ind w:left="3600" w:hanging="360"/>
      </w:pPr>
      <w:rPr>
        <w:rFonts w:hint="default" w:ascii="Courier New" w:hAnsi="Courier New"/>
      </w:rPr>
    </w:lvl>
    <w:lvl w:ilvl="5" w:tplc="4E629200">
      <w:start w:val="1"/>
      <w:numFmt w:val="bullet"/>
      <w:lvlText w:val=""/>
      <w:lvlJc w:val="left"/>
      <w:pPr>
        <w:ind w:left="4320" w:hanging="360"/>
      </w:pPr>
      <w:rPr>
        <w:rFonts w:hint="default" w:ascii="Wingdings" w:hAnsi="Wingdings"/>
      </w:rPr>
    </w:lvl>
    <w:lvl w:ilvl="6" w:tplc="B0F2B532">
      <w:start w:val="1"/>
      <w:numFmt w:val="bullet"/>
      <w:lvlText w:val=""/>
      <w:lvlJc w:val="left"/>
      <w:pPr>
        <w:ind w:left="5040" w:hanging="360"/>
      </w:pPr>
      <w:rPr>
        <w:rFonts w:hint="default" w:ascii="Symbol" w:hAnsi="Symbol"/>
      </w:rPr>
    </w:lvl>
    <w:lvl w:ilvl="7" w:tplc="E9E23E6C">
      <w:start w:val="1"/>
      <w:numFmt w:val="bullet"/>
      <w:lvlText w:val="o"/>
      <w:lvlJc w:val="left"/>
      <w:pPr>
        <w:ind w:left="5760" w:hanging="360"/>
      </w:pPr>
      <w:rPr>
        <w:rFonts w:hint="default" w:ascii="Courier New" w:hAnsi="Courier New"/>
      </w:rPr>
    </w:lvl>
    <w:lvl w:ilvl="8" w:tplc="030AD8D6">
      <w:start w:val="1"/>
      <w:numFmt w:val="bullet"/>
      <w:lvlText w:val=""/>
      <w:lvlJc w:val="left"/>
      <w:pPr>
        <w:ind w:left="6480" w:hanging="360"/>
      </w:pPr>
      <w:rPr>
        <w:rFonts w:hint="default" w:ascii="Wingdings" w:hAnsi="Wingdings"/>
      </w:rPr>
    </w:lvl>
  </w:abstractNum>
  <w:abstractNum w:abstractNumId="5" w15:restartNumberingAfterBreak="0">
    <w:nsid w:val="4EAA82D3"/>
    <w:multiLevelType w:val="hybridMultilevel"/>
    <w:tmpl w:val="7FECE43A"/>
    <w:lvl w:ilvl="0" w:tplc="0B66A674">
      <w:start w:val="1"/>
      <w:numFmt w:val="bullet"/>
      <w:lvlText w:val=""/>
      <w:lvlJc w:val="left"/>
      <w:pPr>
        <w:ind w:left="720" w:hanging="360"/>
      </w:pPr>
      <w:rPr>
        <w:rFonts w:hint="default" w:ascii="Symbol" w:hAnsi="Symbol"/>
      </w:rPr>
    </w:lvl>
    <w:lvl w:ilvl="1" w:tplc="2654E65A">
      <w:start w:val="1"/>
      <w:numFmt w:val="bullet"/>
      <w:lvlText w:val="o"/>
      <w:lvlJc w:val="left"/>
      <w:pPr>
        <w:ind w:left="1440" w:hanging="360"/>
      </w:pPr>
      <w:rPr>
        <w:rFonts w:hint="default" w:ascii="Courier New" w:hAnsi="Courier New"/>
      </w:rPr>
    </w:lvl>
    <w:lvl w:ilvl="2" w:tplc="C2CA4CF0">
      <w:start w:val="1"/>
      <w:numFmt w:val="bullet"/>
      <w:lvlText w:val=""/>
      <w:lvlJc w:val="left"/>
      <w:pPr>
        <w:ind w:left="2160" w:hanging="360"/>
      </w:pPr>
      <w:rPr>
        <w:rFonts w:hint="default" w:ascii="Wingdings" w:hAnsi="Wingdings"/>
      </w:rPr>
    </w:lvl>
    <w:lvl w:ilvl="3" w:tplc="FDCAE24E">
      <w:start w:val="1"/>
      <w:numFmt w:val="bullet"/>
      <w:lvlText w:val=""/>
      <w:lvlJc w:val="left"/>
      <w:pPr>
        <w:ind w:left="2880" w:hanging="360"/>
      </w:pPr>
      <w:rPr>
        <w:rFonts w:hint="default" w:ascii="Symbol" w:hAnsi="Symbol"/>
      </w:rPr>
    </w:lvl>
    <w:lvl w:ilvl="4" w:tplc="844CED02">
      <w:start w:val="1"/>
      <w:numFmt w:val="bullet"/>
      <w:lvlText w:val="o"/>
      <w:lvlJc w:val="left"/>
      <w:pPr>
        <w:ind w:left="3600" w:hanging="360"/>
      </w:pPr>
      <w:rPr>
        <w:rFonts w:hint="default" w:ascii="Courier New" w:hAnsi="Courier New"/>
      </w:rPr>
    </w:lvl>
    <w:lvl w:ilvl="5" w:tplc="04F69F04">
      <w:start w:val="1"/>
      <w:numFmt w:val="bullet"/>
      <w:lvlText w:val=""/>
      <w:lvlJc w:val="left"/>
      <w:pPr>
        <w:ind w:left="4320" w:hanging="360"/>
      </w:pPr>
      <w:rPr>
        <w:rFonts w:hint="default" w:ascii="Wingdings" w:hAnsi="Wingdings"/>
      </w:rPr>
    </w:lvl>
    <w:lvl w:ilvl="6" w:tplc="CB400DD0">
      <w:start w:val="1"/>
      <w:numFmt w:val="bullet"/>
      <w:lvlText w:val=""/>
      <w:lvlJc w:val="left"/>
      <w:pPr>
        <w:ind w:left="5040" w:hanging="360"/>
      </w:pPr>
      <w:rPr>
        <w:rFonts w:hint="default" w:ascii="Symbol" w:hAnsi="Symbol"/>
      </w:rPr>
    </w:lvl>
    <w:lvl w:ilvl="7" w:tplc="36DA9CDA">
      <w:start w:val="1"/>
      <w:numFmt w:val="bullet"/>
      <w:lvlText w:val="o"/>
      <w:lvlJc w:val="left"/>
      <w:pPr>
        <w:ind w:left="5760" w:hanging="360"/>
      </w:pPr>
      <w:rPr>
        <w:rFonts w:hint="default" w:ascii="Courier New" w:hAnsi="Courier New"/>
      </w:rPr>
    </w:lvl>
    <w:lvl w:ilvl="8" w:tplc="04BCDEE4">
      <w:start w:val="1"/>
      <w:numFmt w:val="bullet"/>
      <w:lvlText w:val=""/>
      <w:lvlJc w:val="left"/>
      <w:pPr>
        <w:ind w:left="6480" w:hanging="360"/>
      </w:pPr>
      <w:rPr>
        <w:rFonts w:hint="default" w:ascii="Wingdings" w:hAnsi="Wingdings"/>
      </w:rPr>
    </w:lvl>
  </w:abstractNum>
  <w:abstractNum w:abstractNumId="6" w15:restartNumberingAfterBreak="0">
    <w:nsid w:val="69DCA29F"/>
    <w:multiLevelType w:val="hybridMultilevel"/>
    <w:tmpl w:val="EDF42E06"/>
    <w:lvl w:ilvl="0" w:tplc="11A8AA30">
      <w:start w:val="1"/>
      <w:numFmt w:val="bullet"/>
      <w:lvlText w:val="·"/>
      <w:lvlJc w:val="left"/>
      <w:pPr>
        <w:ind w:left="720" w:hanging="360"/>
      </w:pPr>
      <w:rPr>
        <w:rFonts w:hint="default" w:ascii="Symbol" w:hAnsi="Symbol"/>
      </w:rPr>
    </w:lvl>
    <w:lvl w:ilvl="1" w:tplc="89A2ABF4">
      <w:start w:val="1"/>
      <w:numFmt w:val="bullet"/>
      <w:lvlText w:val="o"/>
      <w:lvlJc w:val="left"/>
      <w:pPr>
        <w:ind w:left="1440" w:hanging="360"/>
      </w:pPr>
      <w:rPr>
        <w:rFonts w:hint="default" w:ascii="Courier New" w:hAnsi="Courier New"/>
      </w:rPr>
    </w:lvl>
    <w:lvl w:ilvl="2" w:tplc="1E32E056">
      <w:start w:val="1"/>
      <w:numFmt w:val="bullet"/>
      <w:lvlText w:val=""/>
      <w:lvlJc w:val="left"/>
      <w:pPr>
        <w:ind w:left="2160" w:hanging="360"/>
      </w:pPr>
      <w:rPr>
        <w:rFonts w:hint="default" w:ascii="Wingdings" w:hAnsi="Wingdings"/>
      </w:rPr>
    </w:lvl>
    <w:lvl w:ilvl="3" w:tplc="C5A0134C">
      <w:start w:val="1"/>
      <w:numFmt w:val="bullet"/>
      <w:lvlText w:val=""/>
      <w:lvlJc w:val="left"/>
      <w:pPr>
        <w:ind w:left="2880" w:hanging="360"/>
      </w:pPr>
      <w:rPr>
        <w:rFonts w:hint="default" w:ascii="Symbol" w:hAnsi="Symbol"/>
      </w:rPr>
    </w:lvl>
    <w:lvl w:ilvl="4" w:tplc="C5A4DF80">
      <w:start w:val="1"/>
      <w:numFmt w:val="bullet"/>
      <w:lvlText w:val="o"/>
      <w:lvlJc w:val="left"/>
      <w:pPr>
        <w:ind w:left="3600" w:hanging="360"/>
      </w:pPr>
      <w:rPr>
        <w:rFonts w:hint="default" w:ascii="Courier New" w:hAnsi="Courier New"/>
      </w:rPr>
    </w:lvl>
    <w:lvl w:ilvl="5" w:tplc="B7A25168">
      <w:start w:val="1"/>
      <w:numFmt w:val="bullet"/>
      <w:lvlText w:val=""/>
      <w:lvlJc w:val="left"/>
      <w:pPr>
        <w:ind w:left="4320" w:hanging="360"/>
      </w:pPr>
      <w:rPr>
        <w:rFonts w:hint="default" w:ascii="Wingdings" w:hAnsi="Wingdings"/>
      </w:rPr>
    </w:lvl>
    <w:lvl w:ilvl="6" w:tplc="8F927E76">
      <w:start w:val="1"/>
      <w:numFmt w:val="bullet"/>
      <w:lvlText w:val=""/>
      <w:lvlJc w:val="left"/>
      <w:pPr>
        <w:ind w:left="5040" w:hanging="360"/>
      </w:pPr>
      <w:rPr>
        <w:rFonts w:hint="default" w:ascii="Symbol" w:hAnsi="Symbol"/>
      </w:rPr>
    </w:lvl>
    <w:lvl w:ilvl="7" w:tplc="1C4876A2">
      <w:start w:val="1"/>
      <w:numFmt w:val="bullet"/>
      <w:lvlText w:val="o"/>
      <w:lvlJc w:val="left"/>
      <w:pPr>
        <w:ind w:left="5760" w:hanging="360"/>
      </w:pPr>
      <w:rPr>
        <w:rFonts w:hint="default" w:ascii="Courier New" w:hAnsi="Courier New"/>
      </w:rPr>
    </w:lvl>
    <w:lvl w:ilvl="8" w:tplc="A606D968">
      <w:start w:val="1"/>
      <w:numFmt w:val="bullet"/>
      <w:lvlText w:val=""/>
      <w:lvlJc w:val="left"/>
      <w:pPr>
        <w:ind w:left="6480" w:hanging="360"/>
      </w:pPr>
      <w:rPr>
        <w:rFonts w:hint="default" w:ascii="Wingdings" w:hAnsi="Wingdings"/>
      </w:rPr>
    </w:lvl>
  </w:abstractNum>
  <w:abstractNum w:abstractNumId="7" w15:restartNumberingAfterBreak="0">
    <w:nsid w:val="6B326279"/>
    <w:multiLevelType w:val="hybridMultilevel"/>
    <w:tmpl w:val="5AA6F7B8"/>
    <w:lvl w:ilvl="0" w:tplc="18E0A698">
      <w:start w:val="1"/>
      <w:numFmt w:val="bullet"/>
      <w:lvlText w:val=""/>
      <w:lvlJc w:val="left"/>
      <w:pPr>
        <w:ind w:left="720" w:hanging="360"/>
      </w:pPr>
      <w:rPr>
        <w:rFonts w:hint="default" w:ascii="Symbol" w:hAnsi="Symbol"/>
      </w:rPr>
    </w:lvl>
    <w:lvl w:ilvl="1" w:tplc="9E827212">
      <w:start w:val="1"/>
      <w:numFmt w:val="bullet"/>
      <w:lvlText w:val="o"/>
      <w:lvlJc w:val="left"/>
      <w:pPr>
        <w:ind w:left="1440" w:hanging="360"/>
      </w:pPr>
      <w:rPr>
        <w:rFonts w:hint="default" w:ascii="Courier New" w:hAnsi="Courier New"/>
      </w:rPr>
    </w:lvl>
    <w:lvl w:ilvl="2" w:tplc="B63EF9A6">
      <w:start w:val="1"/>
      <w:numFmt w:val="bullet"/>
      <w:lvlText w:val=""/>
      <w:lvlJc w:val="left"/>
      <w:pPr>
        <w:ind w:left="2160" w:hanging="360"/>
      </w:pPr>
      <w:rPr>
        <w:rFonts w:hint="default" w:ascii="Wingdings" w:hAnsi="Wingdings"/>
      </w:rPr>
    </w:lvl>
    <w:lvl w:ilvl="3" w:tplc="0FD0D97C">
      <w:start w:val="1"/>
      <w:numFmt w:val="bullet"/>
      <w:lvlText w:val=""/>
      <w:lvlJc w:val="left"/>
      <w:pPr>
        <w:ind w:left="2880" w:hanging="360"/>
      </w:pPr>
      <w:rPr>
        <w:rFonts w:hint="default" w:ascii="Symbol" w:hAnsi="Symbol"/>
      </w:rPr>
    </w:lvl>
    <w:lvl w:ilvl="4" w:tplc="E9E47A22">
      <w:start w:val="1"/>
      <w:numFmt w:val="bullet"/>
      <w:lvlText w:val="o"/>
      <w:lvlJc w:val="left"/>
      <w:pPr>
        <w:ind w:left="3600" w:hanging="360"/>
      </w:pPr>
      <w:rPr>
        <w:rFonts w:hint="default" w:ascii="Courier New" w:hAnsi="Courier New"/>
      </w:rPr>
    </w:lvl>
    <w:lvl w:ilvl="5" w:tplc="100AB77C">
      <w:start w:val="1"/>
      <w:numFmt w:val="bullet"/>
      <w:lvlText w:val=""/>
      <w:lvlJc w:val="left"/>
      <w:pPr>
        <w:ind w:left="4320" w:hanging="360"/>
      </w:pPr>
      <w:rPr>
        <w:rFonts w:hint="default" w:ascii="Wingdings" w:hAnsi="Wingdings"/>
      </w:rPr>
    </w:lvl>
    <w:lvl w:ilvl="6" w:tplc="C116DF14">
      <w:start w:val="1"/>
      <w:numFmt w:val="bullet"/>
      <w:lvlText w:val=""/>
      <w:lvlJc w:val="left"/>
      <w:pPr>
        <w:ind w:left="5040" w:hanging="360"/>
      </w:pPr>
      <w:rPr>
        <w:rFonts w:hint="default" w:ascii="Symbol" w:hAnsi="Symbol"/>
      </w:rPr>
    </w:lvl>
    <w:lvl w:ilvl="7" w:tplc="91722530">
      <w:start w:val="1"/>
      <w:numFmt w:val="bullet"/>
      <w:lvlText w:val="o"/>
      <w:lvlJc w:val="left"/>
      <w:pPr>
        <w:ind w:left="5760" w:hanging="360"/>
      </w:pPr>
      <w:rPr>
        <w:rFonts w:hint="default" w:ascii="Courier New" w:hAnsi="Courier New"/>
      </w:rPr>
    </w:lvl>
    <w:lvl w:ilvl="8" w:tplc="16A638CE">
      <w:start w:val="1"/>
      <w:numFmt w:val="bullet"/>
      <w:lvlText w:val=""/>
      <w:lvlJc w:val="left"/>
      <w:pPr>
        <w:ind w:left="6480" w:hanging="360"/>
      </w:pPr>
      <w:rPr>
        <w:rFonts w:hint="default" w:ascii="Wingdings" w:hAnsi="Wingdings"/>
      </w:rPr>
    </w:lvl>
  </w:abstractNum>
  <w:abstractNum w:abstractNumId="8" w15:restartNumberingAfterBreak="0">
    <w:nsid w:val="6CF425C9"/>
    <w:multiLevelType w:val="hybridMultilevel"/>
    <w:tmpl w:val="A6EC3816"/>
    <w:lvl w:ilvl="0" w:tplc="08090001">
      <w:start w:val="1"/>
      <w:numFmt w:val="bullet"/>
      <w:lvlText w:val=""/>
      <w:lvlJc w:val="left"/>
      <w:pPr>
        <w:ind w:left="1734" w:hanging="360"/>
      </w:pPr>
      <w:rPr>
        <w:rFonts w:hint="default" w:ascii="Symbol" w:hAnsi="Symbol"/>
      </w:rPr>
    </w:lvl>
    <w:lvl w:ilvl="1" w:tplc="08090003">
      <w:start w:val="1"/>
      <w:numFmt w:val="bullet"/>
      <w:lvlText w:val="o"/>
      <w:lvlJc w:val="left"/>
      <w:pPr>
        <w:ind w:left="2454" w:hanging="360"/>
      </w:pPr>
      <w:rPr>
        <w:rFonts w:hint="default" w:ascii="Courier New" w:hAnsi="Courier New" w:cs="Courier New"/>
      </w:rPr>
    </w:lvl>
    <w:lvl w:ilvl="2" w:tplc="08090005" w:tentative="1">
      <w:start w:val="1"/>
      <w:numFmt w:val="bullet"/>
      <w:lvlText w:val=""/>
      <w:lvlJc w:val="left"/>
      <w:pPr>
        <w:ind w:left="3174" w:hanging="360"/>
      </w:pPr>
      <w:rPr>
        <w:rFonts w:hint="default" w:ascii="Wingdings" w:hAnsi="Wingdings"/>
      </w:rPr>
    </w:lvl>
    <w:lvl w:ilvl="3" w:tplc="08090001" w:tentative="1">
      <w:start w:val="1"/>
      <w:numFmt w:val="bullet"/>
      <w:lvlText w:val=""/>
      <w:lvlJc w:val="left"/>
      <w:pPr>
        <w:ind w:left="3894" w:hanging="360"/>
      </w:pPr>
      <w:rPr>
        <w:rFonts w:hint="default" w:ascii="Symbol" w:hAnsi="Symbol"/>
      </w:rPr>
    </w:lvl>
    <w:lvl w:ilvl="4" w:tplc="08090003" w:tentative="1">
      <w:start w:val="1"/>
      <w:numFmt w:val="bullet"/>
      <w:lvlText w:val="o"/>
      <w:lvlJc w:val="left"/>
      <w:pPr>
        <w:ind w:left="4614" w:hanging="360"/>
      </w:pPr>
      <w:rPr>
        <w:rFonts w:hint="default" w:ascii="Courier New" w:hAnsi="Courier New" w:cs="Courier New"/>
      </w:rPr>
    </w:lvl>
    <w:lvl w:ilvl="5" w:tplc="08090005" w:tentative="1">
      <w:start w:val="1"/>
      <w:numFmt w:val="bullet"/>
      <w:lvlText w:val=""/>
      <w:lvlJc w:val="left"/>
      <w:pPr>
        <w:ind w:left="5334" w:hanging="360"/>
      </w:pPr>
      <w:rPr>
        <w:rFonts w:hint="default" w:ascii="Wingdings" w:hAnsi="Wingdings"/>
      </w:rPr>
    </w:lvl>
    <w:lvl w:ilvl="6" w:tplc="08090001" w:tentative="1">
      <w:start w:val="1"/>
      <w:numFmt w:val="bullet"/>
      <w:lvlText w:val=""/>
      <w:lvlJc w:val="left"/>
      <w:pPr>
        <w:ind w:left="6054" w:hanging="360"/>
      </w:pPr>
      <w:rPr>
        <w:rFonts w:hint="default" w:ascii="Symbol" w:hAnsi="Symbol"/>
      </w:rPr>
    </w:lvl>
    <w:lvl w:ilvl="7" w:tplc="08090003" w:tentative="1">
      <w:start w:val="1"/>
      <w:numFmt w:val="bullet"/>
      <w:lvlText w:val="o"/>
      <w:lvlJc w:val="left"/>
      <w:pPr>
        <w:ind w:left="6774" w:hanging="360"/>
      </w:pPr>
      <w:rPr>
        <w:rFonts w:hint="default" w:ascii="Courier New" w:hAnsi="Courier New" w:cs="Courier New"/>
      </w:rPr>
    </w:lvl>
    <w:lvl w:ilvl="8" w:tplc="08090005" w:tentative="1">
      <w:start w:val="1"/>
      <w:numFmt w:val="bullet"/>
      <w:lvlText w:val=""/>
      <w:lvlJc w:val="left"/>
      <w:pPr>
        <w:ind w:left="7494" w:hanging="360"/>
      </w:pPr>
      <w:rPr>
        <w:rFonts w:hint="default" w:ascii="Wingdings" w:hAnsi="Wingdings"/>
      </w:rPr>
    </w:lvl>
  </w:abstractNum>
  <w:abstractNum w:abstractNumId="9" w15:restartNumberingAfterBreak="0">
    <w:nsid w:val="6F26100A"/>
    <w:multiLevelType w:val="hybridMultilevel"/>
    <w:tmpl w:val="6D3C39CC"/>
    <w:lvl w:ilvl="0" w:tplc="977C0F7C">
      <w:start w:val="1"/>
      <w:numFmt w:val="bullet"/>
      <w:lvlText w:val="·"/>
      <w:lvlJc w:val="left"/>
      <w:pPr>
        <w:ind w:left="720" w:hanging="360"/>
      </w:pPr>
      <w:rPr>
        <w:rFonts w:hint="default" w:ascii="Symbol" w:hAnsi="Symbol"/>
      </w:rPr>
    </w:lvl>
    <w:lvl w:ilvl="1" w:tplc="58B0E7DC">
      <w:start w:val="1"/>
      <w:numFmt w:val="bullet"/>
      <w:lvlText w:val="o"/>
      <w:lvlJc w:val="left"/>
      <w:pPr>
        <w:ind w:left="1440" w:hanging="360"/>
      </w:pPr>
      <w:rPr>
        <w:rFonts w:hint="default" w:ascii="Courier New" w:hAnsi="Courier New"/>
      </w:rPr>
    </w:lvl>
    <w:lvl w:ilvl="2" w:tplc="A02085E0">
      <w:start w:val="1"/>
      <w:numFmt w:val="bullet"/>
      <w:lvlText w:val=""/>
      <w:lvlJc w:val="left"/>
      <w:pPr>
        <w:ind w:left="2160" w:hanging="360"/>
      </w:pPr>
      <w:rPr>
        <w:rFonts w:hint="default" w:ascii="Wingdings" w:hAnsi="Wingdings"/>
      </w:rPr>
    </w:lvl>
    <w:lvl w:ilvl="3" w:tplc="59929B48">
      <w:start w:val="1"/>
      <w:numFmt w:val="bullet"/>
      <w:lvlText w:val=""/>
      <w:lvlJc w:val="left"/>
      <w:pPr>
        <w:ind w:left="2880" w:hanging="360"/>
      </w:pPr>
      <w:rPr>
        <w:rFonts w:hint="default" w:ascii="Symbol" w:hAnsi="Symbol"/>
      </w:rPr>
    </w:lvl>
    <w:lvl w:ilvl="4" w:tplc="AA1CA9DE">
      <w:start w:val="1"/>
      <w:numFmt w:val="bullet"/>
      <w:lvlText w:val="o"/>
      <w:lvlJc w:val="left"/>
      <w:pPr>
        <w:ind w:left="3600" w:hanging="360"/>
      </w:pPr>
      <w:rPr>
        <w:rFonts w:hint="default" w:ascii="Courier New" w:hAnsi="Courier New"/>
      </w:rPr>
    </w:lvl>
    <w:lvl w:ilvl="5" w:tplc="5434AE3C">
      <w:start w:val="1"/>
      <w:numFmt w:val="bullet"/>
      <w:lvlText w:val=""/>
      <w:lvlJc w:val="left"/>
      <w:pPr>
        <w:ind w:left="4320" w:hanging="360"/>
      </w:pPr>
      <w:rPr>
        <w:rFonts w:hint="default" w:ascii="Wingdings" w:hAnsi="Wingdings"/>
      </w:rPr>
    </w:lvl>
    <w:lvl w:ilvl="6" w:tplc="C01C933A">
      <w:start w:val="1"/>
      <w:numFmt w:val="bullet"/>
      <w:lvlText w:val=""/>
      <w:lvlJc w:val="left"/>
      <w:pPr>
        <w:ind w:left="5040" w:hanging="360"/>
      </w:pPr>
      <w:rPr>
        <w:rFonts w:hint="default" w:ascii="Symbol" w:hAnsi="Symbol"/>
      </w:rPr>
    </w:lvl>
    <w:lvl w:ilvl="7" w:tplc="85ACBFC4">
      <w:start w:val="1"/>
      <w:numFmt w:val="bullet"/>
      <w:lvlText w:val="o"/>
      <w:lvlJc w:val="left"/>
      <w:pPr>
        <w:ind w:left="5760" w:hanging="360"/>
      </w:pPr>
      <w:rPr>
        <w:rFonts w:hint="default" w:ascii="Courier New" w:hAnsi="Courier New"/>
      </w:rPr>
    </w:lvl>
    <w:lvl w:ilvl="8" w:tplc="54409450">
      <w:start w:val="1"/>
      <w:numFmt w:val="bullet"/>
      <w:lvlText w:val=""/>
      <w:lvlJc w:val="left"/>
      <w:pPr>
        <w:ind w:left="6480" w:hanging="360"/>
      </w:pPr>
      <w:rPr>
        <w:rFonts w:hint="default" w:ascii="Wingdings" w:hAnsi="Wingdings"/>
      </w:rPr>
    </w:lvl>
  </w:abstractNum>
  <w:abstractNum w:abstractNumId="10" w15:restartNumberingAfterBreak="0">
    <w:nsid w:val="72F318BF"/>
    <w:multiLevelType w:val="multilevel"/>
    <w:tmpl w:val="1B781F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860508069">
    <w:abstractNumId w:val="9"/>
  </w:num>
  <w:num w:numId="2" w16cid:durableId="252977228">
    <w:abstractNumId w:val="1"/>
  </w:num>
  <w:num w:numId="3" w16cid:durableId="1973830736">
    <w:abstractNumId w:val="2"/>
  </w:num>
  <w:num w:numId="4" w16cid:durableId="1284655041">
    <w:abstractNumId w:val="4"/>
  </w:num>
  <w:num w:numId="5" w16cid:durableId="2024823141">
    <w:abstractNumId w:val="6"/>
  </w:num>
  <w:num w:numId="6" w16cid:durableId="710349090">
    <w:abstractNumId w:val="0"/>
  </w:num>
  <w:num w:numId="7" w16cid:durableId="1653288527">
    <w:abstractNumId w:val="8"/>
  </w:num>
  <w:num w:numId="8" w16cid:durableId="682169043">
    <w:abstractNumId w:val="3"/>
  </w:num>
  <w:num w:numId="9" w16cid:durableId="2100062051">
    <w:abstractNumId w:val="5"/>
  </w:num>
  <w:num w:numId="10" w16cid:durableId="1389067026">
    <w:abstractNumId w:val="7"/>
  </w:num>
  <w:num w:numId="11" w16cid:durableId="733503450">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trackRevisions w:val="false"/>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507D"/>
    <w:rsid w:val="00005F8D"/>
    <w:rsid w:val="00011350"/>
    <w:rsid w:val="0002050F"/>
    <w:rsid w:val="00022433"/>
    <w:rsid w:val="00023E9C"/>
    <w:rsid w:val="00027468"/>
    <w:rsid w:val="00030AC3"/>
    <w:rsid w:val="000379D5"/>
    <w:rsid w:val="00037D3A"/>
    <w:rsid w:val="0004010F"/>
    <w:rsid w:val="0004191B"/>
    <w:rsid w:val="00043A10"/>
    <w:rsid w:val="000448B0"/>
    <w:rsid w:val="0004523C"/>
    <w:rsid w:val="00052108"/>
    <w:rsid w:val="00064778"/>
    <w:rsid w:val="00065E60"/>
    <w:rsid w:val="00074E60"/>
    <w:rsid w:val="000756F6"/>
    <w:rsid w:val="00076350"/>
    <w:rsid w:val="00083EA7"/>
    <w:rsid w:val="000878AB"/>
    <w:rsid w:val="000923C8"/>
    <w:rsid w:val="0009584E"/>
    <w:rsid w:val="000A253E"/>
    <w:rsid w:val="000B2FA2"/>
    <w:rsid w:val="000B794C"/>
    <w:rsid w:val="000C7B7F"/>
    <w:rsid w:val="000D2641"/>
    <w:rsid w:val="000D67B0"/>
    <w:rsid w:val="000E550B"/>
    <w:rsid w:val="000F7A92"/>
    <w:rsid w:val="00101073"/>
    <w:rsid w:val="00103AA5"/>
    <w:rsid w:val="00111049"/>
    <w:rsid w:val="00115FE3"/>
    <w:rsid w:val="00116CAD"/>
    <w:rsid w:val="00122061"/>
    <w:rsid w:val="00124F06"/>
    <w:rsid w:val="00142A9A"/>
    <w:rsid w:val="00152BE3"/>
    <w:rsid w:val="00154C86"/>
    <w:rsid w:val="001569E0"/>
    <w:rsid w:val="00165604"/>
    <w:rsid w:val="001676D1"/>
    <w:rsid w:val="00174E25"/>
    <w:rsid w:val="00176D46"/>
    <w:rsid w:val="001774C7"/>
    <w:rsid w:val="001775AE"/>
    <w:rsid w:val="00180074"/>
    <w:rsid w:val="00192C8A"/>
    <w:rsid w:val="00196032"/>
    <w:rsid w:val="001A2213"/>
    <w:rsid w:val="001A352A"/>
    <w:rsid w:val="001B6CB5"/>
    <w:rsid w:val="001C08DE"/>
    <w:rsid w:val="001C4408"/>
    <w:rsid w:val="001C6480"/>
    <w:rsid w:val="001C79DB"/>
    <w:rsid w:val="001E10CB"/>
    <w:rsid w:val="001E7626"/>
    <w:rsid w:val="0020125E"/>
    <w:rsid w:val="0020584B"/>
    <w:rsid w:val="002073EE"/>
    <w:rsid w:val="002123CF"/>
    <w:rsid w:val="00224C78"/>
    <w:rsid w:val="00225071"/>
    <w:rsid w:val="002469A7"/>
    <w:rsid w:val="00264CFD"/>
    <w:rsid w:val="00266DFA"/>
    <w:rsid w:val="00281C12"/>
    <w:rsid w:val="00290F56"/>
    <w:rsid w:val="002921C6"/>
    <w:rsid w:val="002961C2"/>
    <w:rsid w:val="002A1336"/>
    <w:rsid w:val="002A228E"/>
    <w:rsid w:val="002B09CA"/>
    <w:rsid w:val="002B43C3"/>
    <w:rsid w:val="002C3231"/>
    <w:rsid w:val="002C3570"/>
    <w:rsid w:val="002D0E49"/>
    <w:rsid w:val="002D61C4"/>
    <w:rsid w:val="002D7CBC"/>
    <w:rsid w:val="002E5BFA"/>
    <w:rsid w:val="002E5DF0"/>
    <w:rsid w:val="002E73D7"/>
    <w:rsid w:val="002F36D5"/>
    <w:rsid w:val="002F73AA"/>
    <w:rsid w:val="00306B81"/>
    <w:rsid w:val="0031242E"/>
    <w:rsid w:val="003151FA"/>
    <w:rsid w:val="003208DD"/>
    <w:rsid w:val="00323721"/>
    <w:rsid w:val="00326370"/>
    <w:rsid w:val="00330862"/>
    <w:rsid w:val="00332786"/>
    <w:rsid w:val="003329E8"/>
    <w:rsid w:val="00333F9E"/>
    <w:rsid w:val="003372FF"/>
    <w:rsid w:val="003373D7"/>
    <w:rsid w:val="0033740A"/>
    <w:rsid w:val="0034236A"/>
    <w:rsid w:val="00345E03"/>
    <w:rsid w:val="003561BF"/>
    <w:rsid w:val="00363F6E"/>
    <w:rsid w:val="0037068D"/>
    <w:rsid w:val="00384ADA"/>
    <w:rsid w:val="0038A1C8"/>
    <w:rsid w:val="003A2CFD"/>
    <w:rsid w:val="003A675B"/>
    <w:rsid w:val="003C0A4C"/>
    <w:rsid w:val="003C7635"/>
    <w:rsid w:val="003C7EFA"/>
    <w:rsid w:val="003E4B41"/>
    <w:rsid w:val="003E623B"/>
    <w:rsid w:val="003E642A"/>
    <w:rsid w:val="003F031B"/>
    <w:rsid w:val="00404DF7"/>
    <w:rsid w:val="004052DB"/>
    <w:rsid w:val="0040784A"/>
    <w:rsid w:val="00422E94"/>
    <w:rsid w:val="00426887"/>
    <w:rsid w:val="00431719"/>
    <w:rsid w:val="0043774C"/>
    <w:rsid w:val="004427FF"/>
    <w:rsid w:val="004443E3"/>
    <w:rsid w:val="004444FC"/>
    <w:rsid w:val="00445297"/>
    <w:rsid w:val="00447646"/>
    <w:rsid w:val="00453FD0"/>
    <w:rsid w:val="0045403B"/>
    <w:rsid w:val="00455AB3"/>
    <w:rsid w:val="00462A69"/>
    <w:rsid w:val="00466FC1"/>
    <w:rsid w:val="0047559D"/>
    <w:rsid w:val="00481CE5"/>
    <w:rsid w:val="0048412E"/>
    <w:rsid w:val="00491AFA"/>
    <w:rsid w:val="0049459E"/>
    <w:rsid w:val="00497EFC"/>
    <w:rsid w:val="004A3426"/>
    <w:rsid w:val="004A7396"/>
    <w:rsid w:val="004B4FC3"/>
    <w:rsid w:val="004C5F6D"/>
    <w:rsid w:val="004C60C7"/>
    <w:rsid w:val="004C7218"/>
    <w:rsid w:val="004E4026"/>
    <w:rsid w:val="004F29A4"/>
    <w:rsid w:val="00500C9A"/>
    <w:rsid w:val="005113AF"/>
    <w:rsid w:val="00515E8F"/>
    <w:rsid w:val="00524106"/>
    <w:rsid w:val="00530D26"/>
    <w:rsid w:val="00535BB3"/>
    <w:rsid w:val="00552A25"/>
    <w:rsid w:val="0055451B"/>
    <w:rsid w:val="00560E63"/>
    <w:rsid w:val="00561A51"/>
    <w:rsid w:val="00566EEC"/>
    <w:rsid w:val="00572690"/>
    <w:rsid w:val="00572AAC"/>
    <w:rsid w:val="005812A7"/>
    <w:rsid w:val="00594096"/>
    <w:rsid w:val="005940AE"/>
    <w:rsid w:val="005A053C"/>
    <w:rsid w:val="005A6BE7"/>
    <w:rsid w:val="005B2CFD"/>
    <w:rsid w:val="005C33DB"/>
    <w:rsid w:val="005D10C6"/>
    <w:rsid w:val="005D4694"/>
    <w:rsid w:val="005E15E1"/>
    <w:rsid w:val="005E6FD7"/>
    <w:rsid w:val="00616209"/>
    <w:rsid w:val="00620F9C"/>
    <w:rsid w:val="00627F45"/>
    <w:rsid w:val="006622CC"/>
    <w:rsid w:val="0066261F"/>
    <w:rsid w:val="00676E3D"/>
    <w:rsid w:val="006918AA"/>
    <w:rsid w:val="00696E9C"/>
    <w:rsid w:val="006A773F"/>
    <w:rsid w:val="006A7ECE"/>
    <w:rsid w:val="006B12E7"/>
    <w:rsid w:val="006B2E7C"/>
    <w:rsid w:val="006B55DB"/>
    <w:rsid w:val="006C59E6"/>
    <w:rsid w:val="006C6193"/>
    <w:rsid w:val="006D382E"/>
    <w:rsid w:val="006D3F79"/>
    <w:rsid w:val="006D6D46"/>
    <w:rsid w:val="006E44BE"/>
    <w:rsid w:val="006E6153"/>
    <w:rsid w:val="006E775D"/>
    <w:rsid w:val="006F456F"/>
    <w:rsid w:val="006F5176"/>
    <w:rsid w:val="006F655B"/>
    <w:rsid w:val="0073125E"/>
    <w:rsid w:val="007325B8"/>
    <w:rsid w:val="00736472"/>
    <w:rsid w:val="007432B5"/>
    <w:rsid w:val="00744E5E"/>
    <w:rsid w:val="00754AA9"/>
    <w:rsid w:val="00780973"/>
    <w:rsid w:val="00791DA4"/>
    <w:rsid w:val="00792221"/>
    <w:rsid w:val="007A664A"/>
    <w:rsid w:val="007B2160"/>
    <w:rsid w:val="007B3131"/>
    <w:rsid w:val="007B79D1"/>
    <w:rsid w:val="007C0AA5"/>
    <w:rsid w:val="007C52A2"/>
    <w:rsid w:val="007C555B"/>
    <w:rsid w:val="007D4975"/>
    <w:rsid w:val="007D6C58"/>
    <w:rsid w:val="007E0523"/>
    <w:rsid w:val="007E2686"/>
    <w:rsid w:val="008101CA"/>
    <w:rsid w:val="008154C9"/>
    <w:rsid w:val="00822E6C"/>
    <w:rsid w:val="0082384E"/>
    <w:rsid w:val="0082674E"/>
    <w:rsid w:val="008305DA"/>
    <w:rsid w:val="008318C7"/>
    <w:rsid w:val="008338F7"/>
    <w:rsid w:val="00834007"/>
    <w:rsid w:val="008347A5"/>
    <w:rsid w:val="00835477"/>
    <w:rsid w:val="00837FD8"/>
    <w:rsid w:val="00842836"/>
    <w:rsid w:val="00842E24"/>
    <w:rsid w:val="0084576A"/>
    <w:rsid w:val="008471D5"/>
    <w:rsid w:val="008506E8"/>
    <w:rsid w:val="008533D5"/>
    <w:rsid w:val="00857723"/>
    <w:rsid w:val="0087170A"/>
    <w:rsid w:val="00883744"/>
    <w:rsid w:val="00886525"/>
    <w:rsid w:val="00893E16"/>
    <w:rsid w:val="008940EB"/>
    <w:rsid w:val="008A6018"/>
    <w:rsid w:val="008B2A7A"/>
    <w:rsid w:val="008B3CE8"/>
    <w:rsid w:val="008C6E5C"/>
    <w:rsid w:val="008D195C"/>
    <w:rsid w:val="008D7ACD"/>
    <w:rsid w:val="008E3705"/>
    <w:rsid w:val="008E4712"/>
    <w:rsid w:val="008F0D42"/>
    <w:rsid w:val="008F26A7"/>
    <w:rsid w:val="009130F4"/>
    <w:rsid w:val="00915B76"/>
    <w:rsid w:val="00923536"/>
    <w:rsid w:val="0092759E"/>
    <w:rsid w:val="00935F2A"/>
    <w:rsid w:val="00937D11"/>
    <w:rsid w:val="009410EF"/>
    <w:rsid w:val="0094360E"/>
    <w:rsid w:val="0094435B"/>
    <w:rsid w:val="00954C8A"/>
    <w:rsid w:val="00955EF8"/>
    <w:rsid w:val="00962520"/>
    <w:rsid w:val="00965F3E"/>
    <w:rsid w:val="009765B3"/>
    <w:rsid w:val="00980DAF"/>
    <w:rsid w:val="00995DF2"/>
    <w:rsid w:val="0099718F"/>
    <w:rsid w:val="009B0E84"/>
    <w:rsid w:val="009B25FC"/>
    <w:rsid w:val="009B78EF"/>
    <w:rsid w:val="009C1625"/>
    <w:rsid w:val="009C5E72"/>
    <w:rsid w:val="009D0058"/>
    <w:rsid w:val="009D26D6"/>
    <w:rsid w:val="009D3A6C"/>
    <w:rsid w:val="009D4458"/>
    <w:rsid w:val="009D4470"/>
    <w:rsid w:val="009E2E25"/>
    <w:rsid w:val="009E4010"/>
    <w:rsid w:val="009E699C"/>
    <w:rsid w:val="009E69AC"/>
    <w:rsid w:val="009E69C3"/>
    <w:rsid w:val="009E6BAF"/>
    <w:rsid w:val="009F0E62"/>
    <w:rsid w:val="009F450E"/>
    <w:rsid w:val="009F6917"/>
    <w:rsid w:val="00A05ADF"/>
    <w:rsid w:val="00A145C4"/>
    <w:rsid w:val="00A150E1"/>
    <w:rsid w:val="00A17CBD"/>
    <w:rsid w:val="00A3330B"/>
    <w:rsid w:val="00A347EB"/>
    <w:rsid w:val="00A35F17"/>
    <w:rsid w:val="00A41150"/>
    <w:rsid w:val="00A41913"/>
    <w:rsid w:val="00A44DA9"/>
    <w:rsid w:val="00A44F64"/>
    <w:rsid w:val="00A4CA22"/>
    <w:rsid w:val="00A54E78"/>
    <w:rsid w:val="00A614CA"/>
    <w:rsid w:val="00A63341"/>
    <w:rsid w:val="00A67294"/>
    <w:rsid w:val="00A9075F"/>
    <w:rsid w:val="00A930C0"/>
    <w:rsid w:val="00A94185"/>
    <w:rsid w:val="00AA2020"/>
    <w:rsid w:val="00AB5BE4"/>
    <w:rsid w:val="00AD0A04"/>
    <w:rsid w:val="00AD5AB1"/>
    <w:rsid w:val="00AD6E78"/>
    <w:rsid w:val="00AE241E"/>
    <w:rsid w:val="00AE6196"/>
    <w:rsid w:val="00AE7439"/>
    <w:rsid w:val="00AF1581"/>
    <w:rsid w:val="00AF4B64"/>
    <w:rsid w:val="00AF5E0E"/>
    <w:rsid w:val="00B00789"/>
    <w:rsid w:val="00B067FA"/>
    <w:rsid w:val="00B0767F"/>
    <w:rsid w:val="00B11973"/>
    <w:rsid w:val="00B126E6"/>
    <w:rsid w:val="00B1737F"/>
    <w:rsid w:val="00B21B0C"/>
    <w:rsid w:val="00B37640"/>
    <w:rsid w:val="00B401B3"/>
    <w:rsid w:val="00B472AF"/>
    <w:rsid w:val="00B6DFB5"/>
    <w:rsid w:val="00B82C6B"/>
    <w:rsid w:val="00B86302"/>
    <w:rsid w:val="00B92EEF"/>
    <w:rsid w:val="00BB5940"/>
    <w:rsid w:val="00BC1A2B"/>
    <w:rsid w:val="00BC3B75"/>
    <w:rsid w:val="00BC7B2A"/>
    <w:rsid w:val="00BD03FE"/>
    <w:rsid w:val="00BD14CA"/>
    <w:rsid w:val="00C0455D"/>
    <w:rsid w:val="00C04D77"/>
    <w:rsid w:val="00C14459"/>
    <w:rsid w:val="00C16D88"/>
    <w:rsid w:val="00C1759A"/>
    <w:rsid w:val="00C21FCC"/>
    <w:rsid w:val="00C375BE"/>
    <w:rsid w:val="00C43EA0"/>
    <w:rsid w:val="00C53A20"/>
    <w:rsid w:val="00C66E3A"/>
    <w:rsid w:val="00C67AC9"/>
    <w:rsid w:val="00C67BD1"/>
    <w:rsid w:val="00C854BB"/>
    <w:rsid w:val="00C91938"/>
    <w:rsid w:val="00C92958"/>
    <w:rsid w:val="00C970E6"/>
    <w:rsid w:val="00CB5AFA"/>
    <w:rsid w:val="00CC2568"/>
    <w:rsid w:val="00CE284E"/>
    <w:rsid w:val="00CE3581"/>
    <w:rsid w:val="00CE63A8"/>
    <w:rsid w:val="00CF2B6C"/>
    <w:rsid w:val="00CF396F"/>
    <w:rsid w:val="00D00E73"/>
    <w:rsid w:val="00D0236B"/>
    <w:rsid w:val="00D05373"/>
    <w:rsid w:val="00D05D86"/>
    <w:rsid w:val="00D064AF"/>
    <w:rsid w:val="00D07359"/>
    <w:rsid w:val="00D10F94"/>
    <w:rsid w:val="00D27E7D"/>
    <w:rsid w:val="00D30D06"/>
    <w:rsid w:val="00D34D3B"/>
    <w:rsid w:val="00D44049"/>
    <w:rsid w:val="00D53762"/>
    <w:rsid w:val="00D63C32"/>
    <w:rsid w:val="00D63F2E"/>
    <w:rsid w:val="00D66A1A"/>
    <w:rsid w:val="00D6791C"/>
    <w:rsid w:val="00D829ED"/>
    <w:rsid w:val="00D83D3B"/>
    <w:rsid w:val="00DA3646"/>
    <w:rsid w:val="00DA5D0C"/>
    <w:rsid w:val="00DA7406"/>
    <w:rsid w:val="00DB020E"/>
    <w:rsid w:val="00DB3BBA"/>
    <w:rsid w:val="00DC37AE"/>
    <w:rsid w:val="00DE5D10"/>
    <w:rsid w:val="00DF7079"/>
    <w:rsid w:val="00E0700C"/>
    <w:rsid w:val="00E11380"/>
    <w:rsid w:val="00E26DDE"/>
    <w:rsid w:val="00E40472"/>
    <w:rsid w:val="00E430DC"/>
    <w:rsid w:val="00E4333E"/>
    <w:rsid w:val="00E577C4"/>
    <w:rsid w:val="00E637D0"/>
    <w:rsid w:val="00E70279"/>
    <w:rsid w:val="00E715A2"/>
    <w:rsid w:val="00E721B0"/>
    <w:rsid w:val="00E7300D"/>
    <w:rsid w:val="00EA0175"/>
    <w:rsid w:val="00EA35FB"/>
    <w:rsid w:val="00EA6968"/>
    <w:rsid w:val="00EB7D00"/>
    <w:rsid w:val="00EC2FD6"/>
    <w:rsid w:val="00EC6254"/>
    <w:rsid w:val="00EE0DD5"/>
    <w:rsid w:val="00EE4DF3"/>
    <w:rsid w:val="00EE5EC8"/>
    <w:rsid w:val="00EF2212"/>
    <w:rsid w:val="00EF38BA"/>
    <w:rsid w:val="00EF5B2C"/>
    <w:rsid w:val="00EF5D43"/>
    <w:rsid w:val="00F0340E"/>
    <w:rsid w:val="00F076EF"/>
    <w:rsid w:val="00F16825"/>
    <w:rsid w:val="00F21353"/>
    <w:rsid w:val="00F27ACF"/>
    <w:rsid w:val="00F3420F"/>
    <w:rsid w:val="00F35299"/>
    <w:rsid w:val="00F370DB"/>
    <w:rsid w:val="00F376FE"/>
    <w:rsid w:val="00F440D9"/>
    <w:rsid w:val="00F471EA"/>
    <w:rsid w:val="00F47617"/>
    <w:rsid w:val="00F478EE"/>
    <w:rsid w:val="00F55EA5"/>
    <w:rsid w:val="00F601A5"/>
    <w:rsid w:val="00F7224C"/>
    <w:rsid w:val="00F73055"/>
    <w:rsid w:val="00F81518"/>
    <w:rsid w:val="00F8611C"/>
    <w:rsid w:val="00F86A08"/>
    <w:rsid w:val="00F913BA"/>
    <w:rsid w:val="00F929F7"/>
    <w:rsid w:val="00FA181A"/>
    <w:rsid w:val="00FA523D"/>
    <w:rsid w:val="00FA691A"/>
    <w:rsid w:val="00FB5E41"/>
    <w:rsid w:val="00FB7629"/>
    <w:rsid w:val="00FC62E9"/>
    <w:rsid w:val="00FC6384"/>
    <w:rsid w:val="00FD51DB"/>
    <w:rsid w:val="00FD6914"/>
    <w:rsid w:val="00FD6D9A"/>
    <w:rsid w:val="00FE2AE8"/>
    <w:rsid w:val="00FF0682"/>
    <w:rsid w:val="00FF157B"/>
    <w:rsid w:val="00FF52EE"/>
    <w:rsid w:val="00FF6877"/>
    <w:rsid w:val="01857D9C"/>
    <w:rsid w:val="01E2B237"/>
    <w:rsid w:val="0203FAE9"/>
    <w:rsid w:val="024E9F51"/>
    <w:rsid w:val="03ABB95E"/>
    <w:rsid w:val="03C62E02"/>
    <w:rsid w:val="05D699AE"/>
    <w:rsid w:val="06031F97"/>
    <w:rsid w:val="063E3EF9"/>
    <w:rsid w:val="06824FD6"/>
    <w:rsid w:val="0711A78D"/>
    <w:rsid w:val="0785FB01"/>
    <w:rsid w:val="0808E232"/>
    <w:rsid w:val="0819F06A"/>
    <w:rsid w:val="0824102E"/>
    <w:rsid w:val="08E1649E"/>
    <w:rsid w:val="0B7DE91F"/>
    <w:rsid w:val="0C3F4DC3"/>
    <w:rsid w:val="0C5E1533"/>
    <w:rsid w:val="0CE50CF6"/>
    <w:rsid w:val="0D8BD6B5"/>
    <w:rsid w:val="0E90EC38"/>
    <w:rsid w:val="0FD6D002"/>
    <w:rsid w:val="10225BF2"/>
    <w:rsid w:val="1053A59E"/>
    <w:rsid w:val="1201F98B"/>
    <w:rsid w:val="12A0DC89"/>
    <w:rsid w:val="1395F5A6"/>
    <w:rsid w:val="13E15FBD"/>
    <w:rsid w:val="156C6A13"/>
    <w:rsid w:val="18D49C6E"/>
    <w:rsid w:val="1946398D"/>
    <w:rsid w:val="19D97844"/>
    <w:rsid w:val="1AA3D14F"/>
    <w:rsid w:val="1B39513C"/>
    <w:rsid w:val="1C477482"/>
    <w:rsid w:val="1C614D68"/>
    <w:rsid w:val="1CCD6F8A"/>
    <w:rsid w:val="1E688EB3"/>
    <w:rsid w:val="1E90C53A"/>
    <w:rsid w:val="1F2A1017"/>
    <w:rsid w:val="2077D6A3"/>
    <w:rsid w:val="210E0B5D"/>
    <w:rsid w:val="2201084C"/>
    <w:rsid w:val="23298FB5"/>
    <w:rsid w:val="236E26AD"/>
    <w:rsid w:val="24049E00"/>
    <w:rsid w:val="270BFB92"/>
    <w:rsid w:val="29CD15A5"/>
    <w:rsid w:val="2A549674"/>
    <w:rsid w:val="2A6F8F65"/>
    <w:rsid w:val="2ADE7C37"/>
    <w:rsid w:val="2B3ECA77"/>
    <w:rsid w:val="2B7589E0"/>
    <w:rsid w:val="2C36F8CF"/>
    <w:rsid w:val="2F9D54D9"/>
    <w:rsid w:val="3291F80C"/>
    <w:rsid w:val="35B76A98"/>
    <w:rsid w:val="367F41C7"/>
    <w:rsid w:val="36839A54"/>
    <w:rsid w:val="36AC5CFF"/>
    <w:rsid w:val="37B6CD19"/>
    <w:rsid w:val="391D41B2"/>
    <w:rsid w:val="39BE1230"/>
    <w:rsid w:val="3B4CD998"/>
    <w:rsid w:val="3B564430"/>
    <w:rsid w:val="3B8BB510"/>
    <w:rsid w:val="3BCDF7CD"/>
    <w:rsid w:val="3BF3F87E"/>
    <w:rsid w:val="3CB92D68"/>
    <w:rsid w:val="3D18809E"/>
    <w:rsid w:val="3D3DFE90"/>
    <w:rsid w:val="3DE9E31D"/>
    <w:rsid w:val="3E8C8CE6"/>
    <w:rsid w:val="3F3077FC"/>
    <w:rsid w:val="3F35248F"/>
    <w:rsid w:val="3F8DB5EC"/>
    <w:rsid w:val="400CFBB0"/>
    <w:rsid w:val="41752534"/>
    <w:rsid w:val="41B5BF34"/>
    <w:rsid w:val="420C6DD3"/>
    <w:rsid w:val="43924C3C"/>
    <w:rsid w:val="43F5683A"/>
    <w:rsid w:val="442AD3EC"/>
    <w:rsid w:val="46E8B91D"/>
    <w:rsid w:val="46FBB6DB"/>
    <w:rsid w:val="477FAA19"/>
    <w:rsid w:val="485236F4"/>
    <w:rsid w:val="48AD5DA5"/>
    <w:rsid w:val="48EB5616"/>
    <w:rsid w:val="4A40D2AA"/>
    <w:rsid w:val="4B08847B"/>
    <w:rsid w:val="4B29FF84"/>
    <w:rsid w:val="4D1529E0"/>
    <w:rsid w:val="4DA2077A"/>
    <w:rsid w:val="4E76B05B"/>
    <w:rsid w:val="4F0894F5"/>
    <w:rsid w:val="4F13301B"/>
    <w:rsid w:val="4F90BF7E"/>
    <w:rsid w:val="50172290"/>
    <w:rsid w:val="507BBEEF"/>
    <w:rsid w:val="50916DD2"/>
    <w:rsid w:val="51644EDB"/>
    <w:rsid w:val="52CAEB63"/>
    <w:rsid w:val="52DF2B04"/>
    <w:rsid w:val="55A24097"/>
    <w:rsid w:val="598AF10D"/>
    <w:rsid w:val="5A0056BB"/>
    <w:rsid w:val="5B5D234A"/>
    <w:rsid w:val="5C3DF8FE"/>
    <w:rsid w:val="5CB64FEA"/>
    <w:rsid w:val="5D0796CF"/>
    <w:rsid w:val="5D20EACB"/>
    <w:rsid w:val="5E26A2FB"/>
    <w:rsid w:val="5E9F1124"/>
    <w:rsid w:val="5F37F355"/>
    <w:rsid w:val="5F6AAD52"/>
    <w:rsid w:val="6044868A"/>
    <w:rsid w:val="60AD60EF"/>
    <w:rsid w:val="60D0618C"/>
    <w:rsid w:val="638C979C"/>
    <w:rsid w:val="658A2A89"/>
    <w:rsid w:val="66F63C8C"/>
    <w:rsid w:val="67A842ED"/>
    <w:rsid w:val="67C98740"/>
    <w:rsid w:val="69238F8E"/>
    <w:rsid w:val="699750DF"/>
    <w:rsid w:val="69F3EB70"/>
    <w:rsid w:val="6A6E1EBA"/>
    <w:rsid w:val="6A8E23F5"/>
    <w:rsid w:val="6B5845F7"/>
    <w:rsid w:val="6B783527"/>
    <w:rsid w:val="6D198682"/>
    <w:rsid w:val="6ED8B01B"/>
    <w:rsid w:val="71DAC2F4"/>
    <w:rsid w:val="7585C811"/>
    <w:rsid w:val="772847B2"/>
    <w:rsid w:val="77354266"/>
    <w:rsid w:val="7A7DEA09"/>
    <w:rsid w:val="7E966C7D"/>
    <w:rsid w:val="7F9FA78A"/>
    <w:rsid w:val="7FA88F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DA3264"/>
  <w14:defaultImageDpi w14:val="32767"/>
  <w15:chartTrackingRefBased/>
  <w15:docId w15:val="{42647700-3858-49BE-9690-1CE287CC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hAnsi="Arial" w:eastAsiaTheme="majorEastAsia"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DE5D1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84576A"/>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Style1" w:customStyle="1">
    <w:name w:val="Style1"/>
    <w:basedOn w:val="TableNormal"/>
    <w:uiPriority w:val="99"/>
    <w:rsid w:val="004052DB"/>
    <w:rPr>
      <w:rFonts w:ascii="Arial" w:hAnsi="Arial"/>
      <w:b/>
    </w:rPr>
    <w:tblPr/>
  </w:style>
  <w:style w:type="table" w:styleId="NewTable" w:customStyle="1">
    <w:name w:val="New Table"/>
    <w:basedOn w:val="TableNormal"/>
    <w:uiPriority w:val="99"/>
    <w:rsid w:val="004052DB"/>
    <w:rPr>
      <w:rFonts w:ascii="Arial" w:hAnsi="Arial"/>
      <w:b/>
    </w:rPr>
    <w:tblPr/>
  </w:style>
  <w:style w:type="table" w:styleId="TableHeader" w:customStyle="1">
    <w:name w:val="Table Header"/>
    <w:basedOn w:val="TableNormal"/>
    <w:uiPriority w:val="99"/>
    <w:rsid w:val="004052DB"/>
    <w:tblPr/>
    <w:tblStylePr w:type="lastRow">
      <w:rPr>
        <w:rFonts w:ascii="Arial" w:hAnsi="Arial"/>
        <w:b/>
        <w:i w:val="0"/>
        <w:sz w:val="36"/>
      </w:rPr>
    </w:tblStylePr>
  </w:style>
  <w:style w:type="table" w:styleId="JWCTable" w:customStyle="1">
    <w:name w:val="JWC Table"/>
    <w:basedOn w:val="TableNormal"/>
    <w:uiPriority w:val="99"/>
    <w:rsid w:val="004052DB"/>
    <w:tblPr/>
    <w:tblStylePr w:type="firstRow">
      <w:pPr>
        <w:jc w:val="left"/>
      </w:pPr>
      <w:rPr>
        <w:rFonts w:ascii="Arial" w:hAnsi="Arial"/>
        <w:b/>
        <w:i w:val="0"/>
        <w:sz w:val="36"/>
      </w:rPr>
    </w:tblStylePr>
  </w:style>
  <w:style w:type="paragraph" w:styleId="SectionHeader" w:customStyle="1">
    <w:name w:val="Section Header"/>
    <w:basedOn w:val="Normal"/>
    <w:qFormat/>
    <w:rsid w:val="001569E0"/>
    <w:pPr>
      <w:spacing w:before="240" w:after="240"/>
      <w:ind w:left="567"/>
    </w:pPr>
    <w:rPr>
      <w:rFonts w:ascii="Arial" w:hAnsi="Arial" w:cs="Arial"/>
      <w:b/>
      <w:bCs/>
      <w:sz w:val="36"/>
      <w:szCs w:val="36"/>
    </w:rPr>
  </w:style>
  <w:style w:type="paragraph" w:styleId="OpenPar" w:customStyle="1">
    <w:name w:val="Open Par"/>
    <w:autoRedefine/>
    <w:qFormat/>
    <w:rsid w:val="00754AA9"/>
    <w:rPr>
      <w:rFonts w:ascii="Arial" w:hAnsi="Arial" w:cs="Arial"/>
      <w:bCs/>
      <w:color w:val="767171" w:themeColor="background2" w:themeShade="80"/>
      <w:sz w:val="21"/>
      <w:szCs w:val="21"/>
    </w:rPr>
  </w:style>
  <w:style w:type="paragraph" w:styleId="Mainbodytext" w:customStyle="1">
    <w:name w:val="Main body text"/>
    <w:basedOn w:val="OpenPar"/>
    <w:next w:val="Normal"/>
    <w:qFormat/>
    <w:rsid w:val="00B00789"/>
    <w:rPr>
      <w:b/>
    </w:rPr>
  </w:style>
  <w:style w:type="paragraph" w:styleId="Footer">
    <w:name w:val="footer"/>
    <w:basedOn w:val="Normal"/>
    <w:link w:val="FooterChar"/>
    <w:uiPriority w:val="99"/>
    <w:unhideWhenUsed/>
    <w:rsid w:val="00B00789"/>
    <w:pPr>
      <w:tabs>
        <w:tab w:val="center" w:pos="4680"/>
        <w:tab w:val="right" w:pos="9360"/>
      </w:tabs>
    </w:pPr>
  </w:style>
  <w:style w:type="character" w:styleId="FooterChar" w:customStyle="1">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styleId="HeaderChar" w:customStyle="1">
    <w:name w:val="Header Char"/>
    <w:basedOn w:val="DefaultParagraphFont"/>
    <w:link w:val="Header"/>
    <w:uiPriority w:val="99"/>
    <w:rsid w:val="00B00789"/>
  </w:style>
  <w:style w:type="character" w:styleId="Heading1Char" w:customStyle="1">
    <w:name w:val="Heading 1 Char"/>
    <w:basedOn w:val="DefaultParagraphFont"/>
    <w:link w:val="Heading1"/>
    <w:uiPriority w:val="9"/>
    <w:rsid w:val="00332786"/>
    <w:rPr>
      <w:rFonts w:ascii="Arial" w:hAnsi="Arial" w:eastAsiaTheme="majorEastAsia"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styleId="TOC" w:customStyle="1">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hAnsi="Times New Roman" w:eastAsia="Times New Roman" w:cs="Times New Roman"/>
      <w:lang w:eastAsia="en-GB"/>
    </w:rPr>
  </w:style>
  <w:style w:type="character" w:styleId="Heading2Char" w:customStyle="1">
    <w:name w:val="Heading 2 Char"/>
    <w:basedOn w:val="DefaultParagraphFont"/>
    <w:link w:val="Heading2"/>
    <w:uiPriority w:val="9"/>
    <w:semiHidden/>
    <w:rsid w:val="00F3420F"/>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styleId="Heading4Char" w:customStyle="1">
    <w:name w:val="Heading 4 Char"/>
    <w:basedOn w:val="DefaultParagraphFont"/>
    <w:link w:val="Heading4"/>
    <w:uiPriority w:val="9"/>
    <w:semiHidden/>
    <w:rsid w:val="00224C78"/>
    <w:rPr>
      <w:rFonts w:asciiTheme="majorHAnsi" w:hAnsiTheme="majorHAnsi" w:eastAsiaTheme="majorEastAsia" w:cstheme="majorBidi"/>
      <w:i/>
      <w:iCs/>
      <w:color w:val="2F5496" w:themeColor="accent1" w:themeShade="BF"/>
    </w:rPr>
  </w:style>
  <w:style w:type="paragraph" w:styleId="BodyText1" w:customStyle="1">
    <w:name w:val="Body Text1"/>
    <w:rsid w:val="000B794C"/>
    <w:pPr>
      <w:autoSpaceDE w:val="0"/>
      <w:autoSpaceDN w:val="0"/>
      <w:adjustRightInd w:val="0"/>
    </w:pPr>
    <w:rPr>
      <w:rFonts w:ascii="Arial" w:hAnsi="Arial" w:eastAsia="Times New Roman"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hAnsi="Arial" w:eastAsia="Times New Roman" w:cs="Times New Roman"/>
      <w:sz w:val="20"/>
      <w:szCs w:val="20"/>
    </w:rPr>
  </w:style>
  <w:style w:type="character" w:styleId="CommentTextChar" w:customStyle="1">
    <w:name w:val="Comment Text Char"/>
    <w:basedOn w:val="DefaultParagraphFont"/>
    <w:link w:val="CommentText"/>
    <w:uiPriority w:val="99"/>
    <w:rsid w:val="003E4B41"/>
    <w:rPr>
      <w:rFonts w:ascii="Arial" w:hAnsi="Arial" w:eastAsia="Times New Roman" w:cs="Times New Roman"/>
      <w:sz w:val="20"/>
      <w:szCs w:val="20"/>
    </w:rPr>
  </w:style>
  <w:style w:type="paragraph" w:styleId="pf0" w:customStyle="1">
    <w:name w:val="pf0"/>
    <w:basedOn w:val="Normal"/>
    <w:rsid w:val="00154C86"/>
    <w:pPr>
      <w:spacing w:before="100" w:beforeAutospacing="1" w:after="100" w:afterAutospacing="1"/>
    </w:pPr>
    <w:rPr>
      <w:rFonts w:ascii="Times New Roman" w:hAnsi="Times New Roman" w:eastAsia="Times New Roman" w:cs="Times New Roman"/>
      <w:lang w:eastAsia="en-GB"/>
    </w:rPr>
  </w:style>
  <w:style w:type="character" w:styleId="Strong">
    <w:name w:val="Strong"/>
    <w:basedOn w:val="DefaultParagraphFont"/>
    <w:uiPriority w:val="22"/>
    <w:qFormat/>
    <w:rsid w:val="001E7626"/>
    <w:rPr>
      <w:b/>
      <w:bCs/>
    </w:rPr>
  </w:style>
  <w:style w:type="paragraph" w:styleId="paragraph" w:customStyle="1">
    <w:name w:val="paragraph"/>
    <w:basedOn w:val="Normal"/>
    <w:rsid w:val="00E40472"/>
    <w:pPr>
      <w:spacing w:before="100" w:beforeAutospacing="1" w:after="100" w:afterAutospacing="1"/>
    </w:pPr>
    <w:rPr>
      <w:rFonts w:ascii="Times New Roman" w:hAnsi="Times New Roman" w:eastAsia="Times New Roman" w:cs="Times New Roman"/>
      <w:lang w:eastAsia="ja-JP"/>
    </w:rPr>
  </w:style>
  <w:style w:type="character" w:styleId="normaltextrun" w:customStyle="1">
    <w:name w:val="normaltextrun"/>
    <w:basedOn w:val="DefaultParagraphFont"/>
    <w:rsid w:val="00E40472"/>
  </w:style>
  <w:style w:type="character" w:styleId="eop" w:customStyle="1">
    <w:name w:val="eop"/>
    <w:basedOn w:val="DefaultParagraphFont"/>
    <w:rsid w:val="00E40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88690165">
      <w:bodyDiv w:val="1"/>
      <w:marLeft w:val="0"/>
      <w:marRight w:val="0"/>
      <w:marTop w:val="0"/>
      <w:marBottom w:val="0"/>
      <w:divBdr>
        <w:top w:val="none" w:sz="0" w:space="0" w:color="auto"/>
        <w:left w:val="none" w:sz="0" w:space="0" w:color="auto"/>
        <w:bottom w:val="none" w:sz="0" w:space="0" w:color="auto"/>
        <w:right w:val="none" w:sz="0" w:space="0" w:color="auto"/>
      </w:divBdr>
      <w:divsChild>
        <w:div w:id="43217106">
          <w:marLeft w:val="0"/>
          <w:marRight w:val="0"/>
          <w:marTop w:val="0"/>
          <w:marBottom w:val="0"/>
          <w:divBdr>
            <w:top w:val="none" w:sz="0" w:space="0" w:color="auto"/>
            <w:left w:val="none" w:sz="0" w:space="0" w:color="auto"/>
            <w:bottom w:val="none" w:sz="0" w:space="0" w:color="auto"/>
            <w:right w:val="none" w:sz="0" w:space="0" w:color="auto"/>
          </w:divBdr>
        </w:div>
        <w:div w:id="94131342">
          <w:marLeft w:val="0"/>
          <w:marRight w:val="0"/>
          <w:marTop w:val="0"/>
          <w:marBottom w:val="0"/>
          <w:divBdr>
            <w:top w:val="none" w:sz="0" w:space="0" w:color="auto"/>
            <w:left w:val="none" w:sz="0" w:space="0" w:color="auto"/>
            <w:bottom w:val="none" w:sz="0" w:space="0" w:color="auto"/>
            <w:right w:val="none" w:sz="0" w:space="0" w:color="auto"/>
          </w:divBdr>
        </w:div>
        <w:div w:id="365375870">
          <w:marLeft w:val="0"/>
          <w:marRight w:val="0"/>
          <w:marTop w:val="0"/>
          <w:marBottom w:val="0"/>
          <w:divBdr>
            <w:top w:val="none" w:sz="0" w:space="0" w:color="auto"/>
            <w:left w:val="none" w:sz="0" w:space="0" w:color="auto"/>
            <w:bottom w:val="none" w:sz="0" w:space="0" w:color="auto"/>
            <w:right w:val="none" w:sz="0" w:space="0" w:color="auto"/>
          </w:divBdr>
        </w:div>
        <w:div w:id="586309721">
          <w:marLeft w:val="0"/>
          <w:marRight w:val="0"/>
          <w:marTop w:val="0"/>
          <w:marBottom w:val="0"/>
          <w:divBdr>
            <w:top w:val="none" w:sz="0" w:space="0" w:color="auto"/>
            <w:left w:val="none" w:sz="0" w:space="0" w:color="auto"/>
            <w:bottom w:val="none" w:sz="0" w:space="0" w:color="auto"/>
            <w:right w:val="none" w:sz="0" w:space="0" w:color="auto"/>
          </w:divBdr>
        </w:div>
        <w:div w:id="676079238">
          <w:marLeft w:val="0"/>
          <w:marRight w:val="0"/>
          <w:marTop w:val="0"/>
          <w:marBottom w:val="0"/>
          <w:divBdr>
            <w:top w:val="none" w:sz="0" w:space="0" w:color="auto"/>
            <w:left w:val="none" w:sz="0" w:space="0" w:color="auto"/>
            <w:bottom w:val="none" w:sz="0" w:space="0" w:color="auto"/>
            <w:right w:val="none" w:sz="0" w:space="0" w:color="auto"/>
          </w:divBdr>
        </w:div>
        <w:div w:id="738789157">
          <w:marLeft w:val="0"/>
          <w:marRight w:val="0"/>
          <w:marTop w:val="0"/>
          <w:marBottom w:val="0"/>
          <w:divBdr>
            <w:top w:val="none" w:sz="0" w:space="0" w:color="auto"/>
            <w:left w:val="none" w:sz="0" w:space="0" w:color="auto"/>
            <w:bottom w:val="none" w:sz="0" w:space="0" w:color="auto"/>
            <w:right w:val="none" w:sz="0" w:space="0" w:color="auto"/>
          </w:divBdr>
        </w:div>
        <w:div w:id="1103695231">
          <w:marLeft w:val="0"/>
          <w:marRight w:val="0"/>
          <w:marTop w:val="0"/>
          <w:marBottom w:val="0"/>
          <w:divBdr>
            <w:top w:val="none" w:sz="0" w:space="0" w:color="auto"/>
            <w:left w:val="none" w:sz="0" w:space="0" w:color="auto"/>
            <w:bottom w:val="none" w:sz="0" w:space="0" w:color="auto"/>
            <w:right w:val="none" w:sz="0" w:space="0" w:color="auto"/>
          </w:divBdr>
        </w:div>
        <w:div w:id="1129545177">
          <w:marLeft w:val="0"/>
          <w:marRight w:val="0"/>
          <w:marTop w:val="0"/>
          <w:marBottom w:val="0"/>
          <w:divBdr>
            <w:top w:val="none" w:sz="0" w:space="0" w:color="auto"/>
            <w:left w:val="none" w:sz="0" w:space="0" w:color="auto"/>
            <w:bottom w:val="none" w:sz="0" w:space="0" w:color="auto"/>
            <w:right w:val="none" w:sz="0" w:space="0" w:color="auto"/>
          </w:divBdr>
        </w:div>
        <w:div w:id="1150757401">
          <w:marLeft w:val="0"/>
          <w:marRight w:val="0"/>
          <w:marTop w:val="0"/>
          <w:marBottom w:val="0"/>
          <w:divBdr>
            <w:top w:val="none" w:sz="0" w:space="0" w:color="auto"/>
            <w:left w:val="none" w:sz="0" w:space="0" w:color="auto"/>
            <w:bottom w:val="none" w:sz="0" w:space="0" w:color="auto"/>
            <w:right w:val="none" w:sz="0" w:space="0" w:color="auto"/>
          </w:divBdr>
        </w:div>
        <w:div w:id="1186822611">
          <w:marLeft w:val="0"/>
          <w:marRight w:val="0"/>
          <w:marTop w:val="0"/>
          <w:marBottom w:val="0"/>
          <w:divBdr>
            <w:top w:val="none" w:sz="0" w:space="0" w:color="auto"/>
            <w:left w:val="none" w:sz="0" w:space="0" w:color="auto"/>
            <w:bottom w:val="none" w:sz="0" w:space="0" w:color="auto"/>
            <w:right w:val="none" w:sz="0" w:space="0" w:color="auto"/>
          </w:divBdr>
        </w:div>
        <w:div w:id="1251158092">
          <w:marLeft w:val="0"/>
          <w:marRight w:val="0"/>
          <w:marTop w:val="0"/>
          <w:marBottom w:val="0"/>
          <w:divBdr>
            <w:top w:val="none" w:sz="0" w:space="0" w:color="auto"/>
            <w:left w:val="none" w:sz="0" w:space="0" w:color="auto"/>
            <w:bottom w:val="none" w:sz="0" w:space="0" w:color="auto"/>
            <w:right w:val="none" w:sz="0" w:space="0" w:color="auto"/>
          </w:divBdr>
        </w:div>
        <w:div w:id="1313363905">
          <w:marLeft w:val="0"/>
          <w:marRight w:val="0"/>
          <w:marTop w:val="0"/>
          <w:marBottom w:val="0"/>
          <w:divBdr>
            <w:top w:val="none" w:sz="0" w:space="0" w:color="auto"/>
            <w:left w:val="none" w:sz="0" w:space="0" w:color="auto"/>
            <w:bottom w:val="none" w:sz="0" w:space="0" w:color="auto"/>
            <w:right w:val="none" w:sz="0" w:space="0" w:color="auto"/>
          </w:divBdr>
        </w:div>
        <w:div w:id="1334869541">
          <w:marLeft w:val="0"/>
          <w:marRight w:val="0"/>
          <w:marTop w:val="0"/>
          <w:marBottom w:val="0"/>
          <w:divBdr>
            <w:top w:val="none" w:sz="0" w:space="0" w:color="auto"/>
            <w:left w:val="none" w:sz="0" w:space="0" w:color="auto"/>
            <w:bottom w:val="none" w:sz="0" w:space="0" w:color="auto"/>
            <w:right w:val="none" w:sz="0" w:space="0" w:color="auto"/>
          </w:divBdr>
        </w:div>
        <w:div w:id="1464343817">
          <w:marLeft w:val="0"/>
          <w:marRight w:val="0"/>
          <w:marTop w:val="0"/>
          <w:marBottom w:val="0"/>
          <w:divBdr>
            <w:top w:val="none" w:sz="0" w:space="0" w:color="auto"/>
            <w:left w:val="none" w:sz="0" w:space="0" w:color="auto"/>
            <w:bottom w:val="none" w:sz="0" w:space="0" w:color="auto"/>
            <w:right w:val="none" w:sz="0" w:space="0" w:color="auto"/>
          </w:divBdr>
        </w:div>
        <w:div w:id="1552184154">
          <w:marLeft w:val="0"/>
          <w:marRight w:val="0"/>
          <w:marTop w:val="0"/>
          <w:marBottom w:val="0"/>
          <w:divBdr>
            <w:top w:val="none" w:sz="0" w:space="0" w:color="auto"/>
            <w:left w:val="none" w:sz="0" w:space="0" w:color="auto"/>
            <w:bottom w:val="none" w:sz="0" w:space="0" w:color="auto"/>
            <w:right w:val="none" w:sz="0" w:space="0" w:color="auto"/>
          </w:divBdr>
        </w:div>
        <w:div w:id="1653753746">
          <w:marLeft w:val="0"/>
          <w:marRight w:val="0"/>
          <w:marTop w:val="0"/>
          <w:marBottom w:val="0"/>
          <w:divBdr>
            <w:top w:val="none" w:sz="0" w:space="0" w:color="auto"/>
            <w:left w:val="none" w:sz="0" w:space="0" w:color="auto"/>
            <w:bottom w:val="none" w:sz="0" w:space="0" w:color="auto"/>
            <w:right w:val="none" w:sz="0" w:space="0" w:color="auto"/>
          </w:divBdr>
        </w:div>
        <w:div w:id="1671447635">
          <w:marLeft w:val="0"/>
          <w:marRight w:val="0"/>
          <w:marTop w:val="0"/>
          <w:marBottom w:val="0"/>
          <w:divBdr>
            <w:top w:val="none" w:sz="0" w:space="0" w:color="auto"/>
            <w:left w:val="none" w:sz="0" w:space="0" w:color="auto"/>
            <w:bottom w:val="none" w:sz="0" w:space="0" w:color="auto"/>
            <w:right w:val="none" w:sz="0" w:space="0" w:color="auto"/>
          </w:divBdr>
        </w:div>
        <w:div w:id="1681739367">
          <w:marLeft w:val="0"/>
          <w:marRight w:val="0"/>
          <w:marTop w:val="0"/>
          <w:marBottom w:val="0"/>
          <w:divBdr>
            <w:top w:val="none" w:sz="0" w:space="0" w:color="auto"/>
            <w:left w:val="none" w:sz="0" w:space="0" w:color="auto"/>
            <w:bottom w:val="none" w:sz="0" w:space="0" w:color="auto"/>
            <w:right w:val="none" w:sz="0" w:space="0" w:color="auto"/>
          </w:divBdr>
        </w:div>
        <w:div w:id="1690179164">
          <w:marLeft w:val="0"/>
          <w:marRight w:val="0"/>
          <w:marTop w:val="0"/>
          <w:marBottom w:val="0"/>
          <w:divBdr>
            <w:top w:val="none" w:sz="0" w:space="0" w:color="auto"/>
            <w:left w:val="none" w:sz="0" w:space="0" w:color="auto"/>
            <w:bottom w:val="none" w:sz="0" w:space="0" w:color="auto"/>
            <w:right w:val="none" w:sz="0" w:space="0" w:color="auto"/>
          </w:divBdr>
        </w:div>
        <w:div w:id="1959985527">
          <w:marLeft w:val="0"/>
          <w:marRight w:val="0"/>
          <w:marTop w:val="0"/>
          <w:marBottom w:val="0"/>
          <w:divBdr>
            <w:top w:val="none" w:sz="0" w:space="0" w:color="auto"/>
            <w:left w:val="none" w:sz="0" w:space="0" w:color="auto"/>
            <w:bottom w:val="none" w:sz="0" w:space="0" w:color="auto"/>
            <w:right w:val="none" w:sz="0" w:space="0" w:color="auto"/>
          </w:divBdr>
        </w:div>
        <w:div w:id="2013147200">
          <w:marLeft w:val="0"/>
          <w:marRight w:val="0"/>
          <w:marTop w:val="0"/>
          <w:marBottom w:val="0"/>
          <w:divBdr>
            <w:top w:val="none" w:sz="0" w:space="0" w:color="auto"/>
            <w:left w:val="none" w:sz="0" w:space="0" w:color="auto"/>
            <w:bottom w:val="none" w:sz="0" w:space="0" w:color="auto"/>
            <w:right w:val="none" w:sz="0" w:space="0" w:color="auto"/>
          </w:divBdr>
        </w:div>
      </w:divsChild>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02703605">
      <w:bodyDiv w:val="1"/>
      <w:marLeft w:val="0"/>
      <w:marRight w:val="0"/>
      <w:marTop w:val="0"/>
      <w:marBottom w:val="0"/>
      <w:divBdr>
        <w:top w:val="none" w:sz="0" w:space="0" w:color="auto"/>
        <w:left w:val="none" w:sz="0" w:space="0" w:color="auto"/>
        <w:bottom w:val="none" w:sz="0" w:space="0" w:color="auto"/>
        <w:right w:val="none" w:sz="0" w:space="0" w:color="auto"/>
      </w:divBdr>
      <w:divsChild>
        <w:div w:id="542015342">
          <w:marLeft w:val="0"/>
          <w:marRight w:val="0"/>
          <w:marTop w:val="0"/>
          <w:marBottom w:val="0"/>
          <w:divBdr>
            <w:top w:val="none" w:sz="0" w:space="0" w:color="auto"/>
            <w:left w:val="none" w:sz="0" w:space="0" w:color="auto"/>
            <w:bottom w:val="none" w:sz="0" w:space="0" w:color="auto"/>
            <w:right w:val="none" w:sz="0" w:space="0" w:color="auto"/>
          </w:divBdr>
          <w:divsChild>
            <w:div w:id="500002526">
              <w:marLeft w:val="0"/>
              <w:marRight w:val="0"/>
              <w:marTop w:val="0"/>
              <w:marBottom w:val="0"/>
              <w:divBdr>
                <w:top w:val="none" w:sz="0" w:space="0" w:color="auto"/>
                <w:left w:val="none" w:sz="0" w:space="0" w:color="auto"/>
                <w:bottom w:val="none" w:sz="0" w:space="0" w:color="auto"/>
                <w:right w:val="none" w:sz="0" w:space="0" w:color="auto"/>
              </w:divBdr>
            </w:div>
            <w:div w:id="615211144">
              <w:marLeft w:val="0"/>
              <w:marRight w:val="0"/>
              <w:marTop w:val="0"/>
              <w:marBottom w:val="0"/>
              <w:divBdr>
                <w:top w:val="none" w:sz="0" w:space="0" w:color="auto"/>
                <w:left w:val="none" w:sz="0" w:space="0" w:color="auto"/>
                <w:bottom w:val="none" w:sz="0" w:space="0" w:color="auto"/>
                <w:right w:val="none" w:sz="0" w:space="0" w:color="auto"/>
              </w:divBdr>
            </w:div>
            <w:div w:id="671448901">
              <w:marLeft w:val="0"/>
              <w:marRight w:val="0"/>
              <w:marTop w:val="0"/>
              <w:marBottom w:val="0"/>
              <w:divBdr>
                <w:top w:val="none" w:sz="0" w:space="0" w:color="auto"/>
                <w:left w:val="none" w:sz="0" w:space="0" w:color="auto"/>
                <w:bottom w:val="none" w:sz="0" w:space="0" w:color="auto"/>
                <w:right w:val="none" w:sz="0" w:space="0" w:color="auto"/>
              </w:divBdr>
            </w:div>
            <w:div w:id="703868346">
              <w:marLeft w:val="0"/>
              <w:marRight w:val="0"/>
              <w:marTop w:val="0"/>
              <w:marBottom w:val="0"/>
              <w:divBdr>
                <w:top w:val="none" w:sz="0" w:space="0" w:color="auto"/>
                <w:left w:val="none" w:sz="0" w:space="0" w:color="auto"/>
                <w:bottom w:val="none" w:sz="0" w:space="0" w:color="auto"/>
                <w:right w:val="none" w:sz="0" w:space="0" w:color="auto"/>
              </w:divBdr>
            </w:div>
            <w:div w:id="992833704">
              <w:marLeft w:val="0"/>
              <w:marRight w:val="0"/>
              <w:marTop w:val="0"/>
              <w:marBottom w:val="0"/>
              <w:divBdr>
                <w:top w:val="none" w:sz="0" w:space="0" w:color="auto"/>
                <w:left w:val="none" w:sz="0" w:space="0" w:color="auto"/>
                <w:bottom w:val="none" w:sz="0" w:space="0" w:color="auto"/>
                <w:right w:val="none" w:sz="0" w:space="0" w:color="auto"/>
              </w:divBdr>
            </w:div>
            <w:div w:id="1075277063">
              <w:marLeft w:val="0"/>
              <w:marRight w:val="0"/>
              <w:marTop w:val="0"/>
              <w:marBottom w:val="0"/>
              <w:divBdr>
                <w:top w:val="none" w:sz="0" w:space="0" w:color="auto"/>
                <w:left w:val="none" w:sz="0" w:space="0" w:color="auto"/>
                <w:bottom w:val="none" w:sz="0" w:space="0" w:color="auto"/>
                <w:right w:val="none" w:sz="0" w:space="0" w:color="auto"/>
              </w:divBdr>
            </w:div>
            <w:div w:id="1114902924">
              <w:marLeft w:val="0"/>
              <w:marRight w:val="0"/>
              <w:marTop w:val="0"/>
              <w:marBottom w:val="0"/>
              <w:divBdr>
                <w:top w:val="none" w:sz="0" w:space="0" w:color="auto"/>
                <w:left w:val="none" w:sz="0" w:space="0" w:color="auto"/>
                <w:bottom w:val="none" w:sz="0" w:space="0" w:color="auto"/>
                <w:right w:val="none" w:sz="0" w:space="0" w:color="auto"/>
              </w:divBdr>
            </w:div>
            <w:div w:id="1247963324">
              <w:marLeft w:val="0"/>
              <w:marRight w:val="0"/>
              <w:marTop w:val="0"/>
              <w:marBottom w:val="0"/>
              <w:divBdr>
                <w:top w:val="none" w:sz="0" w:space="0" w:color="auto"/>
                <w:left w:val="none" w:sz="0" w:space="0" w:color="auto"/>
                <w:bottom w:val="none" w:sz="0" w:space="0" w:color="auto"/>
                <w:right w:val="none" w:sz="0" w:space="0" w:color="auto"/>
              </w:divBdr>
            </w:div>
            <w:div w:id="1378311865">
              <w:marLeft w:val="0"/>
              <w:marRight w:val="0"/>
              <w:marTop w:val="0"/>
              <w:marBottom w:val="0"/>
              <w:divBdr>
                <w:top w:val="none" w:sz="0" w:space="0" w:color="auto"/>
                <w:left w:val="none" w:sz="0" w:space="0" w:color="auto"/>
                <w:bottom w:val="none" w:sz="0" w:space="0" w:color="auto"/>
                <w:right w:val="none" w:sz="0" w:space="0" w:color="auto"/>
              </w:divBdr>
            </w:div>
            <w:div w:id="1398940139">
              <w:marLeft w:val="0"/>
              <w:marRight w:val="0"/>
              <w:marTop w:val="0"/>
              <w:marBottom w:val="0"/>
              <w:divBdr>
                <w:top w:val="none" w:sz="0" w:space="0" w:color="auto"/>
                <w:left w:val="none" w:sz="0" w:space="0" w:color="auto"/>
                <w:bottom w:val="none" w:sz="0" w:space="0" w:color="auto"/>
                <w:right w:val="none" w:sz="0" w:space="0" w:color="auto"/>
              </w:divBdr>
            </w:div>
            <w:div w:id="1556351991">
              <w:marLeft w:val="0"/>
              <w:marRight w:val="0"/>
              <w:marTop w:val="0"/>
              <w:marBottom w:val="0"/>
              <w:divBdr>
                <w:top w:val="none" w:sz="0" w:space="0" w:color="auto"/>
                <w:left w:val="none" w:sz="0" w:space="0" w:color="auto"/>
                <w:bottom w:val="none" w:sz="0" w:space="0" w:color="auto"/>
                <w:right w:val="none" w:sz="0" w:space="0" w:color="auto"/>
              </w:divBdr>
            </w:div>
            <w:div w:id="1640308196">
              <w:marLeft w:val="0"/>
              <w:marRight w:val="0"/>
              <w:marTop w:val="0"/>
              <w:marBottom w:val="0"/>
              <w:divBdr>
                <w:top w:val="none" w:sz="0" w:space="0" w:color="auto"/>
                <w:left w:val="none" w:sz="0" w:space="0" w:color="auto"/>
                <w:bottom w:val="none" w:sz="0" w:space="0" w:color="auto"/>
                <w:right w:val="none" w:sz="0" w:space="0" w:color="auto"/>
              </w:divBdr>
            </w:div>
            <w:div w:id="1958020644">
              <w:marLeft w:val="0"/>
              <w:marRight w:val="0"/>
              <w:marTop w:val="0"/>
              <w:marBottom w:val="0"/>
              <w:divBdr>
                <w:top w:val="none" w:sz="0" w:space="0" w:color="auto"/>
                <w:left w:val="none" w:sz="0" w:space="0" w:color="auto"/>
                <w:bottom w:val="none" w:sz="0" w:space="0" w:color="auto"/>
                <w:right w:val="none" w:sz="0" w:space="0" w:color="auto"/>
              </w:divBdr>
            </w:div>
            <w:div w:id="2019381886">
              <w:marLeft w:val="0"/>
              <w:marRight w:val="0"/>
              <w:marTop w:val="0"/>
              <w:marBottom w:val="0"/>
              <w:divBdr>
                <w:top w:val="none" w:sz="0" w:space="0" w:color="auto"/>
                <w:left w:val="none" w:sz="0" w:space="0" w:color="auto"/>
                <w:bottom w:val="none" w:sz="0" w:space="0" w:color="auto"/>
                <w:right w:val="none" w:sz="0" w:space="0" w:color="auto"/>
              </w:divBdr>
            </w:div>
          </w:divsChild>
        </w:div>
        <w:div w:id="682781005">
          <w:marLeft w:val="0"/>
          <w:marRight w:val="0"/>
          <w:marTop w:val="0"/>
          <w:marBottom w:val="0"/>
          <w:divBdr>
            <w:top w:val="none" w:sz="0" w:space="0" w:color="auto"/>
            <w:left w:val="none" w:sz="0" w:space="0" w:color="auto"/>
            <w:bottom w:val="none" w:sz="0" w:space="0" w:color="auto"/>
            <w:right w:val="none" w:sz="0" w:space="0" w:color="auto"/>
          </w:divBdr>
        </w:div>
        <w:div w:id="1483503899">
          <w:marLeft w:val="0"/>
          <w:marRight w:val="0"/>
          <w:marTop w:val="0"/>
          <w:marBottom w:val="0"/>
          <w:divBdr>
            <w:top w:val="none" w:sz="0" w:space="0" w:color="auto"/>
            <w:left w:val="none" w:sz="0" w:space="0" w:color="auto"/>
            <w:bottom w:val="none" w:sz="0" w:space="0" w:color="auto"/>
            <w:right w:val="none" w:sz="0" w:space="0" w:color="auto"/>
          </w:divBdr>
        </w:div>
        <w:div w:id="1568102812">
          <w:marLeft w:val="0"/>
          <w:marRight w:val="0"/>
          <w:marTop w:val="0"/>
          <w:marBottom w:val="0"/>
          <w:divBdr>
            <w:top w:val="none" w:sz="0" w:space="0" w:color="auto"/>
            <w:left w:val="none" w:sz="0" w:space="0" w:color="auto"/>
            <w:bottom w:val="none" w:sz="0" w:space="0" w:color="auto"/>
            <w:right w:val="none" w:sz="0" w:space="0" w:color="auto"/>
          </w:divBdr>
          <w:divsChild>
            <w:div w:id="1186090926">
              <w:marLeft w:val="-75"/>
              <w:marRight w:val="0"/>
              <w:marTop w:val="30"/>
              <w:marBottom w:val="30"/>
              <w:divBdr>
                <w:top w:val="none" w:sz="0" w:space="0" w:color="auto"/>
                <w:left w:val="none" w:sz="0" w:space="0" w:color="auto"/>
                <w:bottom w:val="none" w:sz="0" w:space="0" w:color="auto"/>
                <w:right w:val="none" w:sz="0" w:space="0" w:color="auto"/>
              </w:divBdr>
              <w:divsChild>
                <w:div w:id="201477608">
                  <w:marLeft w:val="0"/>
                  <w:marRight w:val="0"/>
                  <w:marTop w:val="0"/>
                  <w:marBottom w:val="0"/>
                  <w:divBdr>
                    <w:top w:val="none" w:sz="0" w:space="0" w:color="auto"/>
                    <w:left w:val="none" w:sz="0" w:space="0" w:color="auto"/>
                    <w:bottom w:val="none" w:sz="0" w:space="0" w:color="auto"/>
                    <w:right w:val="none" w:sz="0" w:space="0" w:color="auto"/>
                  </w:divBdr>
                  <w:divsChild>
                    <w:div w:id="1014725020">
                      <w:marLeft w:val="0"/>
                      <w:marRight w:val="0"/>
                      <w:marTop w:val="0"/>
                      <w:marBottom w:val="0"/>
                      <w:divBdr>
                        <w:top w:val="none" w:sz="0" w:space="0" w:color="auto"/>
                        <w:left w:val="none" w:sz="0" w:space="0" w:color="auto"/>
                        <w:bottom w:val="none" w:sz="0" w:space="0" w:color="auto"/>
                        <w:right w:val="none" w:sz="0" w:space="0" w:color="auto"/>
                      </w:divBdr>
                    </w:div>
                  </w:divsChild>
                </w:div>
                <w:div w:id="438573983">
                  <w:marLeft w:val="0"/>
                  <w:marRight w:val="0"/>
                  <w:marTop w:val="0"/>
                  <w:marBottom w:val="0"/>
                  <w:divBdr>
                    <w:top w:val="none" w:sz="0" w:space="0" w:color="auto"/>
                    <w:left w:val="none" w:sz="0" w:space="0" w:color="auto"/>
                    <w:bottom w:val="none" w:sz="0" w:space="0" w:color="auto"/>
                    <w:right w:val="none" w:sz="0" w:space="0" w:color="auto"/>
                  </w:divBdr>
                  <w:divsChild>
                    <w:div w:id="174735712">
                      <w:marLeft w:val="0"/>
                      <w:marRight w:val="0"/>
                      <w:marTop w:val="0"/>
                      <w:marBottom w:val="0"/>
                      <w:divBdr>
                        <w:top w:val="none" w:sz="0" w:space="0" w:color="auto"/>
                        <w:left w:val="none" w:sz="0" w:space="0" w:color="auto"/>
                        <w:bottom w:val="none" w:sz="0" w:space="0" w:color="auto"/>
                        <w:right w:val="none" w:sz="0" w:space="0" w:color="auto"/>
                      </w:divBdr>
                    </w:div>
                  </w:divsChild>
                </w:div>
                <w:div w:id="458884934">
                  <w:marLeft w:val="0"/>
                  <w:marRight w:val="0"/>
                  <w:marTop w:val="0"/>
                  <w:marBottom w:val="0"/>
                  <w:divBdr>
                    <w:top w:val="none" w:sz="0" w:space="0" w:color="auto"/>
                    <w:left w:val="none" w:sz="0" w:space="0" w:color="auto"/>
                    <w:bottom w:val="none" w:sz="0" w:space="0" w:color="auto"/>
                    <w:right w:val="none" w:sz="0" w:space="0" w:color="auto"/>
                  </w:divBdr>
                  <w:divsChild>
                    <w:div w:id="1453208590">
                      <w:marLeft w:val="0"/>
                      <w:marRight w:val="0"/>
                      <w:marTop w:val="0"/>
                      <w:marBottom w:val="0"/>
                      <w:divBdr>
                        <w:top w:val="none" w:sz="0" w:space="0" w:color="auto"/>
                        <w:left w:val="none" w:sz="0" w:space="0" w:color="auto"/>
                        <w:bottom w:val="none" w:sz="0" w:space="0" w:color="auto"/>
                        <w:right w:val="none" w:sz="0" w:space="0" w:color="auto"/>
                      </w:divBdr>
                    </w:div>
                  </w:divsChild>
                </w:div>
                <w:div w:id="548764632">
                  <w:marLeft w:val="0"/>
                  <w:marRight w:val="0"/>
                  <w:marTop w:val="0"/>
                  <w:marBottom w:val="0"/>
                  <w:divBdr>
                    <w:top w:val="none" w:sz="0" w:space="0" w:color="auto"/>
                    <w:left w:val="none" w:sz="0" w:space="0" w:color="auto"/>
                    <w:bottom w:val="none" w:sz="0" w:space="0" w:color="auto"/>
                    <w:right w:val="none" w:sz="0" w:space="0" w:color="auto"/>
                  </w:divBdr>
                  <w:divsChild>
                    <w:div w:id="1774596577">
                      <w:marLeft w:val="0"/>
                      <w:marRight w:val="0"/>
                      <w:marTop w:val="0"/>
                      <w:marBottom w:val="0"/>
                      <w:divBdr>
                        <w:top w:val="none" w:sz="0" w:space="0" w:color="auto"/>
                        <w:left w:val="none" w:sz="0" w:space="0" w:color="auto"/>
                        <w:bottom w:val="none" w:sz="0" w:space="0" w:color="auto"/>
                        <w:right w:val="none" w:sz="0" w:space="0" w:color="auto"/>
                      </w:divBdr>
                    </w:div>
                  </w:divsChild>
                </w:div>
                <w:div w:id="843478403">
                  <w:marLeft w:val="0"/>
                  <w:marRight w:val="0"/>
                  <w:marTop w:val="0"/>
                  <w:marBottom w:val="0"/>
                  <w:divBdr>
                    <w:top w:val="none" w:sz="0" w:space="0" w:color="auto"/>
                    <w:left w:val="none" w:sz="0" w:space="0" w:color="auto"/>
                    <w:bottom w:val="none" w:sz="0" w:space="0" w:color="auto"/>
                    <w:right w:val="none" w:sz="0" w:space="0" w:color="auto"/>
                  </w:divBdr>
                  <w:divsChild>
                    <w:div w:id="186791734">
                      <w:marLeft w:val="0"/>
                      <w:marRight w:val="0"/>
                      <w:marTop w:val="0"/>
                      <w:marBottom w:val="0"/>
                      <w:divBdr>
                        <w:top w:val="none" w:sz="0" w:space="0" w:color="auto"/>
                        <w:left w:val="none" w:sz="0" w:space="0" w:color="auto"/>
                        <w:bottom w:val="none" w:sz="0" w:space="0" w:color="auto"/>
                        <w:right w:val="none" w:sz="0" w:space="0" w:color="auto"/>
                      </w:divBdr>
                    </w:div>
                  </w:divsChild>
                </w:div>
                <w:div w:id="895312887">
                  <w:marLeft w:val="0"/>
                  <w:marRight w:val="0"/>
                  <w:marTop w:val="0"/>
                  <w:marBottom w:val="0"/>
                  <w:divBdr>
                    <w:top w:val="none" w:sz="0" w:space="0" w:color="auto"/>
                    <w:left w:val="none" w:sz="0" w:space="0" w:color="auto"/>
                    <w:bottom w:val="none" w:sz="0" w:space="0" w:color="auto"/>
                    <w:right w:val="none" w:sz="0" w:space="0" w:color="auto"/>
                  </w:divBdr>
                  <w:divsChild>
                    <w:div w:id="1110322874">
                      <w:marLeft w:val="0"/>
                      <w:marRight w:val="0"/>
                      <w:marTop w:val="0"/>
                      <w:marBottom w:val="0"/>
                      <w:divBdr>
                        <w:top w:val="none" w:sz="0" w:space="0" w:color="auto"/>
                        <w:left w:val="none" w:sz="0" w:space="0" w:color="auto"/>
                        <w:bottom w:val="none" w:sz="0" w:space="0" w:color="auto"/>
                        <w:right w:val="none" w:sz="0" w:space="0" w:color="auto"/>
                      </w:divBdr>
                    </w:div>
                  </w:divsChild>
                </w:div>
                <w:div w:id="898907547">
                  <w:marLeft w:val="0"/>
                  <w:marRight w:val="0"/>
                  <w:marTop w:val="0"/>
                  <w:marBottom w:val="0"/>
                  <w:divBdr>
                    <w:top w:val="none" w:sz="0" w:space="0" w:color="auto"/>
                    <w:left w:val="none" w:sz="0" w:space="0" w:color="auto"/>
                    <w:bottom w:val="none" w:sz="0" w:space="0" w:color="auto"/>
                    <w:right w:val="none" w:sz="0" w:space="0" w:color="auto"/>
                  </w:divBdr>
                  <w:divsChild>
                    <w:div w:id="210270344">
                      <w:marLeft w:val="0"/>
                      <w:marRight w:val="0"/>
                      <w:marTop w:val="0"/>
                      <w:marBottom w:val="0"/>
                      <w:divBdr>
                        <w:top w:val="none" w:sz="0" w:space="0" w:color="auto"/>
                        <w:left w:val="none" w:sz="0" w:space="0" w:color="auto"/>
                        <w:bottom w:val="none" w:sz="0" w:space="0" w:color="auto"/>
                        <w:right w:val="none" w:sz="0" w:space="0" w:color="auto"/>
                      </w:divBdr>
                    </w:div>
                  </w:divsChild>
                </w:div>
                <w:div w:id="973372750">
                  <w:marLeft w:val="0"/>
                  <w:marRight w:val="0"/>
                  <w:marTop w:val="0"/>
                  <w:marBottom w:val="0"/>
                  <w:divBdr>
                    <w:top w:val="none" w:sz="0" w:space="0" w:color="auto"/>
                    <w:left w:val="none" w:sz="0" w:space="0" w:color="auto"/>
                    <w:bottom w:val="none" w:sz="0" w:space="0" w:color="auto"/>
                    <w:right w:val="none" w:sz="0" w:space="0" w:color="auto"/>
                  </w:divBdr>
                  <w:divsChild>
                    <w:div w:id="83652226">
                      <w:marLeft w:val="0"/>
                      <w:marRight w:val="0"/>
                      <w:marTop w:val="0"/>
                      <w:marBottom w:val="0"/>
                      <w:divBdr>
                        <w:top w:val="none" w:sz="0" w:space="0" w:color="auto"/>
                        <w:left w:val="none" w:sz="0" w:space="0" w:color="auto"/>
                        <w:bottom w:val="none" w:sz="0" w:space="0" w:color="auto"/>
                        <w:right w:val="none" w:sz="0" w:space="0" w:color="auto"/>
                      </w:divBdr>
                    </w:div>
                    <w:div w:id="116334123">
                      <w:marLeft w:val="0"/>
                      <w:marRight w:val="0"/>
                      <w:marTop w:val="0"/>
                      <w:marBottom w:val="0"/>
                      <w:divBdr>
                        <w:top w:val="none" w:sz="0" w:space="0" w:color="auto"/>
                        <w:left w:val="none" w:sz="0" w:space="0" w:color="auto"/>
                        <w:bottom w:val="none" w:sz="0" w:space="0" w:color="auto"/>
                        <w:right w:val="none" w:sz="0" w:space="0" w:color="auto"/>
                      </w:divBdr>
                    </w:div>
                    <w:div w:id="132717844">
                      <w:marLeft w:val="0"/>
                      <w:marRight w:val="0"/>
                      <w:marTop w:val="0"/>
                      <w:marBottom w:val="0"/>
                      <w:divBdr>
                        <w:top w:val="none" w:sz="0" w:space="0" w:color="auto"/>
                        <w:left w:val="none" w:sz="0" w:space="0" w:color="auto"/>
                        <w:bottom w:val="none" w:sz="0" w:space="0" w:color="auto"/>
                        <w:right w:val="none" w:sz="0" w:space="0" w:color="auto"/>
                      </w:divBdr>
                    </w:div>
                    <w:div w:id="448858779">
                      <w:marLeft w:val="0"/>
                      <w:marRight w:val="0"/>
                      <w:marTop w:val="0"/>
                      <w:marBottom w:val="0"/>
                      <w:divBdr>
                        <w:top w:val="none" w:sz="0" w:space="0" w:color="auto"/>
                        <w:left w:val="none" w:sz="0" w:space="0" w:color="auto"/>
                        <w:bottom w:val="none" w:sz="0" w:space="0" w:color="auto"/>
                        <w:right w:val="none" w:sz="0" w:space="0" w:color="auto"/>
                      </w:divBdr>
                    </w:div>
                    <w:div w:id="652680174">
                      <w:marLeft w:val="0"/>
                      <w:marRight w:val="0"/>
                      <w:marTop w:val="0"/>
                      <w:marBottom w:val="0"/>
                      <w:divBdr>
                        <w:top w:val="none" w:sz="0" w:space="0" w:color="auto"/>
                        <w:left w:val="none" w:sz="0" w:space="0" w:color="auto"/>
                        <w:bottom w:val="none" w:sz="0" w:space="0" w:color="auto"/>
                        <w:right w:val="none" w:sz="0" w:space="0" w:color="auto"/>
                      </w:divBdr>
                    </w:div>
                    <w:div w:id="800657506">
                      <w:marLeft w:val="0"/>
                      <w:marRight w:val="0"/>
                      <w:marTop w:val="0"/>
                      <w:marBottom w:val="0"/>
                      <w:divBdr>
                        <w:top w:val="none" w:sz="0" w:space="0" w:color="auto"/>
                        <w:left w:val="none" w:sz="0" w:space="0" w:color="auto"/>
                        <w:bottom w:val="none" w:sz="0" w:space="0" w:color="auto"/>
                        <w:right w:val="none" w:sz="0" w:space="0" w:color="auto"/>
                      </w:divBdr>
                    </w:div>
                    <w:div w:id="1430659565">
                      <w:marLeft w:val="0"/>
                      <w:marRight w:val="0"/>
                      <w:marTop w:val="0"/>
                      <w:marBottom w:val="0"/>
                      <w:divBdr>
                        <w:top w:val="none" w:sz="0" w:space="0" w:color="auto"/>
                        <w:left w:val="none" w:sz="0" w:space="0" w:color="auto"/>
                        <w:bottom w:val="none" w:sz="0" w:space="0" w:color="auto"/>
                        <w:right w:val="none" w:sz="0" w:space="0" w:color="auto"/>
                      </w:divBdr>
                    </w:div>
                    <w:div w:id="1489131321">
                      <w:marLeft w:val="0"/>
                      <w:marRight w:val="0"/>
                      <w:marTop w:val="0"/>
                      <w:marBottom w:val="0"/>
                      <w:divBdr>
                        <w:top w:val="none" w:sz="0" w:space="0" w:color="auto"/>
                        <w:left w:val="none" w:sz="0" w:space="0" w:color="auto"/>
                        <w:bottom w:val="none" w:sz="0" w:space="0" w:color="auto"/>
                        <w:right w:val="none" w:sz="0" w:space="0" w:color="auto"/>
                      </w:divBdr>
                    </w:div>
                    <w:div w:id="1553999614">
                      <w:marLeft w:val="0"/>
                      <w:marRight w:val="0"/>
                      <w:marTop w:val="0"/>
                      <w:marBottom w:val="0"/>
                      <w:divBdr>
                        <w:top w:val="none" w:sz="0" w:space="0" w:color="auto"/>
                        <w:left w:val="none" w:sz="0" w:space="0" w:color="auto"/>
                        <w:bottom w:val="none" w:sz="0" w:space="0" w:color="auto"/>
                        <w:right w:val="none" w:sz="0" w:space="0" w:color="auto"/>
                      </w:divBdr>
                    </w:div>
                    <w:div w:id="2061126432">
                      <w:marLeft w:val="0"/>
                      <w:marRight w:val="0"/>
                      <w:marTop w:val="0"/>
                      <w:marBottom w:val="0"/>
                      <w:divBdr>
                        <w:top w:val="none" w:sz="0" w:space="0" w:color="auto"/>
                        <w:left w:val="none" w:sz="0" w:space="0" w:color="auto"/>
                        <w:bottom w:val="none" w:sz="0" w:space="0" w:color="auto"/>
                        <w:right w:val="none" w:sz="0" w:space="0" w:color="auto"/>
                      </w:divBdr>
                    </w:div>
                  </w:divsChild>
                </w:div>
                <w:div w:id="1098721540">
                  <w:marLeft w:val="0"/>
                  <w:marRight w:val="0"/>
                  <w:marTop w:val="0"/>
                  <w:marBottom w:val="0"/>
                  <w:divBdr>
                    <w:top w:val="none" w:sz="0" w:space="0" w:color="auto"/>
                    <w:left w:val="none" w:sz="0" w:space="0" w:color="auto"/>
                    <w:bottom w:val="none" w:sz="0" w:space="0" w:color="auto"/>
                    <w:right w:val="none" w:sz="0" w:space="0" w:color="auto"/>
                  </w:divBdr>
                  <w:divsChild>
                    <w:div w:id="1235435052">
                      <w:marLeft w:val="0"/>
                      <w:marRight w:val="0"/>
                      <w:marTop w:val="0"/>
                      <w:marBottom w:val="0"/>
                      <w:divBdr>
                        <w:top w:val="none" w:sz="0" w:space="0" w:color="auto"/>
                        <w:left w:val="none" w:sz="0" w:space="0" w:color="auto"/>
                        <w:bottom w:val="none" w:sz="0" w:space="0" w:color="auto"/>
                        <w:right w:val="none" w:sz="0" w:space="0" w:color="auto"/>
                      </w:divBdr>
                    </w:div>
                  </w:divsChild>
                </w:div>
                <w:div w:id="1100219064">
                  <w:marLeft w:val="0"/>
                  <w:marRight w:val="0"/>
                  <w:marTop w:val="0"/>
                  <w:marBottom w:val="0"/>
                  <w:divBdr>
                    <w:top w:val="none" w:sz="0" w:space="0" w:color="auto"/>
                    <w:left w:val="none" w:sz="0" w:space="0" w:color="auto"/>
                    <w:bottom w:val="none" w:sz="0" w:space="0" w:color="auto"/>
                    <w:right w:val="none" w:sz="0" w:space="0" w:color="auto"/>
                  </w:divBdr>
                  <w:divsChild>
                    <w:div w:id="1416588104">
                      <w:marLeft w:val="0"/>
                      <w:marRight w:val="0"/>
                      <w:marTop w:val="0"/>
                      <w:marBottom w:val="0"/>
                      <w:divBdr>
                        <w:top w:val="none" w:sz="0" w:space="0" w:color="auto"/>
                        <w:left w:val="none" w:sz="0" w:space="0" w:color="auto"/>
                        <w:bottom w:val="none" w:sz="0" w:space="0" w:color="auto"/>
                        <w:right w:val="none" w:sz="0" w:space="0" w:color="auto"/>
                      </w:divBdr>
                    </w:div>
                  </w:divsChild>
                </w:div>
                <w:div w:id="1144733336">
                  <w:marLeft w:val="0"/>
                  <w:marRight w:val="0"/>
                  <w:marTop w:val="0"/>
                  <w:marBottom w:val="0"/>
                  <w:divBdr>
                    <w:top w:val="none" w:sz="0" w:space="0" w:color="auto"/>
                    <w:left w:val="none" w:sz="0" w:space="0" w:color="auto"/>
                    <w:bottom w:val="none" w:sz="0" w:space="0" w:color="auto"/>
                    <w:right w:val="none" w:sz="0" w:space="0" w:color="auto"/>
                  </w:divBdr>
                  <w:divsChild>
                    <w:div w:id="1147163962">
                      <w:marLeft w:val="0"/>
                      <w:marRight w:val="0"/>
                      <w:marTop w:val="0"/>
                      <w:marBottom w:val="0"/>
                      <w:divBdr>
                        <w:top w:val="none" w:sz="0" w:space="0" w:color="auto"/>
                        <w:left w:val="none" w:sz="0" w:space="0" w:color="auto"/>
                        <w:bottom w:val="none" w:sz="0" w:space="0" w:color="auto"/>
                        <w:right w:val="none" w:sz="0" w:space="0" w:color="auto"/>
                      </w:divBdr>
                    </w:div>
                  </w:divsChild>
                </w:div>
                <w:div w:id="1156871966">
                  <w:marLeft w:val="0"/>
                  <w:marRight w:val="0"/>
                  <w:marTop w:val="0"/>
                  <w:marBottom w:val="0"/>
                  <w:divBdr>
                    <w:top w:val="none" w:sz="0" w:space="0" w:color="auto"/>
                    <w:left w:val="none" w:sz="0" w:space="0" w:color="auto"/>
                    <w:bottom w:val="none" w:sz="0" w:space="0" w:color="auto"/>
                    <w:right w:val="none" w:sz="0" w:space="0" w:color="auto"/>
                  </w:divBdr>
                  <w:divsChild>
                    <w:div w:id="286157767">
                      <w:marLeft w:val="0"/>
                      <w:marRight w:val="0"/>
                      <w:marTop w:val="0"/>
                      <w:marBottom w:val="0"/>
                      <w:divBdr>
                        <w:top w:val="none" w:sz="0" w:space="0" w:color="auto"/>
                        <w:left w:val="none" w:sz="0" w:space="0" w:color="auto"/>
                        <w:bottom w:val="none" w:sz="0" w:space="0" w:color="auto"/>
                        <w:right w:val="none" w:sz="0" w:space="0" w:color="auto"/>
                      </w:divBdr>
                    </w:div>
                    <w:div w:id="300353027">
                      <w:marLeft w:val="0"/>
                      <w:marRight w:val="0"/>
                      <w:marTop w:val="0"/>
                      <w:marBottom w:val="0"/>
                      <w:divBdr>
                        <w:top w:val="none" w:sz="0" w:space="0" w:color="auto"/>
                        <w:left w:val="none" w:sz="0" w:space="0" w:color="auto"/>
                        <w:bottom w:val="none" w:sz="0" w:space="0" w:color="auto"/>
                        <w:right w:val="none" w:sz="0" w:space="0" w:color="auto"/>
                      </w:divBdr>
                    </w:div>
                    <w:div w:id="499807117">
                      <w:marLeft w:val="0"/>
                      <w:marRight w:val="0"/>
                      <w:marTop w:val="0"/>
                      <w:marBottom w:val="0"/>
                      <w:divBdr>
                        <w:top w:val="none" w:sz="0" w:space="0" w:color="auto"/>
                        <w:left w:val="none" w:sz="0" w:space="0" w:color="auto"/>
                        <w:bottom w:val="none" w:sz="0" w:space="0" w:color="auto"/>
                        <w:right w:val="none" w:sz="0" w:space="0" w:color="auto"/>
                      </w:divBdr>
                    </w:div>
                    <w:div w:id="628440984">
                      <w:marLeft w:val="0"/>
                      <w:marRight w:val="0"/>
                      <w:marTop w:val="0"/>
                      <w:marBottom w:val="0"/>
                      <w:divBdr>
                        <w:top w:val="none" w:sz="0" w:space="0" w:color="auto"/>
                        <w:left w:val="none" w:sz="0" w:space="0" w:color="auto"/>
                        <w:bottom w:val="none" w:sz="0" w:space="0" w:color="auto"/>
                        <w:right w:val="none" w:sz="0" w:space="0" w:color="auto"/>
                      </w:divBdr>
                    </w:div>
                    <w:div w:id="856769234">
                      <w:marLeft w:val="0"/>
                      <w:marRight w:val="0"/>
                      <w:marTop w:val="0"/>
                      <w:marBottom w:val="0"/>
                      <w:divBdr>
                        <w:top w:val="none" w:sz="0" w:space="0" w:color="auto"/>
                        <w:left w:val="none" w:sz="0" w:space="0" w:color="auto"/>
                        <w:bottom w:val="none" w:sz="0" w:space="0" w:color="auto"/>
                        <w:right w:val="none" w:sz="0" w:space="0" w:color="auto"/>
                      </w:divBdr>
                    </w:div>
                    <w:div w:id="1113982124">
                      <w:marLeft w:val="0"/>
                      <w:marRight w:val="0"/>
                      <w:marTop w:val="0"/>
                      <w:marBottom w:val="0"/>
                      <w:divBdr>
                        <w:top w:val="none" w:sz="0" w:space="0" w:color="auto"/>
                        <w:left w:val="none" w:sz="0" w:space="0" w:color="auto"/>
                        <w:bottom w:val="none" w:sz="0" w:space="0" w:color="auto"/>
                        <w:right w:val="none" w:sz="0" w:space="0" w:color="auto"/>
                      </w:divBdr>
                    </w:div>
                    <w:div w:id="1114052967">
                      <w:marLeft w:val="0"/>
                      <w:marRight w:val="0"/>
                      <w:marTop w:val="0"/>
                      <w:marBottom w:val="0"/>
                      <w:divBdr>
                        <w:top w:val="none" w:sz="0" w:space="0" w:color="auto"/>
                        <w:left w:val="none" w:sz="0" w:space="0" w:color="auto"/>
                        <w:bottom w:val="none" w:sz="0" w:space="0" w:color="auto"/>
                        <w:right w:val="none" w:sz="0" w:space="0" w:color="auto"/>
                      </w:divBdr>
                    </w:div>
                    <w:div w:id="1800025777">
                      <w:marLeft w:val="0"/>
                      <w:marRight w:val="0"/>
                      <w:marTop w:val="0"/>
                      <w:marBottom w:val="0"/>
                      <w:divBdr>
                        <w:top w:val="none" w:sz="0" w:space="0" w:color="auto"/>
                        <w:left w:val="none" w:sz="0" w:space="0" w:color="auto"/>
                        <w:bottom w:val="none" w:sz="0" w:space="0" w:color="auto"/>
                        <w:right w:val="none" w:sz="0" w:space="0" w:color="auto"/>
                      </w:divBdr>
                    </w:div>
                  </w:divsChild>
                </w:div>
                <w:div w:id="1166289259">
                  <w:marLeft w:val="0"/>
                  <w:marRight w:val="0"/>
                  <w:marTop w:val="0"/>
                  <w:marBottom w:val="0"/>
                  <w:divBdr>
                    <w:top w:val="none" w:sz="0" w:space="0" w:color="auto"/>
                    <w:left w:val="none" w:sz="0" w:space="0" w:color="auto"/>
                    <w:bottom w:val="none" w:sz="0" w:space="0" w:color="auto"/>
                    <w:right w:val="none" w:sz="0" w:space="0" w:color="auto"/>
                  </w:divBdr>
                  <w:divsChild>
                    <w:div w:id="229317742">
                      <w:marLeft w:val="0"/>
                      <w:marRight w:val="0"/>
                      <w:marTop w:val="0"/>
                      <w:marBottom w:val="0"/>
                      <w:divBdr>
                        <w:top w:val="none" w:sz="0" w:space="0" w:color="auto"/>
                        <w:left w:val="none" w:sz="0" w:space="0" w:color="auto"/>
                        <w:bottom w:val="none" w:sz="0" w:space="0" w:color="auto"/>
                        <w:right w:val="none" w:sz="0" w:space="0" w:color="auto"/>
                      </w:divBdr>
                    </w:div>
                  </w:divsChild>
                </w:div>
                <w:div w:id="1518304620">
                  <w:marLeft w:val="0"/>
                  <w:marRight w:val="0"/>
                  <w:marTop w:val="0"/>
                  <w:marBottom w:val="0"/>
                  <w:divBdr>
                    <w:top w:val="none" w:sz="0" w:space="0" w:color="auto"/>
                    <w:left w:val="none" w:sz="0" w:space="0" w:color="auto"/>
                    <w:bottom w:val="none" w:sz="0" w:space="0" w:color="auto"/>
                    <w:right w:val="none" w:sz="0" w:space="0" w:color="auto"/>
                  </w:divBdr>
                  <w:divsChild>
                    <w:div w:id="16777619">
                      <w:marLeft w:val="0"/>
                      <w:marRight w:val="0"/>
                      <w:marTop w:val="0"/>
                      <w:marBottom w:val="0"/>
                      <w:divBdr>
                        <w:top w:val="none" w:sz="0" w:space="0" w:color="auto"/>
                        <w:left w:val="none" w:sz="0" w:space="0" w:color="auto"/>
                        <w:bottom w:val="none" w:sz="0" w:space="0" w:color="auto"/>
                        <w:right w:val="none" w:sz="0" w:space="0" w:color="auto"/>
                      </w:divBdr>
                    </w:div>
                  </w:divsChild>
                </w:div>
                <w:div w:id="1527282487">
                  <w:marLeft w:val="0"/>
                  <w:marRight w:val="0"/>
                  <w:marTop w:val="0"/>
                  <w:marBottom w:val="0"/>
                  <w:divBdr>
                    <w:top w:val="none" w:sz="0" w:space="0" w:color="auto"/>
                    <w:left w:val="none" w:sz="0" w:space="0" w:color="auto"/>
                    <w:bottom w:val="none" w:sz="0" w:space="0" w:color="auto"/>
                    <w:right w:val="none" w:sz="0" w:space="0" w:color="auto"/>
                  </w:divBdr>
                  <w:divsChild>
                    <w:div w:id="51663169">
                      <w:marLeft w:val="0"/>
                      <w:marRight w:val="0"/>
                      <w:marTop w:val="0"/>
                      <w:marBottom w:val="0"/>
                      <w:divBdr>
                        <w:top w:val="none" w:sz="0" w:space="0" w:color="auto"/>
                        <w:left w:val="none" w:sz="0" w:space="0" w:color="auto"/>
                        <w:bottom w:val="none" w:sz="0" w:space="0" w:color="auto"/>
                        <w:right w:val="none" w:sz="0" w:space="0" w:color="auto"/>
                      </w:divBdr>
                    </w:div>
                  </w:divsChild>
                </w:div>
                <w:div w:id="1699156036">
                  <w:marLeft w:val="0"/>
                  <w:marRight w:val="0"/>
                  <w:marTop w:val="0"/>
                  <w:marBottom w:val="0"/>
                  <w:divBdr>
                    <w:top w:val="none" w:sz="0" w:space="0" w:color="auto"/>
                    <w:left w:val="none" w:sz="0" w:space="0" w:color="auto"/>
                    <w:bottom w:val="none" w:sz="0" w:space="0" w:color="auto"/>
                    <w:right w:val="none" w:sz="0" w:space="0" w:color="auto"/>
                  </w:divBdr>
                  <w:divsChild>
                    <w:div w:id="1500002561">
                      <w:marLeft w:val="0"/>
                      <w:marRight w:val="0"/>
                      <w:marTop w:val="0"/>
                      <w:marBottom w:val="0"/>
                      <w:divBdr>
                        <w:top w:val="none" w:sz="0" w:space="0" w:color="auto"/>
                        <w:left w:val="none" w:sz="0" w:space="0" w:color="auto"/>
                        <w:bottom w:val="none" w:sz="0" w:space="0" w:color="auto"/>
                        <w:right w:val="none" w:sz="0" w:space="0" w:color="auto"/>
                      </w:divBdr>
                    </w:div>
                  </w:divsChild>
                </w:div>
                <w:div w:id="1713576747">
                  <w:marLeft w:val="0"/>
                  <w:marRight w:val="0"/>
                  <w:marTop w:val="0"/>
                  <w:marBottom w:val="0"/>
                  <w:divBdr>
                    <w:top w:val="none" w:sz="0" w:space="0" w:color="auto"/>
                    <w:left w:val="none" w:sz="0" w:space="0" w:color="auto"/>
                    <w:bottom w:val="none" w:sz="0" w:space="0" w:color="auto"/>
                    <w:right w:val="none" w:sz="0" w:space="0" w:color="auto"/>
                  </w:divBdr>
                  <w:divsChild>
                    <w:div w:id="485245943">
                      <w:marLeft w:val="0"/>
                      <w:marRight w:val="0"/>
                      <w:marTop w:val="0"/>
                      <w:marBottom w:val="0"/>
                      <w:divBdr>
                        <w:top w:val="none" w:sz="0" w:space="0" w:color="auto"/>
                        <w:left w:val="none" w:sz="0" w:space="0" w:color="auto"/>
                        <w:bottom w:val="none" w:sz="0" w:space="0" w:color="auto"/>
                        <w:right w:val="none" w:sz="0" w:space="0" w:color="auto"/>
                      </w:divBdr>
                    </w:div>
                    <w:div w:id="707485628">
                      <w:marLeft w:val="0"/>
                      <w:marRight w:val="0"/>
                      <w:marTop w:val="0"/>
                      <w:marBottom w:val="0"/>
                      <w:divBdr>
                        <w:top w:val="none" w:sz="0" w:space="0" w:color="auto"/>
                        <w:left w:val="none" w:sz="0" w:space="0" w:color="auto"/>
                        <w:bottom w:val="none" w:sz="0" w:space="0" w:color="auto"/>
                        <w:right w:val="none" w:sz="0" w:space="0" w:color="auto"/>
                      </w:divBdr>
                    </w:div>
                    <w:div w:id="1957171969">
                      <w:marLeft w:val="0"/>
                      <w:marRight w:val="0"/>
                      <w:marTop w:val="0"/>
                      <w:marBottom w:val="0"/>
                      <w:divBdr>
                        <w:top w:val="none" w:sz="0" w:space="0" w:color="auto"/>
                        <w:left w:val="none" w:sz="0" w:space="0" w:color="auto"/>
                        <w:bottom w:val="none" w:sz="0" w:space="0" w:color="auto"/>
                        <w:right w:val="none" w:sz="0" w:space="0" w:color="auto"/>
                      </w:divBdr>
                    </w:div>
                    <w:div w:id="2032797951">
                      <w:marLeft w:val="0"/>
                      <w:marRight w:val="0"/>
                      <w:marTop w:val="0"/>
                      <w:marBottom w:val="0"/>
                      <w:divBdr>
                        <w:top w:val="none" w:sz="0" w:space="0" w:color="auto"/>
                        <w:left w:val="none" w:sz="0" w:space="0" w:color="auto"/>
                        <w:bottom w:val="none" w:sz="0" w:space="0" w:color="auto"/>
                        <w:right w:val="none" w:sz="0" w:space="0" w:color="auto"/>
                      </w:divBdr>
                    </w:div>
                  </w:divsChild>
                </w:div>
                <w:div w:id="1735275284">
                  <w:marLeft w:val="0"/>
                  <w:marRight w:val="0"/>
                  <w:marTop w:val="0"/>
                  <w:marBottom w:val="0"/>
                  <w:divBdr>
                    <w:top w:val="none" w:sz="0" w:space="0" w:color="auto"/>
                    <w:left w:val="none" w:sz="0" w:space="0" w:color="auto"/>
                    <w:bottom w:val="none" w:sz="0" w:space="0" w:color="auto"/>
                    <w:right w:val="none" w:sz="0" w:space="0" w:color="auto"/>
                  </w:divBdr>
                  <w:divsChild>
                    <w:div w:id="1421833517">
                      <w:marLeft w:val="0"/>
                      <w:marRight w:val="0"/>
                      <w:marTop w:val="0"/>
                      <w:marBottom w:val="0"/>
                      <w:divBdr>
                        <w:top w:val="none" w:sz="0" w:space="0" w:color="auto"/>
                        <w:left w:val="none" w:sz="0" w:space="0" w:color="auto"/>
                        <w:bottom w:val="none" w:sz="0" w:space="0" w:color="auto"/>
                        <w:right w:val="none" w:sz="0" w:space="0" w:color="auto"/>
                      </w:divBdr>
                    </w:div>
                  </w:divsChild>
                </w:div>
                <w:div w:id="1799495434">
                  <w:marLeft w:val="0"/>
                  <w:marRight w:val="0"/>
                  <w:marTop w:val="0"/>
                  <w:marBottom w:val="0"/>
                  <w:divBdr>
                    <w:top w:val="none" w:sz="0" w:space="0" w:color="auto"/>
                    <w:left w:val="none" w:sz="0" w:space="0" w:color="auto"/>
                    <w:bottom w:val="none" w:sz="0" w:space="0" w:color="auto"/>
                    <w:right w:val="none" w:sz="0" w:space="0" w:color="auto"/>
                  </w:divBdr>
                  <w:divsChild>
                    <w:div w:id="710307704">
                      <w:marLeft w:val="0"/>
                      <w:marRight w:val="0"/>
                      <w:marTop w:val="0"/>
                      <w:marBottom w:val="0"/>
                      <w:divBdr>
                        <w:top w:val="none" w:sz="0" w:space="0" w:color="auto"/>
                        <w:left w:val="none" w:sz="0" w:space="0" w:color="auto"/>
                        <w:bottom w:val="none" w:sz="0" w:space="0" w:color="auto"/>
                        <w:right w:val="none" w:sz="0" w:space="0" w:color="auto"/>
                      </w:divBdr>
                    </w:div>
                  </w:divsChild>
                </w:div>
                <w:div w:id="1883790171">
                  <w:marLeft w:val="0"/>
                  <w:marRight w:val="0"/>
                  <w:marTop w:val="0"/>
                  <w:marBottom w:val="0"/>
                  <w:divBdr>
                    <w:top w:val="none" w:sz="0" w:space="0" w:color="auto"/>
                    <w:left w:val="none" w:sz="0" w:space="0" w:color="auto"/>
                    <w:bottom w:val="none" w:sz="0" w:space="0" w:color="auto"/>
                    <w:right w:val="none" w:sz="0" w:space="0" w:color="auto"/>
                  </w:divBdr>
                  <w:divsChild>
                    <w:div w:id="363215288">
                      <w:marLeft w:val="0"/>
                      <w:marRight w:val="0"/>
                      <w:marTop w:val="0"/>
                      <w:marBottom w:val="0"/>
                      <w:divBdr>
                        <w:top w:val="none" w:sz="0" w:space="0" w:color="auto"/>
                        <w:left w:val="none" w:sz="0" w:space="0" w:color="auto"/>
                        <w:bottom w:val="none" w:sz="0" w:space="0" w:color="auto"/>
                        <w:right w:val="none" w:sz="0" w:space="0" w:color="auto"/>
                      </w:divBdr>
                    </w:div>
                  </w:divsChild>
                </w:div>
                <w:div w:id="2067606053">
                  <w:marLeft w:val="0"/>
                  <w:marRight w:val="0"/>
                  <w:marTop w:val="0"/>
                  <w:marBottom w:val="0"/>
                  <w:divBdr>
                    <w:top w:val="none" w:sz="0" w:space="0" w:color="auto"/>
                    <w:left w:val="none" w:sz="0" w:space="0" w:color="auto"/>
                    <w:bottom w:val="none" w:sz="0" w:space="0" w:color="auto"/>
                    <w:right w:val="none" w:sz="0" w:space="0" w:color="auto"/>
                  </w:divBdr>
                  <w:divsChild>
                    <w:div w:id="1120757290">
                      <w:marLeft w:val="0"/>
                      <w:marRight w:val="0"/>
                      <w:marTop w:val="0"/>
                      <w:marBottom w:val="0"/>
                      <w:divBdr>
                        <w:top w:val="none" w:sz="0" w:space="0" w:color="auto"/>
                        <w:left w:val="none" w:sz="0" w:space="0" w:color="auto"/>
                        <w:bottom w:val="none" w:sz="0" w:space="0" w:color="auto"/>
                        <w:right w:val="none" w:sz="0" w:space="0" w:color="auto"/>
                      </w:divBdr>
                    </w:div>
                  </w:divsChild>
                </w:div>
                <w:div w:id="2075003745">
                  <w:marLeft w:val="0"/>
                  <w:marRight w:val="0"/>
                  <w:marTop w:val="0"/>
                  <w:marBottom w:val="0"/>
                  <w:divBdr>
                    <w:top w:val="none" w:sz="0" w:space="0" w:color="auto"/>
                    <w:left w:val="none" w:sz="0" w:space="0" w:color="auto"/>
                    <w:bottom w:val="none" w:sz="0" w:space="0" w:color="auto"/>
                    <w:right w:val="none" w:sz="0" w:space="0" w:color="auto"/>
                  </w:divBdr>
                  <w:divsChild>
                    <w:div w:id="932392800">
                      <w:marLeft w:val="0"/>
                      <w:marRight w:val="0"/>
                      <w:marTop w:val="0"/>
                      <w:marBottom w:val="0"/>
                      <w:divBdr>
                        <w:top w:val="none" w:sz="0" w:space="0" w:color="auto"/>
                        <w:left w:val="none" w:sz="0" w:space="0" w:color="auto"/>
                        <w:bottom w:val="none" w:sz="0" w:space="0" w:color="auto"/>
                        <w:right w:val="none" w:sz="0" w:space="0" w:color="auto"/>
                      </w:divBdr>
                    </w:div>
                  </w:divsChild>
                </w:div>
                <w:div w:id="2092585139">
                  <w:marLeft w:val="0"/>
                  <w:marRight w:val="0"/>
                  <w:marTop w:val="0"/>
                  <w:marBottom w:val="0"/>
                  <w:divBdr>
                    <w:top w:val="none" w:sz="0" w:space="0" w:color="auto"/>
                    <w:left w:val="none" w:sz="0" w:space="0" w:color="auto"/>
                    <w:bottom w:val="none" w:sz="0" w:space="0" w:color="auto"/>
                    <w:right w:val="none" w:sz="0" w:space="0" w:color="auto"/>
                  </w:divBdr>
                  <w:divsChild>
                    <w:div w:id="1753504904">
                      <w:marLeft w:val="0"/>
                      <w:marRight w:val="0"/>
                      <w:marTop w:val="0"/>
                      <w:marBottom w:val="0"/>
                      <w:divBdr>
                        <w:top w:val="none" w:sz="0" w:space="0" w:color="auto"/>
                        <w:left w:val="none" w:sz="0" w:space="0" w:color="auto"/>
                        <w:bottom w:val="none" w:sz="0" w:space="0" w:color="auto"/>
                        <w:right w:val="none" w:sz="0" w:space="0" w:color="auto"/>
                      </w:divBdr>
                    </w:div>
                  </w:divsChild>
                </w:div>
                <w:div w:id="2105607702">
                  <w:marLeft w:val="0"/>
                  <w:marRight w:val="0"/>
                  <w:marTop w:val="0"/>
                  <w:marBottom w:val="0"/>
                  <w:divBdr>
                    <w:top w:val="none" w:sz="0" w:space="0" w:color="auto"/>
                    <w:left w:val="none" w:sz="0" w:space="0" w:color="auto"/>
                    <w:bottom w:val="none" w:sz="0" w:space="0" w:color="auto"/>
                    <w:right w:val="none" w:sz="0" w:space="0" w:color="auto"/>
                  </w:divBdr>
                  <w:divsChild>
                    <w:div w:id="1418408046">
                      <w:marLeft w:val="0"/>
                      <w:marRight w:val="0"/>
                      <w:marTop w:val="0"/>
                      <w:marBottom w:val="0"/>
                      <w:divBdr>
                        <w:top w:val="none" w:sz="0" w:space="0" w:color="auto"/>
                        <w:left w:val="none" w:sz="0" w:space="0" w:color="auto"/>
                        <w:bottom w:val="none" w:sz="0" w:space="0" w:color="auto"/>
                        <w:right w:val="none" w:sz="0" w:space="0" w:color="auto"/>
                      </w:divBdr>
                    </w:div>
                  </w:divsChild>
                </w:div>
                <w:div w:id="2116092082">
                  <w:marLeft w:val="0"/>
                  <w:marRight w:val="0"/>
                  <w:marTop w:val="0"/>
                  <w:marBottom w:val="0"/>
                  <w:divBdr>
                    <w:top w:val="none" w:sz="0" w:space="0" w:color="auto"/>
                    <w:left w:val="none" w:sz="0" w:space="0" w:color="auto"/>
                    <w:bottom w:val="none" w:sz="0" w:space="0" w:color="auto"/>
                    <w:right w:val="none" w:sz="0" w:space="0" w:color="auto"/>
                  </w:divBdr>
                  <w:divsChild>
                    <w:div w:id="28582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ocr.org.uk/Images/687834-download-a-level-specification.pdf" TargetMode="External" Id="rId13" /><Relationship Type="http://schemas.openxmlformats.org/officeDocument/2006/relationships/hyperlink" Target="https://www.jcq.org.uk/exams-office/information-for-candidates-documents" TargetMode="External" Id="rId18" /><Relationship Type="http://schemas.openxmlformats.org/officeDocument/2006/relationships/hyperlink" Target="https://www.anatomy.tv/" TargetMode="External" Id="rId39" /><Relationship Type="http://schemas.openxmlformats.org/officeDocument/2006/relationships/hyperlink" Target="https://pod.derby-college.ac.uk/mod/book/view.php?id=470" TargetMode="External" Id="rId34" /><Relationship Type="http://schemas.openxmlformats.org/officeDocument/2006/relationships/footer" Target="footer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6.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wmf" Id="rId11" /><Relationship Type="http://schemas.openxmlformats.org/officeDocument/2006/relationships/hyperlink" Target="https://pod.derby-college.ac.uk/course/view.php?id=36" TargetMode="External" Id="rId24" /><Relationship Type="http://schemas.openxmlformats.org/officeDocument/2006/relationships/hyperlink" Target="https://pod.derby-college.ac.uk/mod/book/view.php?id=452" TargetMode="External" Id="rId32" /><Relationship Type="http://schemas.openxmlformats.org/officeDocument/2006/relationships/hyperlink" Target="https://pod.derby-college.ac.uk/mod/book/view.php?id=491" TargetMode="External" Id="rId37" /><Relationship Type="http://schemas.openxmlformats.org/officeDocument/2006/relationships/hyperlink" Target="https://infotrac.gale.com/itweb/dtc_jisc" TargetMode="External"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hyperlink" Target="mailto:Uzma.Lal@derby-college.ac.uk" TargetMode="External" Id="rId15" /><Relationship Type="http://schemas.openxmlformats.org/officeDocument/2006/relationships/image" Target="media/image5.png" Id="rId28" /><Relationship Type="http://schemas.openxmlformats.org/officeDocument/2006/relationships/hyperlink" Target="https://pod.derby-college.ac.uk/mod/book/view.php?id=489" TargetMode="External" Id="rId36" /><Relationship Type="http://schemas.openxmlformats.org/officeDocument/2006/relationships/endnotes" Target="endnotes.xml" Id="rId10" /><Relationship Type="http://schemas.openxmlformats.org/officeDocument/2006/relationships/hyperlink" Target="https://www.derby-college.ac.uk/student-support/examination-information/" TargetMode="External" Id="rId19" /><Relationship Type="http://schemas.openxmlformats.org/officeDocument/2006/relationships/hyperlink" Target="https://pod.derby-college.ac.uk/mod/book/view.php?id=451"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Yasmin.Briggs@derby-college.ac.uk" TargetMode="External" Id="rId14" /><Relationship Type="http://schemas.openxmlformats.org/officeDocument/2006/relationships/hyperlink" Target="https://broomx.cirqahosting.com/cirqa-web-app/" TargetMode="External" Id="rId27" /><Relationship Type="http://schemas.openxmlformats.org/officeDocument/2006/relationships/hyperlink" Target="https://nam04.safelinks.protection.outlook.com/?url=http%3A%2F%2Fwww.hoddereducationmagazines.com%2F&amp;data=05%7C01%7Cfrances.booth%40derby-college.ac.uk%7C8d4eb70f07c14c7ca37b08db8134364f%7C7584d7479421477d8345bedc5d73bc46%7C0%7C0%7C638245833467240334%7CUnknown%7CTWFpbGZsb3d8eyJWIjoiMC4wLjAwMDAiLCJQIjoiV2luMzIiLCJBTiI6Ik1haWwiLCJXVCI6Mn0%3D%7C3000%7C%7C%7C&amp;sdata=cD3LSFxSgBclifsFrK4bpF0KbZAkh%2FVp%2FZvKZGdPhCs%3D&amp;reserved=0" TargetMode="External" Id="rId30" /><Relationship Type="http://schemas.openxmlformats.org/officeDocument/2006/relationships/hyperlink" Target="https://pod.derby-college.ac.uk/mod/book/view.php?id=475" TargetMode="External" Id="rId35" /><Relationship Type="http://schemas.openxmlformats.org/officeDocument/2006/relationships/footer" Target="footer2.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openai.com/blog/chatgpt/" TargetMode="External" Id="rId17" /><Relationship Type="http://schemas.openxmlformats.org/officeDocument/2006/relationships/hyperlink" Target="https://pod.derby-college.ac.uk/mod/book/view.php?id=458" TargetMode="External" Id="rId33" /><Relationship Type="http://schemas.openxmlformats.org/officeDocument/2006/relationships/hyperlink" Target="https://pod.derby-college.ac.uk/mod/book/view.php?id=493" TargetMode="External" Id="rId38" /><Relationship Type="http://schemas.openxmlformats.org/officeDocument/2006/relationships/image" Target="media/image4.png" Id="rId20" /><Relationship Type="http://schemas.openxmlformats.org/officeDocument/2006/relationships/hyperlink" Target="https://academic.eb.com/" TargetMode="External" Id="rId41" /><Relationship Type="http://schemas.openxmlformats.org/officeDocument/2006/relationships/hyperlink" Target="https://www.savemyexams.co.uk/a-level/" TargetMode="External" Id="Rf2c826e3cb074cf4" /><Relationship Type="http://schemas.openxmlformats.org/officeDocument/2006/relationships/hyperlink" Target="https://www.physicsandmathstutor.com/biology-revision/" TargetMode="External" Id="R4964e0b8bcbe4d76" /><Relationship Type="http://schemas.openxmlformats.org/officeDocument/2006/relationships/hyperlink" Target="https://alevelbiology.co.uk/notes/" TargetMode="External" Id="Rc6980a3b778640c5"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Jennifer Hilton</DisplayName>
        <AccountId>48</AccountId>
        <AccountType/>
      </UserInfo>
    </SharedWithUsers>
  </documentManagement>
</p:properties>
</file>

<file path=customXml/itemProps1.xml><?xml version="1.0" encoding="utf-8"?>
<ds:datastoreItem xmlns:ds="http://schemas.openxmlformats.org/officeDocument/2006/customXml" ds:itemID="{D3E77771-ECA8-47AB-AD18-08D864B6F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b713d6-ca19-40bf-960d-e18f5dd9854b"/>
    <ds:schemaRef ds:uri="6986fc01-2b17-431a-9263-c351215cb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A3706A85-78FE-4E35-A117-D3040E3456E2}">
  <ds:schemaRefs>
    <ds:schemaRef ds:uri="http://schemas.openxmlformats.org/officeDocument/2006/bibliography"/>
  </ds:schemaRefs>
</ds:datastoreItem>
</file>

<file path=customXml/itemProps4.xml><?xml version="1.0" encoding="utf-8"?>
<ds:datastoreItem xmlns:ds="http://schemas.openxmlformats.org/officeDocument/2006/customXml" ds:itemID="{CC376AEE-B5ED-4824-A8EA-2A014048BC78}">
  <ds:schemaRefs>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6986fc01-2b17-431a-9263-c351215cb777"/>
    <ds:schemaRef ds:uri="http://purl.org/dc/elements/1.1/"/>
    <ds:schemaRef ds:uri="http://schemas.openxmlformats.org/package/2006/metadata/core-properties"/>
    <ds:schemaRef ds:uri="75b713d6-ca19-40bf-960d-e18f5dd9854b"/>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Sally Archer</cp:lastModifiedBy>
  <cp:revision>6</cp:revision>
  <dcterms:created xsi:type="dcterms:W3CDTF">2025-09-10T01:21:00Z</dcterms:created>
  <dcterms:modified xsi:type="dcterms:W3CDTF">2025-09-18T10:54:19Z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2023-06-08T14:22:05Z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a2f8a36e-8ee9-48f3-b923-5d1603708402</vt:lpwstr>
  </property>
  <property fmtid="{D5CDD505-2E9C-101B-9397-08002B2CF9AE}" pid="10" name="MSIP_Label_a8660e0d-c47b-41e7-a62b-fb6eff85b393_ContentBits">
    <vt:lpwstr>0</vt:lpwstr>
  </property>
  <property fmtid="{D5CDD505-2E9C-101B-9397-08002B2CF9AE}" pid="11" name="GrammarlyDocumentId">
    <vt:lpwstr>34b173b11386840c155493bb80a479d0a4ec1480ed8248cb3a69ed05b6888d1a</vt:lpwstr>
  </property>
</Properties>
</file>